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163" w:rsidRDefault="00A67163" w:rsidP="00A67163">
      <w:pPr>
        <w:pStyle w:val="FR1"/>
        <w:tabs>
          <w:tab w:val="left" w:pos="5420"/>
        </w:tabs>
        <w:spacing w:before="0"/>
        <w:ind w:left="0" w:right="0"/>
        <w:rPr>
          <w:sz w:val="32"/>
          <w:szCs w:val="32"/>
        </w:rPr>
      </w:pPr>
      <w:bookmarkStart w:id="0" w:name="_Toc327796647"/>
      <w:r>
        <w:rPr>
          <w:sz w:val="32"/>
          <w:szCs w:val="32"/>
        </w:rPr>
        <w:t>Правительство Российской Федерации</w:t>
      </w:r>
    </w:p>
    <w:p w:rsidR="00A67163" w:rsidRDefault="00A67163" w:rsidP="00A67163">
      <w:pPr>
        <w:pStyle w:val="FR1"/>
        <w:tabs>
          <w:tab w:val="left" w:pos="5420"/>
        </w:tabs>
        <w:spacing w:before="0"/>
        <w:ind w:left="0" w:right="0"/>
        <w:rPr>
          <w:sz w:val="28"/>
          <w:szCs w:val="28"/>
        </w:rPr>
      </w:pPr>
    </w:p>
    <w:p w:rsidR="00A67163" w:rsidRDefault="00A67163" w:rsidP="00A67163">
      <w:pPr>
        <w:pStyle w:val="FR1"/>
        <w:tabs>
          <w:tab w:val="left" w:pos="5420"/>
        </w:tabs>
        <w:spacing w:before="0"/>
        <w:ind w:left="0" w:right="0"/>
        <w:rPr>
          <w:sz w:val="28"/>
          <w:szCs w:val="28"/>
        </w:rPr>
      </w:pPr>
      <w:r>
        <w:rPr>
          <w:sz w:val="28"/>
          <w:szCs w:val="28"/>
        </w:rPr>
        <w:t xml:space="preserve">Федеральное государственное автономное образовательное учреждение высшего профессионального образования </w:t>
      </w:r>
    </w:p>
    <w:p w:rsidR="00A67163" w:rsidRDefault="00A67163" w:rsidP="00A67163">
      <w:pPr>
        <w:pStyle w:val="FR1"/>
        <w:tabs>
          <w:tab w:val="left" w:pos="5420"/>
        </w:tabs>
        <w:spacing w:before="0"/>
        <w:ind w:left="0" w:right="0"/>
        <w:rPr>
          <w:sz w:val="28"/>
          <w:szCs w:val="28"/>
        </w:rPr>
      </w:pPr>
    </w:p>
    <w:p w:rsidR="00A67163" w:rsidRDefault="00A67163" w:rsidP="00A67163">
      <w:pPr>
        <w:pStyle w:val="FR1"/>
        <w:tabs>
          <w:tab w:val="left" w:pos="5420"/>
        </w:tabs>
        <w:spacing w:before="0"/>
        <w:ind w:left="0" w:right="0"/>
        <w:rPr>
          <w:sz w:val="36"/>
          <w:szCs w:val="36"/>
        </w:rPr>
      </w:pPr>
      <w:r>
        <w:rPr>
          <w:sz w:val="36"/>
          <w:szCs w:val="36"/>
        </w:rPr>
        <w:t xml:space="preserve">"Национальный исследовательский университет </w:t>
      </w:r>
      <w:r>
        <w:rPr>
          <w:sz w:val="36"/>
          <w:szCs w:val="36"/>
        </w:rPr>
        <w:br/>
        <w:t>"Высшая школа экономики"</w:t>
      </w:r>
    </w:p>
    <w:p w:rsidR="00A67163" w:rsidRDefault="00A67163" w:rsidP="00A67163">
      <w:pPr>
        <w:rPr>
          <w:rFonts w:ascii="Times New Roman" w:hAnsi="Times New Roman"/>
        </w:rPr>
      </w:pPr>
    </w:p>
    <w:p w:rsidR="00A67163" w:rsidRDefault="00A67163" w:rsidP="00A67163">
      <w:pPr>
        <w:pStyle w:val="6"/>
        <w:spacing w:line="100" w:lineRule="atLeast"/>
        <w:jc w:val="center"/>
        <w:rPr>
          <w:rFonts w:ascii="Times New Roman" w:hAnsi="Times New Roman"/>
          <w:b/>
          <w:bCs/>
          <w:sz w:val="24"/>
          <w:szCs w:val="24"/>
        </w:rPr>
      </w:pPr>
      <w:r>
        <w:rPr>
          <w:rFonts w:ascii="Times New Roman" w:hAnsi="Times New Roman"/>
          <w:sz w:val="24"/>
          <w:szCs w:val="24"/>
        </w:rPr>
        <w:t>Факультет Экономики</w:t>
      </w:r>
    </w:p>
    <w:p w:rsidR="00A67163" w:rsidRPr="005E0A8B" w:rsidRDefault="00A67163" w:rsidP="00A67163">
      <w:pPr>
        <w:pStyle w:val="6"/>
        <w:spacing w:line="100" w:lineRule="atLeast"/>
        <w:jc w:val="center"/>
        <w:rPr>
          <w:rFonts w:ascii="Times New Roman" w:hAnsi="Times New Roman"/>
          <w:b/>
          <w:bCs/>
          <w:sz w:val="24"/>
          <w:szCs w:val="24"/>
        </w:rPr>
      </w:pPr>
      <w:r>
        <w:rPr>
          <w:rFonts w:ascii="Times New Roman" w:hAnsi="Times New Roman"/>
          <w:sz w:val="24"/>
          <w:szCs w:val="24"/>
        </w:rPr>
        <w:t>Кафедра Банковского Дела</w:t>
      </w:r>
    </w:p>
    <w:p w:rsidR="00A67163" w:rsidRPr="005E0A8B" w:rsidRDefault="00A67163" w:rsidP="00A67163">
      <w:pPr>
        <w:rPr>
          <w:lang w:eastAsia="hi-IN" w:bidi="hi-IN"/>
        </w:rPr>
      </w:pPr>
    </w:p>
    <w:p w:rsidR="00A67163" w:rsidRDefault="00A67163" w:rsidP="00A67163">
      <w:pPr>
        <w:autoSpaceDE w:val="0"/>
        <w:jc w:val="center"/>
        <w:rPr>
          <w:rFonts w:ascii="Times New Roman" w:hAnsi="Times New Roman"/>
          <w:szCs w:val="18"/>
        </w:rPr>
      </w:pPr>
    </w:p>
    <w:p w:rsidR="00A67163" w:rsidRDefault="00A67163" w:rsidP="00A67163">
      <w:pPr>
        <w:autoSpaceDE w:val="0"/>
        <w:jc w:val="center"/>
        <w:rPr>
          <w:rFonts w:ascii="Times New Roman" w:hAnsi="Times New Roman"/>
          <w:b/>
          <w:bCs/>
          <w:sz w:val="28"/>
          <w:szCs w:val="28"/>
        </w:rPr>
      </w:pPr>
      <w:r>
        <w:rPr>
          <w:rFonts w:ascii="Times New Roman" w:hAnsi="Times New Roman"/>
          <w:b/>
          <w:bCs/>
          <w:sz w:val="28"/>
          <w:szCs w:val="28"/>
        </w:rPr>
        <w:t>Магистерская Диссертация</w:t>
      </w:r>
    </w:p>
    <w:p w:rsidR="00A67163" w:rsidRPr="00AC1563" w:rsidRDefault="00A67163" w:rsidP="00A67163">
      <w:pPr>
        <w:autoSpaceDE w:val="0"/>
        <w:jc w:val="center"/>
        <w:rPr>
          <w:rFonts w:ascii="Times New Roman" w:hAnsi="Times New Roman"/>
          <w:b/>
          <w:bCs/>
          <w:sz w:val="28"/>
          <w:szCs w:val="28"/>
        </w:rPr>
      </w:pPr>
    </w:p>
    <w:p w:rsidR="00A67163" w:rsidRPr="00AC1563" w:rsidRDefault="00A67163" w:rsidP="00A67163">
      <w:pPr>
        <w:pStyle w:val="21"/>
        <w:spacing w:after="0" w:line="240" w:lineRule="auto"/>
        <w:jc w:val="center"/>
        <w:rPr>
          <w:rFonts w:ascii="Times New Roman" w:hAnsi="Times New Roman"/>
          <w:bCs/>
          <w:sz w:val="36"/>
          <w:szCs w:val="36"/>
        </w:rPr>
      </w:pPr>
      <w:r w:rsidRPr="00AC1563">
        <w:rPr>
          <w:rFonts w:ascii="Times New Roman" w:hAnsi="Times New Roman"/>
          <w:b/>
          <w:bCs/>
          <w:sz w:val="36"/>
          <w:szCs w:val="36"/>
        </w:rPr>
        <w:t>Сравнительный анализ факторов эффективности российских банков в до- и посткризисный период.</w:t>
      </w:r>
    </w:p>
    <w:p w:rsidR="00A67163" w:rsidRDefault="00A67163" w:rsidP="00A67163">
      <w:pPr>
        <w:pStyle w:val="21"/>
        <w:spacing w:after="0" w:line="240" w:lineRule="auto"/>
        <w:jc w:val="center"/>
        <w:rPr>
          <w:rFonts w:ascii="Times New Roman" w:hAnsi="Times New Roman"/>
          <w:bCs/>
          <w:sz w:val="32"/>
          <w:szCs w:val="32"/>
        </w:rPr>
      </w:pPr>
    </w:p>
    <w:p w:rsidR="00A67163" w:rsidRPr="00346D3E" w:rsidRDefault="00A67163" w:rsidP="00A67163">
      <w:pPr>
        <w:pStyle w:val="21"/>
        <w:spacing w:after="0" w:line="240" w:lineRule="auto"/>
        <w:jc w:val="center"/>
        <w:rPr>
          <w:rFonts w:ascii="Times New Roman" w:hAnsi="Times New Roman"/>
          <w:sz w:val="32"/>
          <w:szCs w:val="32"/>
        </w:rPr>
      </w:pPr>
    </w:p>
    <w:p w:rsidR="00A67163" w:rsidRDefault="00A67163" w:rsidP="00A67163">
      <w:pPr>
        <w:tabs>
          <w:tab w:val="left" w:pos="13776"/>
        </w:tabs>
        <w:ind w:left="4956" w:right="818"/>
        <w:jc w:val="right"/>
        <w:rPr>
          <w:rFonts w:ascii="Times New Roman" w:hAnsi="Times New Roman"/>
          <w:sz w:val="28"/>
          <w:szCs w:val="28"/>
        </w:rPr>
      </w:pPr>
      <w:r>
        <w:rPr>
          <w:rFonts w:ascii="Times New Roman" w:hAnsi="Times New Roman"/>
          <w:sz w:val="28"/>
          <w:szCs w:val="28"/>
        </w:rPr>
        <w:t>Студент группы № 71 ББД</w:t>
      </w:r>
    </w:p>
    <w:p w:rsidR="00A67163" w:rsidRDefault="00A67163" w:rsidP="002315CF">
      <w:pPr>
        <w:tabs>
          <w:tab w:val="left" w:pos="13776"/>
        </w:tabs>
        <w:ind w:left="4956" w:right="818"/>
        <w:jc w:val="right"/>
        <w:rPr>
          <w:rFonts w:ascii="Times New Roman" w:hAnsi="Times New Roman"/>
          <w:i/>
        </w:rPr>
      </w:pPr>
      <w:r w:rsidRPr="002315CF">
        <w:rPr>
          <w:rFonts w:ascii="Times New Roman" w:hAnsi="Times New Roman"/>
          <w:i/>
          <w:sz w:val="28"/>
          <w:szCs w:val="28"/>
        </w:rPr>
        <w:t>Асатуров Сурен Гарриевич</w:t>
      </w:r>
      <w:r w:rsidRPr="002315CF">
        <w:rPr>
          <w:rFonts w:ascii="Times New Roman" w:hAnsi="Times New Roman"/>
          <w:i/>
        </w:rPr>
        <w:t xml:space="preserve">           </w:t>
      </w:r>
    </w:p>
    <w:p w:rsidR="002315CF" w:rsidRPr="002315CF" w:rsidRDefault="002315CF" w:rsidP="002315CF">
      <w:pPr>
        <w:tabs>
          <w:tab w:val="left" w:pos="13776"/>
        </w:tabs>
        <w:ind w:left="4956" w:right="818"/>
        <w:jc w:val="right"/>
        <w:rPr>
          <w:rFonts w:ascii="Times New Roman" w:hAnsi="Times New Roman"/>
          <w:i/>
        </w:rPr>
      </w:pPr>
    </w:p>
    <w:p w:rsidR="00A67163" w:rsidRDefault="002315CF" w:rsidP="002315CF">
      <w:pPr>
        <w:tabs>
          <w:tab w:val="left" w:pos="13776"/>
        </w:tabs>
        <w:ind w:left="4956" w:right="818"/>
        <w:jc w:val="right"/>
        <w:rPr>
          <w:rFonts w:ascii="Times New Roman" w:hAnsi="Times New Roman"/>
          <w:sz w:val="28"/>
          <w:szCs w:val="28"/>
        </w:rPr>
      </w:pPr>
      <w:r>
        <w:rPr>
          <w:rFonts w:ascii="Times New Roman" w:hAnsi="Times New Roman"/>
          <w:sz w:val="28"/>
          <w:szCs w:val="28"/>
        </w:rPr>
        <w:t>Научный руководитель</w:t>
      </w:r>
    </w:p>
    <w:p w:rsidR="002315CF" w:rsidRDefault="002315CF" w:rsidP="002315CF">
      <w:pPr>
        <w:tabs>
          <w:tab w:val="left" w:pos="13776"/>
        </w:tabs>
        <w:ind w:left="4956" w:right="818"/>
        <w:jc w:val="right"/>
        <w:rPr>
          <w:rFonts w:ascii="Times New Roman" w:hAnsi="Times New Roman"/>
          <w:sz w:val="28"/>
          <w:szCs w:val="28"/>
        </w:rPr>
      </w:pPr>
      <w:r>
        <w:rPr>
          <w:rFonts w:ascii="Times New Roman" w:hAnsi="Times New Roman"/>
          <w:sz w:val="28"/>
          <w:szCs w:val="28"/>
        </w:rPr>
        <w:t>Профессор</w:t>
      </w:r>
    </w:p>
    <w:p w:rsidR="002315CF" w:rsidRPr="002315CF" w:rsidRDefault="002315CF" w:rsidP="002315CF">
      <w:pPr>
        <w:tabs>
          <w:tab w:val="left" w:pos="13776"/>
        </w:tabs>
        <w:ind w:left="4956" w:right="818"/>
        <w:jc w:val="right"/>
        <w:rPr>
          <w:rFonts w:ascii="Times New Roman" w:hAnsi="Times New Roman"/>
          <w:i/>
          <w:sz w:val="28"/>
          <w:szCs w:val="28"/>
        </w:rPr>
      </w:pPr>
      <w:r w:rsidRPr="002315CF">
        <w:rPr>
          <w:rFonts w:ascii="Times New Roman" w:hAnsi="Times New Roman"/>
          <w:i/>
          <w:sz w:val="28"/>
          <w:szCs w:val="28"/>
        </w:rPr>
        <w:t>Солодков Василий Михайлович</w:t>
      </w:r>
    </w:p>
    <w:p w:rsidR="00A67163" w:rsidRPr="00A67163" w:rsidRDefault="00A67163" w:rsidP="00A67163">
      <w:pPr>
        <w:tabs>
          <w:tab w:val="left" w:pos="13776"/>
        </w:tabs>
        <w:ind w:left="4956" w:right="818"/>
        <w:jc w:val="right"/>
        <w:rPr>
          <w:rFonts w:ascii="Times New Roman" w:hAnsi="Times New Roman"/>
          <w:sz w:val="28"/>
          <w:szCs w:val="28"/>
        </w:rPr>
      </w:pPr>
    </w:p>
    <w:p w:rsidR="00A67163" w:rsidRDefault="00A67163" w:rsidP="00A67163">
      <w:pPr>
        <w:tabs>
          <w:tab w:val="left" w:pos="13776"/>
        </w:tabs>
        <w:ind w:right="818"/>
        <w:jc w:val="right"/>
        <w:rPr>
          <w:rFonts w:ascii="Times New Roman" w:hAnsi="Times New Roman"/>
          <w:sz w:val="28"/>
          <w:szCs w:val="28"/>
        </w:rPr>
      </w:pPr>
    </w:p>
    <w:p w:rsidR="002315CF" w:rsidRDefault="002315CF" w:rsidP="00A67163">
      <w:pPr>
        <w:tabs>
          <w:tab w:val="left" w:pos="13776"/>
        </w:tabs>
        <w:ind w:right="818"/>
        <w:jc w:val="right"/>
        <w:rPr>
          <w:rFonts w:ascii="Times New Roman" w:hAnsi="Times New Roman"/>
          <w:sz w:val="28"/>
          <w:szCs w:val="28"/>
        </w:rPr>
      </w:pPr>
    </w:p>
    <w:p w:rsidR="002315CF" w:rsidRPr="002F64BA" w:rsidRDefault="002315CF" w:rsidP="00A67163">
      <w:pPr>
        <w:tabs>
          <w:tab w:val="left" w:pos="13776"/>
        </w:tabs>
        <w:ind w:right="818"/>
        <w:jc w:val="right"/>
        <w:rPr>
          <w:rFonts w:ascii="Times New Roman" w:hAnsi="Times New Roman"/>
          <w:sz w:val="28"/>
          <w:szCs w:val="28"/>
        </w:rPr>
      </w:pPr>
    </w:p>
    <w:p w:rsidR="00A67163" w:rsidRDefault="00A67163" w:rsidP="00A67163">
      <w:pPr>
        <w:ind w:left="4956"/>
        <w:jc w:val="right"/>
        <w:rPr>
          <w:rFonts w:ascii="Times New Roman" w:hAnsi="Times New Roman"/>
          <w:sz w:val="28"/>
          <w:szCs w:val="28"/>
        </w:rPr>
      </w:pPr>
    </w:p>
    <w:p w:rsidR="00C005DF" w:rsidRDefault="00A67163" w:rsidP="00C005DF">
      <w:pPr>
        <w:autoSpaceDE w:val="0"/>
        <w:jc w:val="center"/>
        <w:rPr>
          <w:rFonts w:ascii="Times New Roman" w:hAnsi="Times New Roman"/>
          <w:sz w:val="28"/>
          <w:szCs w:val="28"/>
          <w:lang w:val="en-US"/>
        </w:rPr>
      </w:pPr>
      <w:r>
        <w:rPr>
          <w:rFonts w:ascii="Times New Roman" w:hAnsi="Times New Roman"/>
          <w:sz w:val="28"/>
          <w:szCs w:val="28"/>
        </w:rPr>
        <w:t>Москва, 2013 г.</w:t>
      </w:r>
    </w:p>
    <w:p w:rsidR="00C005DF" w:rsidRPr="00C005DF" w:rsidRDefault="00C005DF" w:rsidP="00C005DF">
      <w:pPr>
        <w:rPr>
          <w:rFonts w:ascii="Times New Roman" w:hAnsi="Times New Roman"/>
          <w:sz w:val="28"/>
          <w:szCs w:val="28"/>
          <w:lang w:val="en-US"/>
        </w:rPr>
      </w:pPr>
    </w:p>
    <w:sdt>
      <w:sdtPr>
        <w:id w:val="39594371"/>
        <w:docPartObj>
          <w:docPartGallery w:val="Table of Contents"/>
          <w:docPartUnique/>
        </w:docPartObj>
      </w:sdtPr>
      <w:sdtEndPr>
        <w:rPr>
          <w:rFonts w:asciiTheme="minorHAnsi" w:eastAsiaTheme="minorEastAsia" w:hAnsiTheme="minorHAnsi" w:cstheme="minorBidi"/>
          <w:b w:val="0"/>
          <w:bCs w:val="0"/>
          <w:color w:val="auto"/>
          <w:sz w:val="22"/>
          <w:szCs w:val="22"/>
          <w:lang w:eastAsia="ru-RU"/>
        </w:rPr>
      </w:sdtEndPr>
      <w:sdtContent>
        <w:p w:rsidR="00C005DF" w:rsidRDefault="00C005DF" w:rsidP="00C005DF">
          <w:pPr>
            <w:pStyle w:val="ad"/>
            <w:spacing w:line="360" w:lineRule="auto"/>
          </w:pPr>
          <w:r>
            <w:t>Оглавление</w:t>
          </w:r>
        </w:p>
        <w:p w:rsidR="00C005DF" w:rsidRPr="00C005DF" w:rsidRDefault="00C005DF" w:rsidP="00C005DF">
          <w:pPr>
            <w:pStyle w:val="11"/>
            <w:tabs>
              <w:tab w:val="right" w:leader="dot" w:pos="9345"/>
            </w:tabs>
            <w:spacing w:line="360" w:lineRule="auto"/>
            <w:rPr>
              <w:rFonts w:ascii="Times New Roman" w:hAnsi="Times New Roman" w:cs="Times New Roman"/>
              <w:noProof/>
              <w:sz w:val="28"/>
              <w:szCs w:val="28"/>
            </w:rPr>
          </w:pPr>
          <w:r>
            <w:fldChar w:fldCharType="begin"/>
          </w:r>
          <w:r>
            <w:instrText xml:space="preserve"> TOC \o "1-3" \h \z \u </w:instrText>
          </w:r>
          <w:r>
            <w:fldChar w:fldCharType="separate"/>
          </w:r>
          <w:hyperlink w:anchor="_Toc356607281" w:history="1">
            <w:r w:rsidRPr="00C005DF">
              <w:rPr>
                <w:rStyle w:val="ab"/>
                <w:rFonts w:ascii="Times New Roman" w:hAnsi="Times New Roman" w:cs="Times New Roman"/>
                <w:noProof/>
                <w:sz w:val="28"/>
                <w:szCs w:val="28"/>
                <w:shd w:val="clear" w:color="auto" w:fill="FFFFFF"/>
              </w:rPr>
              <w:t>Введение.</w:t>
            </w:r>
            <w:r w:rsidRPr="00C005DF">
              <w:rPr>
                <w:rFonts w:ascii="Times New Roman" w:hAnsi="Times New Roman" w:cs="Times New Roman"/>
                <w:noProof/>
                <w:webHidden/>
                <w:sz w:val="28"/>
                <w:szCs w:val="28"/>
              </w:rPr>
              <w:tab/>
            </w:r>
            <w:r w:rsidRPr="00C005DF">
              <w:rPr>
                <w:rFonts w:ascii="Times New Roman" w:hAnsi="Times New Roman" w:cs="Times New Roman"/>
                <w:noProof/>
                <w:webHidden/>
                <w:sz w:val="28"/>
                <w:szCs w:val="28"/>
              </w:rPr>
              <w:fldChar w:fldCharType="begin"/>
            </w:r>
            <w:r w:rsidRPr="00C005DF">
              <w:rPr>
                <w:rFonts w:ascii="Times New Roman" w:hAnsi="Times New Roman" w:cs="Times New Roman"/>
                <w:noProof/>
                <w:webHidden/>
                <w:sz w:val="28"/>
                <w:szCs w:val="28"/>
              </w:rPr>
              <w:instrText xml:space="preserve"> PAGEREF _Toc356607281 \h </w:instrText>
            </w:r>
            <w:r w:rsidRPr="00C005DF">
              <w:rPr>
                <w:rFonts w:ascii="Times New Roman" w:hAnsi="Times New Roman" w:cs="Times New Roman"/>
                <w:noProof/>
                <w:webHidden/>
                <w:sz w:val="28"/>
                <w:szCs w:val="28"/>
              </w:rPr>
            </w:r>
            <w:r w:rsidRPr="00C005D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w:t>
            </w:r>
            <w:r w:rsidRPr="00C005DF">
              <w:rPr>
                <w:rFonts w:ascii="Times New Roman" w:hAnsi="Times New Roman" w:cs="Times New Roman"/>
                <w:noProof/>
                <w:webHidden/>
                <w:sz w:val="28"/>
                <w:szCs w:val="28"/>
              </w:rPr>
              <w:fldChar w:fldCharType="end"/>
            </w:r>
          </w:hyperlink>
        </w:p>
        <w:p w:rsidR="00C005DF" w:rsidRPr="00C005DF" w:rsidRDefault="00C005DF" w:rsidP="00C005DF">
          <w:pPr>
            <w:pStyle w:val="11"/>
            <w:tabs>
              <w:tab w:val="right" w:leader="dot" w:pos="9345"/>
            </w:tabs>
            <w:spacing w:line="360" w:lineRule="auto"/>
            <w:rPr>
              <w:rFonts w:ascii="Times New Roman" w:hAnsi="Times New Roman" w:cs="Times New Roman"/>
              <w:noProof/>
              <w:sz w:val="28"/>
              <w:szCs w:val="28"/>
            </w:rPr>
          </w:pPr>
          <w:hyperlink w:anchor="_Toc356607282" w:history="1">
            <w:r w:rsidRPr="00C005DF">
              <w:rPr>
                <w:rStyle w:val="ab"/>
                <w:rFonts w:ascii="Times New Roman" w:hAnsi="Times New Roman" w:cs="Times New Roman"/>
                <w:noProof/>
                <w:sz w:val="28"/>
                <w:szCs w:val="28"/>
              </w:rPr>
              <w:t>Глава 1. Теоретические аспекты, понятия и определения, связанные с эффективностью в банковской деятельности.</w:t>
            </w:r>
            <w:r w:rsidRPr="00C005DF">
              <w:rPr>
                <w:rFonts w:ascii="Times New Roman" w:hAnsi="Times New Roman" w:cs="Times New Roman"/>
                <w:noProof/>
                <w:webHidden/>
                <w:sz w:val="28"/>
                <w:szCs w:val="28"/>
              </w:rPr>
              <w:tab/>
            </w:r>
            <w:r w:rsidRPr="00C005DF">
              <w:rPr>
                <w:rFonts w:ascii="Times New Roman" w:hAnsi="Times New Roman" w:cs="Times New Roman"/>
                <w:noProof/>
                <w:webHidden/>
                <w:sz w:val="28"/>
                <w:szCs w:val="28"/>
              </w:rPr>
              <w:fldChar w:fldCharType="begin"/>
            </w:r>
            <w:r w:rsidRPr="00C005DF">
              <w:rPr>
                <w:rFonts w:ascii="Times New Roman" w:hAnsi="Times New Roman" w:cs="Times New Roman"/>
                <w:noProof/>
                <w:webHidden/>
                <w:sz w:val="28"/>
                <w:szCs w:val="28"/>
              </w:rPr>
              <w:instrText xml:space="preserve"> PAGEREF _Toc356607282 \h </w:instrText>
            </w:r>
            <w:r w:rsidRPr="00C005DF">
              <w:rPr>
                <w:rFonts w:ascii="Times New Roman" w:hAnsi="Times New Roman" w:cs="Times New Roman"/>
                <w:noProof/>
                <w:webHidden/>
                <w:sz w:val="28"/>
                <w:szCs w:val="28"/>
              </w:rPr>
            </w:r>
            <w:r w:rsidRPr="00C005D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C005DF">
              <w:rPr>
                <w:rFonts w:ascii="Times New Roman" w:hAnsi="Times New Roman" w:cs="Times New Roman"/>
                <w:noProof/>
                <w:webHidden/>
                <w:sz w:val="28"/>
                <w:szCs w:val="28"/>
              </w:rPr>
              <w:fldChar w:fldCharType="end"/>
            </w:r>
          </w:hyperlink>
        </w:p>
        <w:p w:rsidR="00C005DF" w:rsidRPr="00C005DF" w:rsidRDefault="00C005DF" w:rsidP="00C005DF">
          <w:pPr>
            <w:pStyle w:val="22"/>
            <w:tabs>
              <w:tab w:val="right" w:leader="dot" w:pos="9345"/>
            </w:tabs>
            <w:spacing w:line="360" w:lineRule="auto"/>
            <w:rPr>
              <w:rFonts w:ascii="Times New Roman" w:hAnsi="Times New Roman" w:cs="Times New Roman"/>
              <w:noProof/>
              <w:sz w:val="28"/>
              <w:szCs w:val="28"/>
            </w:rPr>
          </w:pPr>
          <w:hyperlink w:anchor="_Toc356607283" w:history="1">
            <w:r w:rsidRPr="00C005DF">
              <w:rPr>
                <w:rStyle w:val="ab"/>
                <w:rFonts w:ascii="Times New Roman" w:hAnsi="Times New Roman" w:cs="Times New Roman"/>
                <w:noProof/>
                <w:sz w:val="28"/>
                <w:szCs w:val="28"/>
              </w:rPr>
              <w:t>1.1 Обзор основных существующих подходов и направлений для оценки эффективности</w:t>
            </w:r>
            <w:r w:rsidRPr="00C005DF">
              <w:rPr>
                <w:rFonts w:ascii="Times New Roman" w:hAnsi="Times New Roman" w:cs="Times New Roman"/>
                <w:noProof/>
                <w:webHidden/>
                <w:sz w:val="28"/>
                <w:szCs w:val="28"/>
              </w:rPr>
              <w:tab/>
            </w:r>
            <w:r w:rsidRPr="00C005DF">
              <w:rPr>
                <w:rFonts w:ascii="Times New Roman" w:hAnsi="Times New Roman" w:cs="Times New Roman"/>
                <w:noProof/>
                <w:webHidden/>
                <w:sz w:val="28"/>
                <w:szCs w:val="28"/>
              </w:rPr>
              <w:fldChar w:fldCharType="begin"/>
            </w:r>
            <w:r w:rsidRPr="00C005DF">
              <w:rPr>
                <w:rFonts w:ascii="Times New Roman" w:hAnsi="Times New Roman" w:cs="Times New Roman"/>
                <w:noProof/>
                <w:webHidden/>
                <w:sz w:val="28"/>
                <w:szCs w:val="28"/>
              </w:rPr>
              <w:instrText xml:space="preserve"> PAGEREF _Toc356607283 \h </w:instrText>
            </w:r>
            <w:r w:rsidRPr="00C005DF">
              <w:rPr>
                <w:rFonts w:ascii="Times New Roman" w:hAnsi="Times New Roman" w:cs="Times New Roman"/>
                <w:noProof/>
                <w:webHidden/>
                <w:sz w:val="28"/>
                <w:szCs w:val="28"/>
              </w:rPr>
            </w:r>
            <w:r w:rsidRPr="00C005D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C005DF">
              <w:rPr>
                <w:rFonts w:ascii="Times New Roman" w:hAnsi="Times New Roman" w:cs="Times New Roman"/>
                <w:noProof/>
                <w:webHidden/>
                <w:sz w:val="28"/>
                <w:szCs w:val="28"/>
              </w:rPr>
              <w:fldChar w:fldCharType="end"/>
            </w:r>
          </w:hyperlink>
        </w:p>
        <w:p w:rsidR="00C005DF" w:rsidRPr="00C005DF" w:rsidRDefault="00C005DF" w:rsidP="00C005DF">
          <w:pPr>
            <w:pStyle w:val="22"/>
            <w:tabs>
              <w:tab w:val="right" w:leader="dot" w:pos="9345"/>
            </w:tabs>
            <w:spacing w:line="360" w:lineRule="auto"/>
            <w:rPr>
              <w:rFonts w:ascii="Times New Roman" w:hAnsi="Times New Roman" w:cs="Times New Roman"/>
              <w:noProof/>
              <w:sz w:val="28"/>
              <w:szCs w:val="28"/>
            </w:rPr>
          </w:pPr>
          <w:hyperlink w:anchor="_Toc356607284" w:history="1">
            <w:r w:rsidRPr="00C005DF">
              <w:rPr>
                <w:rStyle w:val="ab"/>
                <w:rFonts w:ascii="Times New Roman" w:hAnsi="Times New Roman" w:cs="Times New Roman"/>
                <w:noProof/>
                <w:sz w:val="28"/>
                <w:szCs w:val="28"/>
                <w:shd w:val="clear" w:color="auto" w:fill="FFFFFF"/>
              </w:rPr>
              <w:t>1.2 Результаты прошлых исследований эффективности: выводы и спорные вопросы.</w:t>
            </w:r>
            <w:r w:rsidRPr="00C005DF">
              <w:rPr>
                <w:rFonts w:ascii="Times New Roman" w:hAnsi="Times New Roman" w:cs="Times New Roman"/>
                <w:noProof/>
                <w:webHidden/>
                <w:sz w:val="28"/>
                <w:szCs w:val="28"/>
              </w:rPr>
              <w:tab/>
            </w:r>
            <w:r w:rsidRPr="00C005DF">
              <w:rPr>
                <w:rFonts w:ascii="Times New Roman" w:hAnsi="Times New Roman" w:cs="Times New Roman"/>
                <w:noProof/>
                <w:webHidden/>
                <w:sz w:val="28"/>
                <w:szCs w:val="28"/>
              </w:rPr>
              <w:fldChar w:fldCharType="begin"/>
            </w:r>
            <w:r w:rsidRPr="00C005DF">
              <w:rPr>
                <w:rFonts w:ascii="Times New Roman" w:hAnsi="Times New Roman" w:cs="Times New Roman"/>
                <w:noProof/>
                <w:webHidden/>
                <w:sz w:val="28"/>
                <w:szCs w:val="28"/>
              </w:rPr>
              <w:instrText xml:space="preserve"> PAGEREF _Toc356607284 \h </w:instrText>
            </w:r>
            <w:r w:rsidRPr="00C005DF">
              <w:rPr>
                <w:rFonts w:ascii="Times New Roman" w:hAnsi="Times New Roman" w:cs="Times New Roman"/>
                <w:noProof/>
                <w:webHidden/>
                <w:sz w:val="28"/>
                <w:szCs w:val="28"/>
              </w:rPr>
            </w:r>
            <w:r w:rsidRPr="00C005D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Pr="00C005DF">
              <w:rPr>
                <w:rFonts w:ascii="Times New Roman" w:hAnsi="Times New Roman" w:cs="Times New Roman"/>
                <w:noProof/>
                <w:webHidden/>
                <w:sz w:val="28"/>
                <w:szCs w:val="28"/>
              </w:rPr>
              <w:fldChar w:fldCharType="end"/>
            </w:r>
          </w:hyperlink>
        </w:p>
        <w:p w:rsidR="00C005DF" w:rsidRPr="00C005DF" w:rsidRDefault="00C005DF" w:rsidP="00C005DF">
          <w:pPr>
            <w:pStyle w:val="11"/>
            <w:tabs>
              <w:tab w:val="right" w:leader="dot" w:pos="9345"/>
            </w:tabs>
            <w:spacing w:line="360" w:lineRule="auto"/>
            <w:rPr>
              <w:rFonts w:ascii="Times New Roman" w:hAnsi="Times New Roman" w:cs="Times New Roman"/>
              <w:noProof/>
              <w:sz w:val="28"/>
              <w:szCs w:val="28"/>
            </w:rPr>
          </w:pPr>
          <w:hyperlink w:anchor="_Toc356607285" w:history="1">
            <w:r w:rsidRPr="00C005DF">
              <w:rPr>
                <w:rStyle w:val="ab"/>
                <w:rFonts w:ascii="Times New Roman" w:hAnsi="Times New Roman" w:cs="Times New Roman"/>
                <w:noProof/>
                <w:sz w:val="28"/>
                <w:szCs w:val="28"/>
                <w:shd w:val="clear" w:color="auto" w:fill="FFFFFF"/>
              </w:rPr>
              <w:t>Глава 2. Расч</w:t>
            </w:r>
            <w:r>
              <w:rPr>
                <w:rStyle w:val="ab"/>
                <w:rFonts w:ascii="Times New Roman" w:hAnsi="Times New Roman" w:cs="Times New Roman"/>
                <w:noProof/>
                <w:sz w:val="28"/>
                <w:szCs w:val="28"/>
                <w:shd w:val="clear" w:color="auto" w:fill="FFFFFF"/>
              </w:rPr>
              <w:t xml:space="preserve">ет параметра </w:t>
            </w:r>
            <w:r w:rsidRPr="00C005DF">
              <w:rPr>
                <w:rStyle w:val="ab"/>
                <w:rFonts w:ascii="Times New Roman" w:hAnsi="Times New Roman" w:cs="Times New Roman"/>
                <w:noProof/>
                <w:sz w:val="28"/>
                <w:szCs w:val="28"/>
                <w:shd w:val="clear" w:color="auto" w:fill="FFFFFF"/>
              </w:rPr>
              <w:t>эффективности</w:t>
            </w:r>
            <w:r w:rsidRPr="00C005DF">
              <w:rPr>
                <w:rFonts w:ascii="Times New Roman" w:hAnsi="Times New Roman" w:cs="Times New Roman"/>
                <w:noProof/>
                <w:webHidden/>
                <w:sz w:val="28"/>
                <w:szCs w:val="28"/>
              </w:rPr>
              <w:tab/>
            </w:r>
            <w:r w:rsidRPr="00C005DF">
              <w:rPr>
                <w:rFonts w:ascii="Times New Roman" w:hAnsi="Times New Roman" w:cs="Times New Roman"/>
                <w:noProof/>
                <w:webHidden/>
                <w:sz w:val="28"/>
                <w:szCs w:val="28"/>
              </w:rPr>
              <w:fldChar w:fldCharType="begin"/>
            </w:r>
            <w:r w:rsidRPr="00C005DF">
              <w:rPr>
                <w:rFonts w:ascii="Times New Roman" w:hAnsi="Times New Roman" w:cs="Times New Roman"/>
                <w:noProof/>
                <w:webHidden/>
                <w:sz w:val="28"/>
                <w:szCs w:val="28"/>
              </w:rPr>
              <w:instrText xml:space="preserve"> PAGEREF _Toc356607285 \h </w:instrText>
            </w:r>
            <w:r w:rsidRPr="00C005DF">
              <w:rPr>
                <w:rFonts w:ascii="Times New Roman" w:hAnsi="Times New Roman" w:cs="Times New Roman"/>
                <w:noProof/>
                <w:webHidden/>
                <w:sz w:val="28"/>
                <w:szCs w:val="28"/>
              </w:rPr>
            </w:r>
            <w:r w:rsidRPr="00C005D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Pr="00C005DF">
              <w:rPr>
                <w:rFonts w:ascii="Times New Roman" w:hAnsi="Times New Roman" w:cs="Times New Roman"/>
                <w:noProof/>
                <w:webHidden/>
                <w:sz w:val="28"/>
                <w:szCs w:val="28"/>
              </w:rPr>
              <w:fldChar w:fldCharType="end"/>
            </w:r>
          </w:hyperlink>
        </w:p>
        <w:p w:rsidR="00C005DF" w:rsidRPr="00C005DF" w:rsidRDefault="00C005DF" w:rsidP="00C005DF">
          <w:pPr>
            <w:pStyle w:val="22"/>
            <w:tabs>
              <w:tab w:val="right" w:leader="dot" w:pos="9345"/>
            </w:tabs>
            <w:spacing w:line="360" w:lineRule="auto"/>
            <w:rPr>
              <w:rFonts w:ascii="Times New Roman" w:hAnsi="Times New Roman" w:cs="Times New Roman"/>
              <w:noProof/>
              <w:sz w:val="28"/>
              <w:szCs w:val="28"/>
            </w:rPr>
          </w:pPr>
          <w:hyperlink w:anchor="_Toc356607286" w:history="1">
            <w:r w:rsidRPr="00C005DF">
              <w:rPr>
                <w:rStyle w:val="ab"/>
                <w:rFonts w:ascii="Times New Roman" w:hAnsi="Times New Roman" w:cs="Times New Roman"/>
                <w:noProof/>
                <w:sz w:val="28"/>
                <w:szCs w:val="28"/>
                <w:shd w:val="clear" w:color="auto" w:fill="FFFFFF"/>
              </w:rPr>
              <w:t>2.1 Разработка функциональной формы модели. Функция издержек.</w:t>
            </w:r>
            <w:r w:rsidRPr="00C005DF">
              <w:rPr>
                <w:rFonts w:ascii="Times New Roman" w:hAnsi="Times New Roman" w:cs="Times New Roman"/>
                <w:noProof/>
                <w:webHidden/>
                <w:sz w:val="28"/>
                <w:szCs w:val="28"/>
              </w:rPr>
              <w:tab/>
            </w:r>
            <w:r w:rsidRPr="00C005DF">
              <w:rPr>
                <w:rFonts w:ascii="Times New Roman" w:hAnsi="Times New Roman" w:cs="Times New Roman"/>
                <w:noProof/>
                <w:webHidden/>
                <w:sz w:val="28"/>
                <w:szCs w:val="28"/>
              </w:rPr>
              <w:fldChar w:fldCharType="begin"/>
            </w:r>
            <w:r w:rsidRPr="00C005DF">
              <w:rPr>
                <w:rFonts w:ascii="Times New Roman" w:hAnsi="Times New Roman" w:cs="Times New Roman"/>
                <w:noProof/>
                <w:webHidden/>
                <w:sz w:val="28"/>
                <w:szCs w:val="28"/>
              </w:rPr>
              <w:instrText xml:space="preserve"> PAGEREF _Toc356607286 \h </w:instrText>
            </w:r>
            <w:r w:rsidRPr="00C005DF">
              <w:rPr>
                <w:rFonts w:ascii="Times New Roman" w:hAnsi="Times New Roman" w:cs="Times New Roman"/>
                <w:noProof/>
                <w:webHidden/>
                <w:sz w:val="28"/>
                <w:szCs w:val="28"/>
              </w:rPr>
            </w:r>
            <w:r w:rsidRPr="00C005D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Pr="00C005DF">
              <w:rPr>
                <w:rFonts w:ascii="Times New Roman" w:hAnsi="Times New Roman" w:cs="Times New Roman"/>
                <w:noProof/>
                <w:webHidden/>
                <w:sz w:val="28"/>
                <w:szCs w:val="28"/>
              </w:rPr>
              <w:fldChar w:fldCharType="end"/>
            </w:r>
          </w:hyperlink>
        </w:p>
        <w:p w:rsidR="00C005DF" w:rsidRPr="00C005DF" w:rsidRDefault="00C005DF" w:rsidP="00C005DF">
          <w:pPr>
            <w:pStyle w:val="22"/>
            <w:tabs>
              <w:tab w:val="right" w:leader="dot" w:pos="9345"/>
            </w:tabs>
            <w:spacing w:line="360" w:lineRule="auto"/>
            <w:rPr>
              <w:rFonts w:ascii="Times New Roman" w:hAnsi="Times New Roman" w:cs="Times New Roman"/>
              <w:noProof/>
              <w:sz w:val="28"/>
              <w:szCs w:val="28"/>
            </w:rPr>
          </w:pPr>
          <w:hyperlink w:anchor="_Toc356607287" w:history="1">
            <w:r w:rsidRPr="00C005DF">
              <w:rPr>
                <w:rStyle w:val="ab"/>
                <w:rFonts w:ascii="Times New Roman" w:hAnsi="Times New Roman" w:cs="Times New Roman"/>
                <w:noProof/>
                <w:sz w:val="28"/>
                <w:szCs w:val="28"/>
                <w:shd w:val="clear" w:color="auto" w:fill="FFFFFF"/>
              </w:rPr>
              <w:t>2.2 Поиск границы эффективности. Анализ адекватности и качества полученных оценок.</w:t>
            </w:r>
            <w:r w:rsidRPr="00C005DF">
              <w:rPr>
                <w:rFonts w:ascii="Times New Roman" w:hAnsi="Times New Roman" w:cs="Times New Roman"/>
                <w:noProof/>
                <w:webHidden/>
                <w:sz w:val="28"/>
                <w:szCs w:val="28"/>
              </w:rPr>
              <w:tab/>
            </w:r>
            <w:r w:rsidRPr="00C005DF">
              <w:rPr>
                <w:rFonts w:ascii="Times New Roman" w:hAnsi="Times New Roman" w:cs="Times New Roman"/>
                <w:noProof/>
                <w:webHidden/>
                <w:sz w:val="28"/>
                <w:szCs w:val="28"/>
              </w:rPr>
              <w:fldChar w:fldCharType="begin"/>
            </w:r>
            <w:r w:rsidRPr="00C005DF">
              <w:rPr>
                <w:rFonts w:ascii="Times New Roman" w:hAnsi="Times New Roman" w:cs="Times New Roman"/>
                <w:noProof/>
                <w:webHidden/>
                <w:sz w:val="28"/>
                <w:szCs w:val="28"/>
              </w:rPr>
              <w:instrText xml:space="preserve"> PAGEREF _Toc356607287 \h </w:instrText>
            </w:r>
            <w:r w:rsidRPr="00C005DF">
              <w:rPr>
                <w:rFonts w:ascii="Times New Roman" w:hAnsi="Times New Roman" w:cs="Times New Roman"/>
                <w:noProof/>
                <w:webHidden/>
                <w:sz w:val="28"/>
                <w:szCs w:val="28"/>
              </w:rPr>
            </w:r>
            <w:r w:rsidRPr="00C005D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22</w:t>
            </w:r>
            <w:r w:rsidRPr="00C005DF">
              <w:rPr>
                <w:rFonts w:ascii="Times New Roman" w:hAnsi="Times New Roman" w:cs="Times New Roman"/>
                <w:noProof/>
                <w:webHidden/>
                <w:sz w:val="28"/>
                <w:szCs w:val="28"/>
              </w:rPr>
              <w:fldChar w:fldCharType="end"/>
            </w:r>
          </w:hyperlink>
        </w:p>
        <w:p w:rsidR="00C005DF" w:rsidRPr="00C005DF" w:rsidRDefault="00C005DF" w:rsidP="00C005DF">
          <w:pPr>
            <w:pStyle w:val="11"/>
            <w:tabs>
              <w:tab w:val="right" w:leader="dot" w:pos="9345"/>
            </w:tabs>
            <w:spacing w:line="360" w:lineRule="auto"/>
            <w:rPr>
              <w:rFonts w:ascii="Times New Roman" w:hAnsi="Times New Roman" w:cs="Times New Roman"/>
              <w:noProof/>
              <w:sz w:val="28"/>
              <w:szCs w:val="28"/>
            </w:rPr>
          </w:pPr>
          <w:hyperlink w:anchor="_Toc356607288" w:history="1">
            <w:r w:rsidRPr="00C005DF">
              <w:rPr>
                <w:rStyle w:val="ab"/>
                <w:rFonts w:ascii="Times New Roman" w:hAnsi="Times New Roman" w:cs="Times New Roman"/>
                <w:noProof/>
                <w:sz w:val="28"/>
                <w:szCs w:val="28"/>
              </w:rPr>
              <w:t>Глава 3.</w:t>
            </w:r>
            <w:r>
              <w:rPr>
                <w:rStyle w:val="ab"/>
                <w:rFonts w:ascii="Times New Roman" w:hAnsi="Times New Roman" w:cs="Times New Roman"/>
                <w:noProof/>
                <w:sz w:val="28"/>
                <w:szCs w:val="28"/>
              </w:rPr>
              <w:t xml:space="preserve"> Анализ факторов, влияющих на </w:t>
            </w:r>
            <w:r w:rsidRPr="00C005DF">
              <w:rPr>
                <w:rStyle w:val="ab"/>
                <w:rFonts w:ascii="Times New Roman" w:hAnsi="Times New Roman" w:cs="Times New Roman"/>
                <w:noProof/>
                <w:sz w:val="28"/>
                <w:szCs w:val="28"/>
              </w:rPr>
              <w:t>эффективность.</w:t>
            </w:r>
            <w:r w:rsidRPr="00C005DF">
              <w:rPr>
                <w:rFonts w:ascii="Times New Roman" w:hAnsi="Times New Roman" w:cs="Times New Roman"/>
                <w:noProof/>
                <w:webHidden/>
                <w:sz w:val="28"/>
                <w:szCs w:val="28"/>
              </w:rPr>
              <w:tab/>
            </w:r>
            <w:r w:rsidRPr="00C005DF">
              <w:rPr>
                <w:rFonts w:ascii="Times New Roman" w:hAnsi="Times New Roman" w:cs="Times New Roman"/>
                <w:noProof/>
                <w:webHidden/>
                <w:sz w:val="28"/>
                <w:szCs w:val="28"/>
              </w:rPr>
              <w:fldChar w:fldCharType="begin"/>
            </w:r>
            <w:r w:rsidRPr="00C005DF">
              <w:rPr>
                <w:rFonts w:ascii="Times New Roman" w:hAnsi="Times New Roman" w:cs="Times New Roman"/>
                <w:noProof/>
                <w:webHidden/>
                <w:sz w:val="28"/>
                <w:szCs w:val="28"/>
              </w:rPr>
              <w:instrText xml:space="preserve"> PAGEREF _Toc356607288 \h </w:instrText>
            </w:r>
            <w:r w:rsidRPr="00C005DF">
              <w:rPr>
                <w:rFonts w:ascii="Times New Roman" w:hAnsi="Times New Roman" w:cs="Times New Roman"/>
                <w:noProof/>
                <w:webHidden/>
                <w:sz w:val="28"/>
                <w:szCs w:val="28"/>
              </w:rPr>
            </w:r>
            <w:r w:rsidRPr="00C005D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Pr="00C005DF">
              <w:rPr>
                <w:rFonts w:ascii="Times New Roman" w:hAnsi="Times New Roman" w:cs="Times New Roman"/>
                <w:noProof/>
                <w:webHidden/>
                <w:sz w:val="28"/>
                <w:szCs w:val="28"/>
              </w:rPr>
              <w:fldChar w:fldCharType="end"/>
            </w:r>
          </w:hyperlink>
        </w:p>
        <w:p w:rsidR="00C005DF" w:rsidRPr="00C005DF" w:rsidRDefault="00C005DF" w:rsidP="00C005DF">
          <w:pPr>
            <w:pStyle w:val="22"/>
            <w:tabs>
              <w:tab w:val="right" w:leader="dot" w:pos="9345"/>
            </w:tabs>
            <w:spacing w:line="360" w:lineRule="auto"/>
            <w:rPr>
              <w:rFonts w:ascii="Times New Roman" w:hAnsi="Times New Roman" w:cs="Times New Roman"/>
              <w:noProof/>
              <w:sz w:val="28"/>
              <w:szCs w:val="28"/>
            </w:rPr>
          </w:pPr>
          <w:hyperlink w:anchor="_Toc356607289" w:history="1">
            <w:r w:rsidRPr="00C005DF">
              <w:rPr>
                <w:rStyle w:val="ab"/>
                <w:rFonts w:ascii="Times New Roman" w:hAnsi="Times New Roman" w:cs="Times New Roman"/>
                <w:noProof/>
                <w:sz w:val="28"/>
                <w:szCs w:val="28"/>
                <w:shd w:val="clear" w:color="auto" w:fill="FFFFFF"/>
              </w:rPr>
              <w:t>3.1 Подбор сбалансированной системы показателей</w:t>
            </w:r>
            <w:r w:rsidRPr="00C005DF">
              <w:rPr>
                <w:rFonts w:ascii="Times New Roman" w:hAnsi="Times New Roman" w:cs="Times New Roman"/>
                <w:noProof/>
                <w:webHidden/>
                <w:sz w:val="28"/>
                <w:szCs w:val="28"/>
              </w:rPr>
              <w:tab/>
            </w:r>
            <w:r w:rsidRPr="00C005DF">
              <w:rPr>
                <w:rFonts w:ascii="Times New Roman" w:hAnsi="Times New Roman" w:cs="Times New Roman"/>
                <w:noProof/>
                <w:webHidden/>
                <w:sz w:val="28"/>
                <w:szCs w:val="28"/>
              </w:rPr>
              <w:fldChar w:fldCharType="begin"/>
            </w:r>
            <w:r w:rsidRPr="00C005DF">
              <w:rPr>
                <w:rFonts w:ascii="Times New Roman" w:hAnsi="Times New Roman" w:cs="Times New Roman"/>
                <w:noProof/>
                <w:webHidden/>
                <w:sz w:val="28"/>
                <w:szCs w:val="28"/>
              </w:rPr>
              <w:instrText xml:space="preserve"> PAGEREF _Toc356607289 \h </w:instrText>
            </w:r>
            <w:r w:rsidRPr="00C005DF">
              <w:rPr>
                <w:rFonts w:ascii="Times New Roman" w:hAnsi="Times New Roman" w:cs="Times New Roman"/>
                <w:noProof/>
                <w:webHidden/>
                <w:sz w:val="28"/>
                <w:szCs w:val="28"/>
              </w:rPr>
            </w:r>
            <w:r w:rsidRPr="00C005D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Pr="00C005DF">
              <w:rPr>
                <w:rFonts w:ascii="Times New Roman" w:hAnsi="Times New Roman" w:cs="Times New Roman"/>
                <w:noProof/>
                <w:webHidden/>
                <w:sz w:val="28"/>
                <w:szCs w:val="28"/>
              </w:rPr>
              <w:fldChar w:fldCharType="end"/>
            </w:r>
          </w:hyperlink>
        </w:p>
        <w:p w:rsidR="00C005DF" w:rsidRPr="00C005DF" w:rsidRDefault="00C005DF" w:rsidP="00C005DF">
          <w:pPr>
            <w:pStyle w:val="22"/>
            <w:tabs>
              <w:tab w:val="right" w:leader="dot" w:pos="9345"/>
            </w:tabs>
            <w:spacing w:line="360" w:lineRule="auto"/>
            <w:rPr>
              <w:rFonts w:ascii="Times New Roman" w:hAnsi="Times New Roman" w:cs="Times New Roman"/>
              <w:noProof/>
              <w:sz w:val="28"/>
              <w:szCs w:val="28"/>
            </w:rPr>
          </w:pPr>
          <w:hyperlink w:anchor="_Toc356607290" w:history="1">
            <w:r w:rsidRPr="00C005DF">
              <w:rPr>
                <w:rStyle w:val="ab"/>
                <w:rFonts w:ascii="Times New Roman" w:hAnsi="Times New Roman" w:cs="Times New Roman"/>
                <w:noProof/>
                <w:sz w:val="28"/>
                <w:szCs w:val="28"/>
                <w:shd w:val="clear" w:color="auto" w:fill="FFFFFF"/>
              </w:rPr>
              <w:t>3.2 Регрессионный анализ факторов эффективности</w:t>
            </w:r>
            <w:r w:rsidRPr="00C005DF">
              <w:rPr>
                <w:rFonts w:ascii="Times New Roman" w:hAnsi="Times New Roman" w:cs="Times New Roman"/>
                <w:noProof/>
                <w:webHidden/>
                <w:sz w:val="28"/>
                <w:szCs w:val="28"/>
              </w:rPr>
              <w:tab/>
            </w:r>
            <w:r w:rsidRPr="00C005DF">
              <w:rPr>
                <w:rFonts w:ascii="Times New Roman" w:hAnsi="Times New Roman" w:cs="Times New Roman"/>
                <w:noProof/>
                <w:webHidden/>
                <w:sz w:val="28"/>
                <w:szCs w:val="28"/>
              </w:rPr>
              <w:fldChar w:fldCharType="begin"/>
            </w:r>
            <w:r w:rsidRPr="00C005DF">
              <w:rPr>
                <w:rFonts w:ascii="Times New Roman" w:hAnsi="Times New Roman" w:cs="Times New Roman"/>
                <w:noProof/>
                <w:webHidden/>
                <w:sz w:val="28"/>
                <w:szCs w:val="28"/>
              </w:rPr>
              <w:instrText xml:space="preserve"> PAGEREF _Toc356607290 \h </w:instrText>
            </w:r>
            <w:r w:rsidRPr="00C005DF">
              <w:rPr>
                <w:rFonts w:ascii="Times New Roman" w:hAnsi="Times New Roman" w:cs="Times New Roman"/>
                <w:noProof/>
                <w:webHidden/>
                <w:sz w:val="28"/>
                <w:szCs w:val="28"/>
              </w:rPr>
            </w:r>
            <w:r w:rsidRPr="00C005D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C005DF">
              <w:rPr>
                <w:rFonts w:ascii="Times New Roman" w:hAnsi="Times New Roman" w:cs="Times New Roman"/>
                <w:noProof/>
                <w:webHidden/>
                <w:sz w:val="28"/>
                <w:szCs w:val="28"/>
              </w:rPr>
              <w:fldChar w:fldCharType="end"/>
            </w:r>
          </w:hyperlink>
        </w:p>
        <w:p w:rsidR="00C005DF" w:rsidRPr="00C005DF" w:rsidRDefault="00C005DF" w:rsidP="00C005DF">
          <w:pPr>
            <w:pStyle w:val="22"/>
            <w:tabs>
              <w:tab w:val="right" w:leader="dot" w:pos="9345"/>
            </w:tabs>
            <w:spacing w:line="360" w:lineRule="auto"/>
            <w:rPr>
              <w:rFonts w:ascii="Times New Roman" w:hAnsi="Times New Roman" w:cs="Times New Roman"/>
              <w:noProof/>
              <w:sz w:val="28"/>
              <w:szCs w:val="28"/>
            </w:rPr>
          </w:pPr>
          <w:hyperlink w:anchor="_Toc356607291" w:history="1">
            <w:r w:rsidRPr="00C005DF">
              <w:rPr>
                <w:rStyle w:val="ab"/>
                <w:rFonts w:ascii="Times New Roman" w:hAnsi="Times New Roman" w:cs="Times New Roman"/>
                <w:noProof/>
                <w:sz w:val="28"/>
                <w:szCs w:val="28"/>
                <w:shd w:val="clear" w:color="auto" w:fill="FFFFFF"/>
              </w:rPr>
              <w:t>3.3 Интерпретация полученных результатов</w:t>
            </w:r>
            <w:r w:rsidRPr="00C005DF">
              <w:rPr>
                <w:rFonts w:ascii="Times New Roman" w:hAnsi="Times New Roman" w:cs="Times New Roman"/>
                <w:noProof/>
                <w:webHidden/>
                <w:sz w:val="28"/>
                <w:szCs w:val="28"/>
              </w:rPr>
              <w:tab/>
            </w:r>
            <w:r w:rsidRPr="00C005DF">
              <w:rPr>
                <w:rFonts w:ascii="Times New Roman" w:hAnsi="Times New Roman" w:cs="Times New Roman"/>
                <w:noProof/>
                <w:webHidden/>
                <w:sz w:val="28"/>
                <w:szCs w:val="28"/>
              </w:rPr>
              <w:fldChar w:fldCharType="begin"/>
            </w:r>
            <w:r w:rsidRPr="00C005DF">
              <w:rPr>
                <w:rFonts w:ascii="Times New Roman" w:hAnsi="Times New Roman" w:cs="Times New Roman"/>
                <w:noProof/>
                <w:webHidden/>
                <w:sz w:val="28"/>
                <w:szCs w:val="28"/>
              </w:rPr>
              <w:instrText xml:space="preserve"> PAGEREF _Toc356607291 \h </w:instrText>
            </w:r>
            <w:r w:rsidRPr="00C005DF">
              <w:rPr>
                <w:rFonts w:ascii="Times New Roman" w:hAnsi="Times New Roman" w:cs="Times New Roman"/>
                <w:noProof/>
                <w:webHidden/>
                <w:sz w:val="28"/>
                <w:szCs w:val="28"/>
              </w:rPr>
            </w:r>
            <w:r w:rsidRPr="00C005D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36</w:t>
            </w:r>
            <w:r w:rsidRPr="00C005DF">
              <w:rPr>
                <w:rFonts w:ascii="Times New Roman" w:hAnsi="Times New Roman" w:cs="Times New Roman"/>
                <w:noProof/>
                <w:webHidden/>
                <w:sz w:val="28"/>
                <w:szCs w:val="28"/>
              </w:rPr>
              <w:fldChar w:fldCharType="end"/>
            </w:r>
          </w:hyperlink>
        </w:p>
        <w:p w:rsidR="00C005DF" w:rsidRPr="00C005DF" w:rsidRDefault="00C005DF" w:rsidP="00C005DF">
          <w:pPr>
            <w:pStyle w:val="11"/>
            <w:tabs>
              <w:tab w:val="right" w:leader="dot" w:pos="9345"/>
            </w:tabs>
            <w:spacing w:line="360" w:lineRule="auto"/>
            <w:rPr>
              <w:rFonts w:ascii="Times New Roman" w:hAnsi="Times New Roman" w:cs="Times New Roman"/>
              <w:noProof/>
              <w:sz w:val="28"/>
              <w:szCs w:val="28"/>
            </w:rPr>
          </w:pPr>
          <w:hyperlink w:anchor="_Toc356607292" w:history="1">
            <w:r w:rsidRPr="00C005DF">
              <w:rPr>
                <w:rStyle w:val="ab"/>
                <w:rFonts w:ascii="Times New Roman" w:hAnsi="Times New Roman" w:cs="Times New Roman"/>
                <w:noProof/>
                <w:sz w:val="28"/>
                <w:szCs w:val="28"/>
                <w:shd w:val="clear" w:color="auto" w:fill="FFFFFF"/>
              </w:rPr>
              <w:t>Заключение.</w:t>
            </w:r>
            <w:r w:rsidRPr="00C005DF">
              <w:rPr>
                <w:rFonts w:ascii="Times New Roman" w:hAnsi="Times New Roman" w:cs="Times New Roman"/>
                <w:noProof/>
                <w:webHidden/>
                <w:sz w:val="28"/>
                <w:szCs w:val="28"/>
              </w:rPr>
              <w:tab/>
            </w:r>
            <w:r w:rsidRPr="00C005DF">
              <w:rPr>
                <w:rFonts w:ascii="Times New Roman" w:hAnsi="Times New Roman" w:cs="Times New Roman"/>
                <w:noProof/>
                <w:webHidden/>
                <w:sz w:val="28"/>
                <w:szCs w:val="28"/>
              </w:rPr>
              <w:fldChar w:fldCharType="begin"/>
            </w:r>
            <w:r w:rsidRPr="00C005DF">
              <w:rPr>
                <w:rFonts w:ascii="Times New Roman" w:hAnsi="Times New Roman" w:cs="Times New Roman"/>
                <w:noProof/>
                <w:webHidden/>
                <w:sz w:val="28"/>
                <w:szCs w:val="28"/>
              </w:rPr>
              <w:instrText xml:space="preserve"> PAGEREF _Toc356607292 \h </w:instrText>
            </w:r>
            <w:r w:rsidRPr="00C005DF">
              <w:rPr>
                <w:rFonts w:ascii="Times New Roman" w:hAnsi="Times New Roman" w:cs="Times New Roman"/>
                <w:noProof/>
                <w:webHidden/>
                <w:sz w:val="28"/>
                <w:szCs w:val="28"/>
              </w:rPr>
            </w:r>
            <w:r w:rsidRPr="00C005D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Pr="00C005DF">
              <w:rPr>
                <w:rFonts w:ascii="Times New Roman" w:hAnsi="Times New Roman" w:cs="Times New Roman"/>
                <w:noProof/>
                <w:webHidden/>
                <w:sz w:val="28"/>
                <w:szCs w:val="28"/>
              </w:rPr>
              <w:fldChar w:fldCharType="end"/>
            </w:r>
          </w:hyperlink>
        </w:p>
        <w:p w:rsidR="00C005DF" w:rsidRPr="00C005DF" w:rsidRDefault="00C005DF" w:rsidP="00C005DF">
          <w:pPr>
            <w:pStyle w:val="11"/>
            <w:tabs>
              <w:tab w:val="right" w:leader="dot" w:pos="9345"/>
            </w:tabs>
            <w:spacing w:line="360" w:lineRule="auto"/>
            <w:rPr>
              <w:rFonts w:ascii="Times New Roman" w:hAnsi="Times New Roman" w:cs="Times New Roman"/>
              <w:noProof/>
              <w:sz w:val="28"/>
              <w:szCs w:val="28"/>
            </w:rPr>
          </w:pPr>
          <w:hyperlink w:anchor="_Toc356607293" w:history="1">
            <w:r w:rsidRPr="00C005DF">
              <w:rPr>
                <w:rStyle w:val="ab"/>
                <w:rFonts w:ascii="Times New Roman" w:hAnsi="Times New Roman" w:cs="Times New Roman"/>
                <w:noProof/>
                <w:sz w:val="28"/>
                <w:szCs w:val="28"/>
              </w:rPr>
              <w:t>Список Литературы</w:t>
            </w:r>
            <w:r w:rsidRPr="00C005DF">
              <w:rPr>
                <w:rFonts w:ascii="Times New Roman" w:hAnsi="Times New Roman" w:cs="Times New Roman"/>
                <w:noProof/>
                <w:webHidden/>
                <w:sz w:val="28"/>
                <w:szCs w:val="28"/>
              </w:rPr>
              <w:tab/>
            </w:r>
            <w:r w:rsidRPr="00C005DF">
              <w:rPr>
                <w:rFonts w:ascii="Times New Roman" w:hAnsi="Times New Roman" w:cs="Times New Roman"/>
                <w:noProof/>
                <w:webHidden/>
                <w:sz w:val="28"/>
                <w:szCs w:val="28"/>
              </w:rPr>
              <w:fldChar w:fldCharType="begin"/>
            </w:r>
            <w:r w:rsidRPr="00C005DF">
              <w:rPr>
                <w:rFonts w:ascii="Times New Roman" w:hAnsi="Times New Roman" w:cs="Times New Roman"/>
                <w:noProof/>
                <w:webHidden/>
                <w:sz w:val="28"/>
                <w:szCs w:val="28"/>
              </w:rPr>
              <w:instrText xml:space="preserve"> PAGEREF _Toc356607293 \h </w:instrText>
            </w:r>
            <w:r w:rsidRPr="00C005DF">
              <w:rPr>
                <w:rFonts w:ascii="Times New Roman" w:hAnsi="Times New Roman" w:cs="Times New Roman"/>
                <w:noProof/>
                <w:webHidden/>
                <w:sz w:val="28"/>
                <w:szCs w:val="28"/>
              </w:rPr>
            </w:r>
            <w:r w:rsidRPr="00C005D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50</w:t>
            </w:r>
            <w:r w:rsidRPr="00C005DF">
              <w:rPr>
                <w:rFonts w:ascii="Times New Roman" w:hAnsi="Times New Roman" w:cs="Times New Roman"/>
                <w:noProof/>
                <w:webHidden/>
                <w:sz w:val="28"/>
                <w:szCs w:val="28"/>
              </w:rPr>
              <w:fldChar w:fldCharType="end"/>
            </w:r>
          </w:hyperlink>
        </w:p>
        <w:p w:rsidR="00C005DF" w:rsidRDefault="00C005DF" w:rsidP="00C005DF">
          <w:pPr>
            <w:pStyle w:val="11"/>
            <w:tabs>
              <w:tab w:val="right" w:leader="dot" w:pos="9345"/>
            </w:tabs>
            <w:spacing w:line="360" w:lineRule="auto"/>
            <w:rPr>
              <w:noProof/>
            </w:rPr>
          </w:pPr>
          <w:hyperlink w:anchor="_Toc356607294" w:history="1">
            <w:r w:rsidRPr="00C005DF">
              <w:rPr>
                <w:rStyle w:val="ab"/>
                <w:rFonts w:ascii="Times New Roman" w:hAnsi="Times New Roman" w:cs="Times New Roman"/>
                <w:noProof/>
                <w:sz w:val="28"/>
                <w:szCs w:val="28"/>
              </w:rPr>
              <w:t>Приложения</w:t>
            </w:r>
            <w:r w:rsidRPr="00C005DF">
              <w:rPr>
                <w:rFonts w:ascii="Times New Roman" w:hAnsi="Times New Roman" w:cs="Times New Roman"/>
                <w:noProof/>
                <w:webHidden/>
                <w:sz w:val="28"/>
                <w:szCs w:val="28"/>
              </w:rPr>
              <w:tab/>
            </w:r>
            <w:r w:rsidRPr="00C005DF">
              <w:rPr>
                <w:rFonts w:ascii="Times New Roman" w:hAnsi="Times New Roman" w:cs="Times New Roman"/>
                <w:noProof/>
                <w:webHidden/>
                <w:sz w:val="28"/>
                <w:szCs w:val="28"/>
              </w:rPr>
              <w:fldChar w:fldCharType="begin"/>
            </w:r>
            <w:r w:rsidRPr="00C005DF">
              <w:rPr>
                <w:rFonts w:ascii="Times New Roman" w:hAnsi="Times New Roman" w:cs="Times New Roman"/>
                <w:noProof/>
                <w:webHidden/>
                <w:sz w:val="28"/>
                <w:szCs w:val="28"/>
              </w:rPr>
              <w:instrText xml:space="preserve"> PAGEREF _Toc356607294 \h </w:instrText>
            </w:r>
            <w:r w:rsidRPr="00C005DF">
              <w:rPr>
                <w:rFonts w:ascii="Times New Roman" w:hAnsi="Times New Roman" w:cs="Times New Roman"/>
                <w:noProof/>
                <w:webHidden/>
                <w:sz w:val="28"/>
                <w:szCs w:val="28"/>
              </w:rPr>
            </w:r>
            <w:r w:rsidRPr="00C005DF">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53</w:t>
            </w:r>
            <w:r w:rsidRPr="00C005DF">
              <w:rPr>
                <w:rFonts w:ascii="Times New Roman" w:hAnsi="Times New Roman" w:cs="Times New Roman"/>
                <w:noProof/>
                <w:webHidden/>
                <w:sz w:val="28"/>
                <w:szCs w:val="28"/>
              </w:rPr>
              <w:fldChar w:fldCharType="end"/>
            </w:r>
          </w:hyperlink>
        </w:p>
        <w:p w:rsidR="00C005DF" w:rsidRDefault="00C005DF" w:rsidP="00C005DF">
          <w:pPr>
            <w:spacing w:line="360" w:lineRule="auto"/>
          </w:pPr>
          <w:r>
            <w:fldChar w:fldCharType="end"/>
          </w:r>
        </w:p>
      </w:sdtContent>
    </w:sdt>
    <w:p w:rsidR="00E25BD3" w:rsidRPr="00C005DF" w:rsidRDefault="00E25BD3" w:rsidP="00C005DF">
      <w:pPr>
        <w:rPr>
          <w:rFonts w:ascii="Times New Roman" w:hAnsi="Times New Roman"/>
          <w:sz w:val="28"/>
          <w:szCs w:val="28"/>
          <w:lang w:val="en-US"/>
        </w:rPr>
      </w:pPr>
      <w:r>
        <w:rPr>
          <w:shd w:val="clear" w:color="auto" w:fill="FFFFFF"/>
          <w:lang w:val="en-US"/>
        </w:rPr>
        <w:br w:type="page"/>
      </w:r>
    </w:p>
    <w:p w:rsidR="00671243" w:rsidRPr="00E25BD3" w:rsidRDefault="00671243" w:rsidP="00C005DF">
      <w:pPr>
        <w:pStyle w:val="1"/>
        <w:spacing w:line="360" w:lineRule="auto"/>
        <w:rPr>
          <w:shd w:val="clear" w:color="auto" w:fill="FFFFFF"/>
        </w:rPr>
      </w:pPr>
      <w:bookmarkStart w:id="1" w:name="_Toc356607156"/>
      <w:bookmarkStart w:id="2" w:name="_Toc356607281"/>
      <w:r>
        <w:rPr>
          <w:shd w:val="clear" w:color="auto" w:fill="FFFFFF"/>
        </w:rPr>
        <w:lastRenderedPageBreak/>
        <w:t>Введение.</w:t>
      </w:r>
      <w:bookmarkEnd w:id="0"/>
      <w:bookmarkEnd w:id="1"/>
      <w:bookmarkEnd w:id="2"/>
    </w:p>
    <w:p w:rsidR="00671243" w:rsidRDefault="00671243" w:rsidP="00C005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Этот вопрос, а именно эффективность банков, давно уже тревожит умы исследователей, экономистов, банкиров. В этом можно разглядеть как положительную, так и отрицательную стороны. Во-первых, казалось бы, что все уже изучено и все зависимости выявлены и трудно будет вывести исследование на новый уровень, но при этом есть от чего отталкиваться, есть с чем сравнивать результаты и есть откуда черпать вдохновение.</w:t>
      </w:r>
    </w:p>
    <w:p w:rsidR="00671243" w:rsidRDefault="00671243" w:rsidP="006712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 касается первого, то тут тоже не все так однозначно. Ситуация на мировых рынках, товарных и финансовых, меняется очень динамично и то, что было справедливо несколько лет назад, может уже потерять свою актуальность сегодня. Это касается и банковского сектора в частности и надо понимать, что для того, чтобы поддерживать эффективность банков на высоком уровне, надо постоянно отслеживать изменения на рынке, значимость различных факторов и силу их влияния на эффективную деятельность банка. Именно поэтому данное исследование актуально, а о вопросе значимости эффективной работы банковского сектора для развития экономики едва ли стоит упоминать.</w:t>
      </w:r>
    </w:p>
    <w:p w:rsidR="00671243" w:rsidRDefault="00671243" w:rsidP="006712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 все же не будем нарушать традиции и уделим внимание этому вопросу. Банки выполняют важнейшую функцию по трансформации сбережений в инвестиции, то есть осуществляют перераспределение ресурсов, тем самым разгоняя экономический рост. Повышая эффективность субъектов, отвечающих за это перераспределение средств от сберегателей к инвесторам, мы повышаем и вносимый ими вклад в общее экономическое развитие страны. Тем самым повышение эффективности банков способствует и их более эффективной работе по улучшению благосостояния общества.</w:t>
      </w:r>
    </w:p>
    <w:p w:rsidR="00671243" w:rsidRDefault="00671243" w:rsidP="006712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в данном исследовании делается упор на определении разницы между двумя периодами: до и пост кризисным. Такая постановка проблемы исследования уже предполагает банковский сектор как быстро и динамично развивающийся.</w:t>
      </w:r>
    </w:p>
    <w:p w:rsidR="00671243" w:rsidRDefault="00671243" w:rsidP="006712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Отметим, что подобное исследование также может быть использовано в качестве варианта бенч-маркинга, так как в результате исследования будут отранжированы банки по уровню их эффективности. А это еще один аргумент в пользу актуальности работы, так как подобные рейтинги формируются с частой периодичностью и позволяют банкам следить за своими конкурентами, а аутсайдерам выявить свои недостатки и ориентироваться на лидеров рынка.</w:t>
      </w:r>
    </w:p>
    <w:p w:rsidR="00671243" w:rsidRDefault="00671243" w:rsidP="006712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A045D">
        <w:rPr>
          <w:rFonts w:ascii="Times New Roman" w:hAnsi="Times New Roman" w:cs="Times New Roman"/>
          <w:sz w:val="28"/>
          <w:szCs w:val="28"/>
        </w:rPr>
        <w:t>В исследовании не будет строго</w:t>
      </w:r>
      <w:r w:rsidR="00E1670C">
        <w:rPr>
          <w:rFonts w:ascii="Times New Roman" w:hAnsi="Times New Roman" w:cs="Times New Roman"/>
          <w:sz w:val="28"/>
          <w:szCs w:val="28"/>
        </w:rPr>
        <w:t>го</w:t>
      </w:r>
      <w:r>
        <w:rPr>
          <w:rFonts w:ascii="Times New Roman" w:hAnsi="Times New Roman" w:cs="Times New Roman"/>
          <w:sz w:val="28"/>
          <w:szCs w:val="28"/>
        </w:rPr>
        <w:t xml:space="preserve"> упор</w:t>
      </w:r>
      <w:r w:rsidR="003A045D">
        <w:rPr>
          <w:rFonts w:ascii="Times New Roman" w:hAnsi="Times New Roman" w:cs="Times New Roman"/>
          <w:sz w:val="28"/>
          <w:szCs w:val="28"/>
        </w:rPr>
        <w:t>а</w:t>
      </w:r>
      <w:r>
        <w:rPr>
          <w:rFonts w:ascii="Times New Roman" w:hAnsi="Times New Roman" w:cs="Times New Roman"/>
          <w:sz w:val="28"/>
          <w:szCs w:val="28"/>
        </w:rPr>
        <w:t xml:space="preserve"> на внутренних</w:t>
      </w:r>
      <w:r w:rsidR="003A045D">
        <w:rPr>
          <w:rFonts w:ascii="Times New Roman" w:hAnsi="Times New Roman" w:cs="Times New Roman"/>
          <w:sz w:val="28"/>
          <w:szCs w:val="28"/>
        </w:rPr>
        <w:t xml:space="preserve"> или внешних факторах эффективности</w:t>
      </w:r>
      <w:r>
        <w:rPr>
          <w:rFonts w:ascii="Times New Roman" w:hAnsi="Times New Roman" w:cs="Times New Roman"/>
          <w:sz w:val="28"/>
          <w:szCs w:val="28"/>
        </w:rPr>
        <w:t>. Данный подход обуславливает контроль эффективности банка со стороны внутреннего управления, менеджеров</w:t>
      </w:r>
      <w:r w:rsidR="003A045D">
        <w:rPr>
          <w:rFonts w:ascii="Times New Roman" w:hAnsi="Times New Roman" w:cs="Times New Roman"/>
          <w:sz w:val="28"/>
          <w:szCs w:val="28"/>
        </w:rPr>
        <w:t>, а также принимает во внимание, что очень многое зависит и от условий среды, в которой функционируют банки.</w:t>
      </w:r>
      <w:r>
        <w:rPr>
          <w:rFonts w:ascii="Times New Roman" w:hAnsi="Times New Roman" w:cs="Times New Roman"/>
          <w:sz w:val="28"/>
          <w:szCs w:val="28"/>
        </w:rPr>
        <w:t xml:space="preserve"> В результате мы получим набор самых действенных инструментов по эффективному регулированию банковской деятельности.</w:t>
      </w:r>
    </w:p>
    <w:p w:rsidR="00671243" w:rsidRDefault="00671243" w:rsidP="006712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академических формальностей стоит уточнить предмет и объект исследования. Объект – банки из выборки </w:t>
      </w:r>
      <w:r w:rsidR="006B1A21">
        <w:rPr>
          <w:rFonts w:ascii="Times New Roman" w:hAnsi="Times New Roman" w:cs="Times New Roman"/>
          <w:sz w:val="28"/>
          <w:szCs w:val="28"/>
        </w:rPr>
        <w:t>(смотри Глава 2</w:t>
      </w:r>
      <w:r>
        <w:rPr>
          <w:rFonts w:ascii="Times New Roman" w:hAnsi="Times New Roman" w:cs="Times New Roman"/>
          <w:sz w:val="28"/>
          <w:szCs w:val="28"/>
        </w:rPr>
        <w:t>), предмет – эффективность этих банков. В качестве некой исследовательской задачи нам предстоит определить адекватный показатель эффективности и оценить влияние различных факторов на его уровень.</w:t>
      </w:r>
    </w:p>
    <w:p w:rsidR="000C71C4" w:rsidRDefault="000C71C4" w:rsidP="006712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Гипотезы, которые предстоит доказать или отклонить будут подробно изложены </w:t>
      </w:r>
      <w:r w:rsidR="00B2435E">
        <w:rPr>
          <w:rFonts w:ascii="Times New Roman" w:hAnsi="Times New Roman" w:cs="Times New Roman"/>
          <w:sz w:val="28"/>
          <w:szCs w:val="28"/>
        </w:rPr>
        <w:t>в параграфе 3.1</w:t>
      </w:r>
      <w:r w:rsidR="00E21079">
        <w:rPr>
          <w:rFonts w:ascii="Times New Roman" w:hAnsi="Times New Roman" w:cs="Times New Roman"/>
          <w:sz w:val="28"/>
          <w:szCs w:val="28"/>
        </w:rPr>
        <w:t>.</w:t>
      </w:r>
      <w:r w:rsidR="00B2435E">
        <w:rPr>
          <w:rFonts w:ascii="Times New Roman" w:hAnsi="Times New Roman" w:cs="Times New Roman"/>
          <w:sz w:val="28"/>
          <w:szCs w:val="28"/>
        </w:rPr>
        <w:t xml:space="preserve"> Пока же самый главный посыл работы и основная гипотеза – это наличие сильных различий</w:t>
      </w:r>
      <w:r w:rsidR="00E21079">
        <w:rPr>
          <w:rFonts w:ascii="Times New Roman" w:hAnsi="Times New Roman" w:cs="Times New Roman"/>
          <w:sz w:val="28"/>
          <w:szCs w:val="28"/>
        </w:rPr>
        <w:t xml:space="preserve"> в банковском сфере</w:t>
      </w:r>
      <w:r w:rsidR="00B2435E">
        <w:rPr>
          <w:rFonts w:ascii="Times New Roman" w:hAnsi="Times New Roman" w:cs="Times New Roman"/>
          <w:sz w:val="28"/>
          <w:szCs w:val="28"/>
        </w:rPr>
        <w:t xml:space="preserve"> до и после кризиса и утверждение</w:t>
      </w:r>
      <w:r w:rsidR="00E21079">
        <w:rPr>
          <w:rFonts w:ascii="Times New Roman" w:hAnsi="Times New Roman" w:cs="Times New Roman"/>
          <w:sz w:val="28"/>
          <w:szCs w:val="28"/>
        </w:rPr>
        <w:t xml:space="preserve"> о динамичности сектора</w:t>
      </w:r>
      <w:r w:rsidR="00B2435E">
        <w:rPr>
          <w:rFonts w:ascii="Times New Roman" w:hAnsi="Times New Roman" w:cs="Times New Roman"/>
          <w:sz w:val="28"/>
          <w:szCs w:val="28"/>
        </w:rPr>
        <w:t xml:space="preserve"> и его постоянном изменении – особенность, свойственная исключительно развивающимся рынкам.</w:t>
      </w:r>
    </w:p>
    <w:p w:rsidR="00671243" w:rsidRPr="00EC1A92" w:rsidRDefault="00671243" w:rsidP="00E210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будет выстроена следующим образом. Вначале будет проведен краткий обзор литературы, затем будем определяться с наиболее справедливым показателем эффективности российских банков, 3-им этапом будет проведен регрессионный анализ факторов, определяющих неэффективность, и, наконец в заключении, подведем итог и определимся с выводами.</w:t>
      </w:r>
    </w:p>
    <w:p w:rsidR="008D595B" w:rsidRPr="008D595B" w:rsidRDefault="005B1A2E" w:rsidP="00E76E94">
      <w:pPr>
        <w:pStyle w:val="1"/>
        <w:spacing w:line="360" w:lineRule="auto"/>
      </w:pPr>
      <w:bookmarkStart w:id="3" w:name="_Toc356607157"/>
      <w:bookmarkStart w:id="4" w:name="_Toc356607282"/>
      <w:r w:rsidRPr="00E07C26">
        <w:lastRenderedPageBreak/>
        <w:t>Глава 1. Теоретические аспекты, понятия и определения, связанные с эффективностью в банковской деятельности</w:t>
      </w:r>
      <w:r w:rsidR="008D595B">
        <w:t>.</w:t>
      </w:r>
      <w:bookmarkEnd w:id="3"/>
      <w:bookmarkEnd w:id="4"/>
    </w:p>
    <w:p w:rsidR="00E07C26" w:rsidRPr="00E07C26" w:rsidRDefault="005B1A2E" w:rsidP="00E76E94">
      <w:pPr>
        <w:pStyle w:val="2"/>
        <w:spacing w:line="360" w:lineRule="auto"/>
      </w:pPr>
      <w:bookmarkStart w:id="5" w:name="_Toc356607158"/>
      <w:bookmarkStart w:id="6" w:name="_Toc356607283"/>
      <w:r w:rsidRPr="00E07C26">
        <w:t>1.1 Обзор основных существующих подходов и направлений для оценки эффективности</w:t>
      </w:r>
      <w:bookmarkEnd w:id="5"/>
      <w:bookmarkEnd w:id="6"/>
    </w:p>
    <w:p w:rsidR="00671243" w:rsidRDefault="00671243" w:rsidP="006712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Начать обзор было бы правильнее с того, как авторы определяют понятие неэффективности. В самом общем случае, это то, как фирма умеет эффективно использовать ограниченное число ресурсов при заданном уровне производства </w:t>
      </w:r>
      <w:r w:rsidRPr="005E0A8B">
        <w:rPr>
          <w:rFonts w:ascii="Times New Roman" w:hAnsi="Times New Roman" w:cs="Times New Roman"/>
          <w:sz w:val="28"/>
          <w:szCs w:val="28"/>
        </w:rPr>
        <w:t>[</w:t>
      </w:r>
      <w:r w:rsidRPr="003E33E5">
        <w:rPr>
          <w:rFonts w:ascii="Times New Roman" w:hAnsi="Times New Roman" w:cs="Times New Roman"/>
          <w:sz w:val="28"/>
          <w:szCs w:val="28"/>
        </w:rPr>
        <w:t xml:space="preserve">11, </w:t>
      </w:r>
      <w:r>
        <w:rPr>
          <w:rFonts w:ascii="Times New Roman" w:hAnsi="Times New Roman" w:cs="Times New Roman"/>
          <w:sz w:val="28"/>
          <w:szCs w:val="28"/>
        </w:rPr>
        <w:t>16</w:t>
      </w:r>
      <w:r w:rsidRPr="003E33E5">
        <w:rPr>
          <w:rFonts w:ascii="Times New Roman" w:hAnsi="Times New Roman" w:cs="Times New Roman"/>
          <w:sz w:val="28"/>
          <w:szCs w:val="28"/>
        </w:rPr>
        <w:t>]</w:t>
      </w:r>
      <w:r w:rsidRPr="005E0A8B">
        <w:rPr>
          <w:rFonts w:ascii="Times New Roman" w:hAnsi="Times New Roman" w:cs="Times New Roman"/>
          <w:sz w:val="28"/>
          <w:szCs w:val="28"/>
        </w:rPr>
        <w:t xml:space="preserve"> </w:t>
      </w:r>
      <w:r>
        <w:rPr>
          <w:rFonts w:ascii="Times New Roman" w:hAnsi="Times New Roman" w:cs="Times New Roman"/>
          <w:sz w:val="28"/>
          <w:szCs w:val="28"/>
        </w:rPr>
        <w:t>. То есть, по сути, это умение организации правильно распределять факторы производства. Таково общее представление об эффективности.</w:t>
      </w:r>
    </w:p>
    <w:p w:rsidR="00671243" w:rsidRDefault="00671243" w:rsidP="006712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Однако существуют несколько основных видов эффективности, которые вводили разные авторы в своих работах. На практике наиболее популярны понятия технической, аллокативной и Х-эффективности (эффективности издержек и оптимальный уровень прибыли). Наиболее применимым является понятие Х-эффективности, но начнем по порядку.</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sidRPr="00884DCD">
        <w:rPr>
          <w:rFonts w:ascii="Times New Roman" w:hAnsi="Times New Roman" w:cs="Times New Roman"/>
          <w:b/>
          <w:sz w:val="28"/>
          <w:szCs w:val="28"/>
        </w:rPr>
        <w:t>Техническая эффективность</w:t>
      </w:r>
      <w:r w:rsidRPr="00C909B8">
        <w:rPr>
          <w:rFonts w:ascii="Times New Roman" w:hAnsi="Times New Roman" w:cs="Times New Roman"/>
          <w:sz w:val="28"/>
          <w:szCs w:val="28"/>
        </w:rPr>
        <w:t xml:space="preserve"> </w:t>
      </w:r>
      <w:r>
        <w:rPr>
          <w:rFonts w:ascii="Times New Roman" w:hAnsi="Times New Roman" w:cs="Times New Roman"/>
          <w:sz w:val="28"/>
          <w:szCs w:val="28"/>
        </w:rPr>
        <w:t>– способность поддержать</w:t>
      </w:r>
      <w:r w:rsidRPr="00C909B8">
        <w:rPr>
          <w:rFonts w:ascii="Times New Roman" w:hAnsi="Times New Roman" w:cs="Times New Roman"/>
          <w:sz w:val="28"/>
          <w:szCs w:val="28"/>
        </w:rPr>
        <w:t xml:space="preserve"> </w:t>
      </w:r>
      <w:r w:rsidRPr="00C909B8">
        <w:rPr>
          <w:rFonts w:ascii="Times New Roman" w:hAnsi="Times New Roman" w:cs="Times New Roman"/>
          <w:color w:val="000000"/>
          <w:sz w:val="28"/>
          <w:szCs w:val="28"/>
          <w:shd w:val="clear" w:color="auto" w:fill="FFFFFF"/>
        </w:rPr>
        <w:t>наибольши</w:t>
      </w:r>
      <w:r>
        <w:rPr>
          <w:rFonts w:ascii="Times New Roman" w:hAnsi="Times New Roman" w:cs="Times New Roman"/>
          <w:color w:val="000000"/>
          <w:sz w:val="28"/>
          <w:szCs w:val="28"/>
          <w:shd w:val="clear" w:color="auto" w:fill="FFFFFF"/>
        </w:rPr>
        <w:t>й</w:t>
      </w:r>
      <w:r w:rsidRPr="00C909B8">
        <w:rPr>
          <w:rStyle w:val="apple-converted-space"/>
          <w:rFonts w:ascii="Times New Roman" w:hAnsi="Times New Roman" w:cs="Times New Roman"/>
          <w:color w:val="000000"/>
          <w:shd w:val="clear" w:color="auto" w:fill="FFFFFF"/>
        </w:rPr>
        <w:t> </w:t>
      </w:r>
      <w:r>
        <w:rPr>
          <w:rFonts w:ascii="Times New Roman" w:hAnsi="Times New Roman" w:cs="Times New Roman"/>
          <w:color w:val="000000"/>
          <w:sz w:val="28"/>
          <w:szCs w:val="28"/>
          <w:shd w:val="clear" w:color="auto" w:fill="FFFFFF"/>
        </w:rPr>
        <w:t>выпуск</w:t>
      </w:r>
      <w:r w:rsidRPr="00C909B8">
        <w:rPr>
          <w:rFonts w:ascii="Times New Roman" w:hAnsi="Times New Roman" w:cs="Times New Roman"/>
          <w:color w:val="000000"/>
          <w:sz w:val="28"/>
          <w:szCs w:val="28"/>
          <w:shd w:val="clear" w:color="auto" w:fill="FFFFFF"/>
        </w:rPr>
        <w:t xml:space="preserve"> продукции при </w:t>
      </w:r>
      <w:r>
        <w:rPr>
          <w:rFonts w:ascii="Times New Roman" w:hAnsi="Times New Roman" w:cs="Times New Roman"/>
          <w:color w:val="000000"/>
          <w:sz w:val="28"/>
          <w:szCs w:val="28"/>
          <w:shd w:val="clear" w:color="auto" w:fill="FFFFFF"/>
        </w:rPr>
        <w:t>данных затратах (ресурсах), или наименьшие</w:t>
      </w:r>
      <w:r w:rsidRPr="00C909B8">
        <w:rPr>
          <w:rFonts w:ascii="Times New Roman" w:hAnsi="Times New Roman" w:cs="Times New Roman"/>
          <w:color w:val="000000"/>
          <w:sz w:val="28"/>
          <w:szCs w:val="28"/>
          <w:shd w:val="clear" w:color="auto" w:fill="FFFFFF"/>
        </w:rPr>
        <w:t xml:space="preserve"> из возможных затрат</w:t>
      </w:r>
      <w:r>
        <w:rPr>
          <w:rFonts w:ascii="Times New Roman" w:hAnsi="Times New Roman" w:cs="Times New Roman"/>
          <w:color w:val="000000"/>
          <w:sz w:val="28"/>
          <w:szCs w:val="28"/>
          <w:shd w:val="clear" w:color="auto" w:fill="FFFFFF"/>
        </w:rPr>
        <w:t xml:space="preserve"> (ресурсах)</w:t>
      </w:r>
      <w:r w:rsidRPr="00C909B8">
        <w:rPr>
          <w:rFonts w:ascii="Times New Roman" w:hAnsi="Times New Roman" w:cs="Times New Roman"/>
          <w:color w:val="000000"/>
          <w:sz w:val="28"/>
          <w:szCs w:val="28"/>
          <w:shd w:val="clear" w:color="auto" w:fill="FFFFFF"/>
        </w:rPr>
        <w:t xml:space="preserve"> при данном выпуске</w:t>
      </w:r>
      <w:r>
        <w:rPr>
          <w:rFonts w:ascii="Times New Roman" w:hAnsi="Times New Roman" w:cs="Times New Roman"/>
          <w:color w:val="000000"/>
          <w:sz w:val="28"/>
          <w:szCs w:val="28"/>
          <w:shd w:val="clear" w:color="auto" w:fill="FFFFFF"/>
        </w:rPr>
        <w:t xml:space="preserve"> [16</w:t>
      </w:r>
      <w:r w:rsidRPr="003E33E5">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Опять же очень близко к общему понятию эффективности, представленному выше. В свою очередь, </w:t>
      </w:r>
      <w:r w:rsidRPr="00884DCD">
        <w:rPr>
          <w:rFonts w:ascii="Times New Roman" w:hAnsi="Times New Roman" w:cs="Times New Roman"/>
          <w:b/>
          <w:color w:val="000000"/>
          <w:sz w:val="28"/>
          <w:szCs w:val="28"/>
          <w:shd w:val="clear" w:color="auto" w:fill="FFFFFF"/>
        </w:rPr>
        <w:t>аллокативная эффективность</w:t>
      </w:r>
      <w:r>
        <w:rPr>
          <w:rFonts w:ascii="Times New Roman" w:hAnsi="Times New Roman" w:cs="Times New Roman"/>
          <w:color w:val="000000"/>
          <w:sz w:val="28"/>
          <w:szCs w:val="28"/>
          <w:shd w:val="clear" w:color="auto" w:fill="FFFFFF"/>
        </w:rPr>
        <w:t xml:space="preserve"> подразумевает способность организации при заданных ценах на факторы производства и технологии правильно распределить ресурсы</w:t>
      </w:r>
      <w:r w:rsidRPr="003E33E5">
        <w:rPr>
          <w:rFonts w:ascii="Times New Roman" w:hAnsi="Times New Roman" w:cs="Times New Roman"/>
          <w:color w:val="000000"/>
          <w:sz w:val="28"/>
          <w:szCs w:val="28"/>
          <w:shd w:val="clear" w:color="auto" w:fill="FFFFFF"/>
        </w:rPr>
        <w:t xml:space="preserve"> [1]</w:t>
      </w:r>
      <w:r>
        <w:rPr>
          <w:rFonts w:ascii="Times New Roman" w:hAnsi="Times New Roman" w:cs="Times New Roman"/>
          <w:color w:val="000000"/>
          <w:sz w:val="28"/>
          <w:szCs w:val="28"/>
          <w:shd w:val="clear" w:color="auto" w:fill="FFFFFF"/>
        </w:rPr>
        <w:t>. Это именно та эффективность, что особенно часто фигурирует в микроэкономике и является частным расширенным случаем технической эффективности, так как тут учитывается не просто выпуск, а его развернутая альтернатива в виде цен на ресурсы и используемые технологии.</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sidRPr="00884DCD">
        <w:rPr>
          <w:rFonts w:ascii="Times New Roman" w:hAnsi="Times New Roman" w:cs="Times New Roman"/>
          <w:b/>
          <w:color w:val="000000"/>
          <w:sz w:val="28"/>
          <w:szCs w:val="28"/>
          <w:shd w:val="clear" w:color="auto" w:fill="FFFFFF"/>
        </w:rPr>
        <w:t>Х-</w:t>
      </w:r>
      <w:r>
        <w:rPr>
          <w:rFonts w:ascii="Times New Roman" w:hAnsi="Times New Roman" w:cs="Times New Roman"/>
          <w:b/>
          <w:color w:val="000000"/>
          <w:sz w:val="28"/>
          <w:szCs w:val="28"/>
          <w:shd w:val="clear" w:color="auto" w:fill="FFFFFF"/>
        </w:rPr>
        <w:t>не</w:t>
      </w:r>
      <w:r w:rsidRPr="00884DCD">
        <w:rPr>
          <w:rFonts w:ascii="Times New Roman" w:hAnsi="Times New Roman" w:cs="Times New Roman"/>
          <w:b/>
          <w:color w:val="000000"/>
          <w:sz w:val="28"/>
          <w:szCs w:val="28"/>
          <w:shd w:val="clear" w:color="auto" w:fill="FFFFFF"/>
        </w:rPr>
        <w:t>эффективность</w:t>
      </w:r>
      <w:r>
        <w:rPr>
          <w:rFonts w:ascii="Times New Roman" w:hAnsi="Times New Roman" w:cs="Times New Roman"/>
          <w:color w:val="000000"/>
          <w:sz w:val="28"/>
          <w:szCs w:val="28"/>
          <w:shd w:val="clear" w:color="auto" w:fill="FFFFFF"/>
        </w:rPr>
        <w:t xml:space="preserve"> – понятие, отражающее насколько издержки организации выше расходов, необходимых для поддержания объема выпуска на текущем уровне</w:t>
      </w:r>
      <w:r w:rsidRPr="003E33E5">
        <w:rPr>
          <w:rFonts w:ascii="Times New Roman" w:hAnsi="Times New Roman" w:cs="Times New Roman"/>
          <w:color w:val="000000"/>
          <w:sz w:val="28"/>
          <w:szCs w:val="28"/>
          <w:shd w:val="clear" w:color="auto" w:fill="FFFFFF"/>
        </w:rPr>
        <w:t xml:space="preserve"> [1]</w:t>
      </w:r>
      <w:r>
        <w:rPr>
          <w:rFonts w:ascii="Times New Roman" w:hAnsi="Times New Roman" w:cs="Times New Roman"/>
          <w:color w:val="000000"/>
          <w:sz w:val="28"/>
          <w:szCs w:val="28"/>
          <w:shd w:val="clear" w:color="auto" w:fill="FFFFFF"/>
        </w:rPr>
        <w:t xml:space="preserve">. Применительно к банкам, Х-неэффективность определяется как степень превышения издержек банка над уровнем расходов, </w:t>
      </w:r>
      <w:r>
        <w:rPr>
          <w:rFonts w:ascii="Times New Roman" w:hAnsi="Times New Roman" w:cs="Times New Roman"/>
          <w:color w:val="000000"/>
          <w:sz w:val="28"/>
          <w:szCs w:val="28"/>
          <w:shd w:val="clear" w:color="auto" w:fill="FFFFFF"/>
        </w:rPr>
        <w:lastRenderedPageBreak/>
        <w:t>характерных для банка-лидера, что использует аналогичную комбинацию продуктов и ресурсов</w:t>
      </w:r>
      <w:r w:rsidRPr="003E33E5">
        <w:rPr>
          <w:rFonts w:ascii="Times New Roman" w:hAnsi="Times New Roman" w:cs="Times New Roman"/>
          <w:color w:val="000000"/>
          <w:sz w:val="28"/>
          <w:szCs w:val="28"/>
          <w:shd w:val="clear" w:color="auto" w:fill="FFFFFF"/>
        </w:rPr>
        <w:t xml:space="preserve"> [11, 16]</w:t>
      </w:r>
      <w:r>
        <w:rPr>
          <w:rFonts w:ascii="Times New Roman" w:hAnsi="Times New Roman" w:cs="Times New Roman"/>
          <w:color w:val="000000"/>
          <w:sz w:val="28"/>
          <w:szCs w:val="28"/>
          <w:shd w:val="clear" w:color="auto" w:fill="FFFFFF"/>
        </w:rPr>
        <w:t>. Возможен и другой вариант через оптимальный уровень прибыли: этот уровень показывает насколько банк близок к получению максимального уровня прибыли по сравнению с банками-лидерами</w:t>
      </w:r>
      <w:r w:rsidRPr="003E33E5">
        <w:rPr>
          <w:rFonts w:ascii="Times New Roman" w:hAnsi="Times New Roman" w:cs="Times New Roman"/>
          <w:color w:val="000000"/>
          <w:sz w:val="28"/>
          <w:szCs w:val="28"/>
          <w:shd w:val="clear" w:color="auto" w:fill="FFFFFF"/>
        </w:rPr>
        <w:t xml:space="preserve"> [11, 16]</w:t>
      </w:r>
      <w:r>
        <w:rPr>
          <w:rFonts w:ascii="Times New Roman" w:hAnsi="Times New Roman" w:cs="Times New Roman"/>
          <w:color w:val="000000"/>
          <w:sz w:val="28"/>
          <w:szCs w:val="28"/>
          <w:shd w:val="clear" w:color="auto" w:fill="FFFFFF"/>
        </w:rPr>
        <w:t>.</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предыдущих исследованиях обычно применялся следующий термин – граничная эффективность. Под этим понятием лежит техническая эффективность, эффективность издержек и оптимальный уровень прибыли. В свою очередь, мера граничной эффективности – это то, насколько близок отдельно взятый банк к максимальной эффективности, то есть к границе эффективности. Другими словами, строится соответствующая функция или зад</w:t>
      </w:r>
      <w:r w:rsidR="001107DD">
        <w:rPr>
          <w:rFonts w:ascii="Times New Roman" w:hAnsi="Times New Roman" w:cs="Times New Roman"/>
          <w:color w:val="000000"/>
          <w:sz w:val="28"/>
          <w:szCs w:val="28"/>
          <w:shd w:val="clear" w:color="auto" w:fill="FFFFFF"/>
        </w:rPr>
        <w:t>аются параметры входа и выхода для применения</w:t>
      </w:r>
      <w:r>
        <w:rPr>
          <w:rFonts w:ascii="Times New Roman" w:hAnsi="Times New Roman" w:cs="Times New Roman"/>
          <w:color w:val="000000"/>
          <w:sz w:val="28"/>
          <w:szCs w:val="28"/>
          <w:shd w:val="clear" w:color="auto" w:fill="FFFFFF"/>
        </w:rPr>
        <w:t xml:space="preserve"> относительно каждого банка в выборке с целью их ранжирования и сопоставления относительно самых эффективных. Самые эффективные банки и формируют границу эффективности.</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литературе применяются два основных подхода к оценке уровня граничной эффективности: параметрический и непараметрический. Что касается параметрического, то в его основе лежит эконометрическая оценка функции издержек, прибыли или производства. К таким методам можно отнести: метод стохастической границы, метод широкой границы и метод без спецификации распределения</w:t>
      </w:r>
      <w:r w:rsidRPr="00C25E64">
        <w:rPr>
          <w:rFonts w:ascii="Times New Roman" w:hAnsi="Times New Roman" w:cs="Times New Roman"/>
          <w:color w:val="000000"/>
          <w:sz w:val="28"/>
          <w:szCs w:val="28"/>
          <w:shd w:val="clear" w:color="auto" w:fill="FFFFFF"/>
        </w:rPr>
        <w:t xml:space="preserve"> [1,</w:t>
      </w:r>
      <w:r w:rsidRPr="009D5050">
        <w:rPr>
          <w:rFonts w:ascii="Times New Roman" w:hAnsi="Times New Roman" w:cs="Times New Roman"/>
          <w:color w:val="000000"/>
          <w:sz w:val="28"/>
          <w:szCs w:val="28"/>
          <w:shd w:val="clear" w:color="auto" w:fill="FFFFFF"/>
        </w:rPr>
        <w:t xml:space="preserve"> 5,</w:t>
      </w:r>
      <w:r w:rsidRPr="00C25E64">
        <w:rPr>
          <w:rFonts w:ascii="Times New Roman" w:hAnsi="Times New Roman" w:cs="Times New Roman"/>
          <w:color w:val="000000"/>
          <w:sz w:val="28"/>
          <w:szCs w:val="28"/>
          <w:shd w:val="clear" w:color="auto" w:fill="FFFFFF"/>
        </w:rPr>
        <w:t xml:space="preserve"> 11,</w:t>
      </w:r>
      <w:r w:rsidRPr="00A34941">
        <w:rPr>
          <w:rFonts w:ascii="Times New Roman" w:hAnsi="Times New Roman" w:cs="Times New Roman"/>
          <w:color w:val="000000"/>
          <w:sz w:val="28"/>
          <w:szCs w:val="28"/>
          <w:shd w:val="clear" w:color="auto" w:fill="FFFFFF"/>
        </w:rPr>
        <w:t xml:space="preserve"> 14,</w:t>
      </w:r>
      <w:r w:rsidRPr="00C25E64">
        <w:rPr>
          <w:rFonts w:ascii="Times New Roman" w:hAnsi="Times New Roman" w:cs="Times New Roman"/>
          <w:color w:val="000000"/>
          <w:sz w:val="28"/>
          <w:szCs w:val="28"/>
          <w:shd w:val="clear" w:color="auto" w:fill="FFFFFF"/>
        </w:rPr>
        <w:t xml:space="preserve"> 16</w:t>
      </w:r>
      <w:r w:rsidR="00606DDA">
        <w:rPr>
          <w:rFonts w:ascii="Times New Roman" w:hAnsi="Times New Roman" w:cs="Times New Roman"/>
          <w:color w:val="000000"/>
          <w:sz w:val="28"/>
          <w:szCs w:val="28"/>
          <w:shd w:val="clear" w:color="auto" w:fill="FFFFFF"/>
        </w:rPr>
        <w:t>,</w:t>
      </w:r>
      <w:r w:rsidR="00DD76B9">
        <w:rPr>
          <w:rFonts w:ascii="Times New Roman" w:hAnsi="Times New Roman" w:cs="Times New Roman"/>
          <w:color w:val="000000"/>
          <w:sz w:val="28"/>
          <w:szCs w:val="28"/>
          <w:shd w:val="clear" w:color="auto" w:fill="FFFFFF"/>
        </w:rPr>
        <w:t xml:space="preserve"> 20,</w:t>
      </w:r>
      <w:r w:rsidR="00606DDA">
        <w:rPr>
          <w:rFonts w:ascii="Times New Roman" w:hAnsi="Times New Roman" w:cs="Times New Roman"/>
          <w:color w:val="000000"/>
          <w:sz w:val="28"/>
          <w:szCs w:val="28"/>
          <w:shd w:val="clear" w:color="auto" w:fill="FFFFFF"/>
        </w:rPr>
        <w:t xml:space="preserve"> 22</w:t>
      </w:r>
      <w:r w:rsidR="00D05561">
        <w:rPr>
          <w:rFonts w:ascii="Times New Roman" w:hAnsi="Times New Roman" w:cs="Times New Roman"/>
          <w:color w:val="000000"/>
          <w:sz w:val="28"/>
          <w:szCs w:val="28"/>
          <w:shd w:val="clear" w:color="auto" w:fill="FFFFFF"/>
        </w:rPr>
        <w:t>, 23</w:t>
      </w:r>
      <w:r w:rsidR="008A32C0">
        <w:rPr>
          <w:rFonts w:ascii="Times New Roman" w:hAnsi="Times New Roman" w:cs="Times New Roman"/>
          <w:color w:val="000000"/>
          <w:sz w:val="28"/>
          <w:szCs w:val="28"/>
          <w:shd w:val="clear" w:color="auto" w:fill="FFFFFF"/>
        </w:rPr>
        <w:t>, 26</w:t>
      </w:r>
      <w:r w:rsidRPr="00C25E6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 общем смысле проводится эконометрическая оценка функции и определяется параметр, отвечающий за неэффективность каждого банка (обычно этим параметром выступает случайная ошибка или ее составляющая). Все эти методы основываются на предположении, что точки, соответствующие эмпирическим данным по каждому банку будут лежать ниже границы эффективной прибыли </w:t>
      </w:r>
      <w:r w:rsidR="001107DD">
        <w:rPr>
          <w:rFonts w:ascii="Times New Roman" w:hAnsi="Times New Roman" w:cs="Times New Roman"/>
          <w:color w:val="000000"/>
          <w:sz w:val="28"/>
          <w:szCs w:val="28"/>
          <w:shd w:val="clear" w:color="auto" w:fill="FFFFFF"/>
        </w:rPr>
        <w:t xml:space="preserve">или производственной функции </w:t>
      </w:r>
      <w:r>
        <w:rPr>
          <w:rFonts w:ascii="Times New Roman" w:hAnsi="Times New Roman" w:cs="Times New Roman"/>
          <w:color w:val="000000"/>
          <w:sz w:val="28"/>
          <w:szCs w:val="28"/>
          <w:shd w:val="clear" w:color="auto" w:fill="FFFFFF"/>
        </w:rPr>
        <w:t xml:space="preserve"> или выше границы эффективных издержек</w:t>
      </w:r>
      <w:r w:rsidRPr="00A34941">
        <w:rPr>
          <w:rFonts w:ascii="Times New Roman" w:hAnsi="Times New Roman" w:cs="Times New Roman"/>
          <w:color w:val="000000"/>
          <w:sz w:val="28"/>
          <w:szCs w:val="28"/>
          <w:shd w:val="clear" w:color="auto" w:fill="FFFFFF"/>
        </w:rPr>
        <w:t xml:space="preserve"> [12]</w:t>
      </w:r>
      <w:r>
        <w:rPr>
          <w:rFonts w:ascii="Times New Roman" w:hAnsi="Times New Roman" w:cs="Times New Roman"/>
          <w:color w:val="000000"/>
          <w:sz w:val="28"/>
          <w:szCs w:val="28"/>
          <w:shd w:val="clear" w:color="auto" w:fill="FFFFFF"/>
        </w:rPr>
        <w:t>.</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Непараметрические методы не предполагают строгой функциональной формы и базируются на оценке границы эффективности, построенной при </w:t>
      </w:r>
      <w:r>
        <w:rPr>
          <w:rFonts w:ascii="Times New Roman" w:hAnsi="Times New Roman" w:cs="Times New Roman"/>
          <w:color w:val="000000"/>
          <w:sz w:val="28"/>
          <w:szCs w:val="28"/>
          <w:shd w:val="clear" w:color="auto" w:fill="FFFFFF"/>
        </w:rPr>
        <w:lastRenderedPageBreak/>
        <w:t>помощи линий соединяющих наиболее эффективные банки</w:t>
      </w:r>
      <w:r w:rsidRPr="00A34941">
        <w:rPr>
          <w:rFonts w:ascii="Times New Roman" w:hAnsi="Times New Roman" w:cs="Times New Roman"/>
          <w:color w:val="000000"/>
          <w:sz w:val="28"/>
          <w:szCs w:val="28"/>
          <w:shd w:val="clear" w:color="auto" w:fill="FFFFFF"/>
        </w:rPr>
        <w:t xml:space="preserve"> [</w:t>
      </w:r>
      <w:r w:rsidRPr="009D5050">
        <w:rPr>
          <w:rFonts w:ascii="Times New Roman" w:hAnsi="Times New Roman" w:cs="Times New Roman"/>
          <w:color w:val="000000"/>
          <w:sz w:val="28"/>
          <w:szCs w:val="28"/>
          <w:shd w:val="clear" w:color="auto" w:fill="FFFFFF"/>
        </w:rPr>
        <w:t xml:space="preserve">5, 8, 11, </w:t>
      </w:r>
      <w:r w:rsidRPr="00A34941">
        <w:rPr>
          <w:rFonts w:ascii="Times New Roman" w:hAnsi="Times New Roman" w:cs="Times New Roman"/>
          <w:color w:val="000000"/>
          <w:sz w:val="28"/>
          <w:szCs w:val="28"/>
          <w:shd w:val="clear" w:color="auto" w:fill="FFFFFF"/>
        </w:rPr>
        <w:t>14,</w:t>
      </w:r>
      <w:r w:rsidRPr="009D5050">
        <w:rPr>
          <w:rFonts w:ascii="Times New Roman" w:hAnsi="Times New Roman" w:cs="Times New Roman"/>
          <w:color w:val="000000"/>
          <w:sz w:val="28"/>
          <w:szCs w:val="28"/>
          <w:shd w:val="clear" w:color="auto" w:fill="FFFFFF"/>
        </w:rPr>
        <w:t xml:space="preserve"> 16</w:t>
      </w:r>
      <w:r w:rsidR="00606DDA">
        <w:rPr>
          <w:rFonts w:ascii="Times New Roman" w:hAnsi="Times New Roman" w:cs="Times New Roman"/>
          <w:color w:val="000000"/>
          <w:sz w:val="28"/>
          <w:szCs w:val="28"/>
          <w:shd w:val="clear" w:color="auto" w:fill="FFFFFF"/>
        </w:rPr>
        <w:t>, 22</w:t>
      </w:r>
      <w:r w:rsidR="008A32C0">
        <w:rPr>
          <w:rFonts w:ascii="Times New Roman" w:hAnsi="Times New Roman" w:cs="Times New Roman"/>
          <w:color w:val="000000"/>
          <w:sz w:val="28"/>
          <w:szCs w:val="28"/>
          <w:shd w:val="clear" w:color="auto" w:fill="FFFFFF"/>
        </w:rPr>
        <w:t>, 24, 25, 26</w:t>
      </w:r>
      <w:r w:rsidRPr="009D5050">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Предварительно, конечно, выбираются параметры входа и выхода, и на основе их строится граница эффективности как огибающая наиболее экстремальных значений. Параметры входа – это ресурсы банка, это то, за счет чего он может производить товары и услуги. В свою очередь эти товары и услуги являются параметрами выхода, то есть выпуска, а именно это кредиты, ценные бумаги и так далее. Другими словами, работающие активы банка. Далее все остальные точки определяются как более или менее эффективные по степени их удаленности от границы (если максимизируем относительно выпуска, относительно входа было бы наоборот). К таким методам относятся оболочечный анализ, и метод свободной оболочки.</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Если применять этот по</w:t>
      </w:r>
      <w:r w:rsidR="00FB135F">
        <w:rPr>
          <w:rFonts w:ascii="Times New Roman" w:hAnsi="Times New Roman" w:cs="Times New Roman"/>
          <w:color w:val="000000"/>
          <w:sz w:val="28"/>
          <w:szCs w:val="28"/>
          <w:shd w:val="clear" w:color="auto" w:fill="FFFFFF"/>
        </w:rPr>
        <w:t>дход в его классическом виде (</w:t>
      </w:r>
      <w:r>
        <w:rPr>
          <w:rFonts w:ascii="Times New Roman" w:hAnsi="Times New Roman" w:cs="Times New Roman"/>
          <w:color w:val="000000"/>
          <w:sz w:val="28"/>
          <w:szCs w:val="28"/>
          <w:shd w:val="clear" w:color="auto" w:fill="FFFFFF"/>
        </w:rPr>
        <w:t>есть в</w:t>
      </w:r>
      <w:r w:rsidR="00FB135F">
        <w:rPr>
          <w:rFonts w:ascii="Times New Roman" w:hAnsi="Times New Roman" w:cs="Times New Roman"/>
          <w:color w:val="000000"/>
          <w:sz w:val="28"/>
          <w:szCs w:val="28"/>
          <w:shd w:val="clear" w:color="auto" w:fill="FFFFFF"/>
        </w:rPr>
        <w:t>ход – ресурсы, а выход – выпуск),</w:t>
      </w:r>
      <w:r>
        <w:rPr>
          <w:rFonts w:ascii="Times New Roman" w:hAnsi="Times New Roman" w:cs="Times New Roman"/>
          <w:color w:val="000000"/>
          <w:sz w:val="28"/>
          <w:szCs w:val="28"/>
          <w:shd w:val="clear" w:color="auto" w:fill="FFFFFF"/>
        </w:rPr>
        <w:t xml:space="preserve"> то можно прийти к умозаключению, что банки являются эффективными, если они хорошо выполняют функцию трансформации сбережений (депозиты, вклады, МБК привлеченные) в инвестиции (кредиты очень похожи по смыслу), то есть, если они хорошо выполняют свою основную функцию посредника.</w:t>
      </w:r>
    </w:p>
    <w:p w:rsidR="00671243" w:rsidRPr="005B0E88"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Наиболее эффективным и популярным методом среди непараметрических является уже упомянутый метод оболочечного анализа </w:t>
      </w:r>
      <w:r w:rsidRPr="005B0E8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en-US"/>
        </w:rPr>
        <w:t>DEA</w:t>
      </w:r>
      <w:r w:rsidRPr="005B0E8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 ходе оболочечного анализа определяется не только эффективная граница (фронт), но и мера эффективности в виде кратчайшего расстояния каждой точки до фронта, однородная группа и эффективная цель для каждого не самого эффективного банка в виде его проекции на фронт </w:t>
      </w:r>
      <w:r w:rsidRPr="009D5050">
        <w:rPr>
          <w:rFonts w:ascii="Times New Roman" w:hAnsi="Times New Roman" w:cs="Times New Roman"/>
          <w:color w:val="000000"/>
          <w:sz w:val="28"/>
          <w:szCs w:val="28"/>
          <w:shd w:val="clear" w:color="auto" w:fill="FFFFFF"/>
        </w:rPr>
        <w:t>[12]</w:t>
      </w:r>
      <w:r>
        <w:rPr>
          <w:rFonts w:ascii="Times New Roman" w:hAnsi="Times New Roman" w:cs="Times New Roman"/>
          <w:color w:val="000000"/>
          <w:sz w:val="28"/>
          <w:szCs w:val="28"/>
          <w:shd w:val="clear" w:color="auto" w:fill="FFFFFF"/>
        </w:rPr>
        <w:t>.</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Еще одним важным моментом в исследованиях является уточнение 3 возможных подходов к рассмотрению коммерческого банка. Уже говорилось, что коммерческий банк, как и любая фирма, имеет выпуск и ресурсы. Вопрос заключается в том, куда отнести депозиты. Если посмотреть на баланс банка, то вклады – это ресурс и является обязательством банка, по которому нужно рассчитываться в виде процентов. Однако определенно можно утверждать, </w:t>
      </w:r>
      <w:r>
        <w:rPr>
          <w:rFonts w:ascii="Times New Roman" w:hAnsi="Times New Roman" w:cs="Times New Roman"/>
          <w:color w:val="000000"/>
          <w:sz w:val="28"/>
          <w:szCs w:val="28"/>
          <w:shd w:val="clear" w:color="auto" w:fill="FFFFFF"/>
        </w:rPr>
        <w:lastRenderedPageBreak/>
        <w:t>что депозит – это еще и продукт, предоставляемый банками своим клиентам, а значит, это же уже не ресурс, а выпуск.</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Именно поэтому существует 3 варианта учета депозитов в подобного рода исследованиях. С точки зрения посреднического подхода они должны включаться в ресурсы, операционный же подход предполагает учет вкладов как выпуск банка и, наконец, модифицированный подход, как нетрудно догадаться, представляет собой некий компромисс и рассматривает депозиты и как фактор выпуска, и как фактор ресурса</w:t>
      </w:r>
      <w:r w:rsidRPr="005E79F4">
        <w:rPr>
          <w:rFonts w:ascii="Times New Roman" w:hAnsi="Times New Roman" w:cs="Times New Roman"/>
          <w:color w:val="000000"/>
          <w:sz w:val="28"/>
          <w:szCs w:val="28"/>
          <w:shd w:val="clear" w:color="auto" w:fill="FFFFFF"/>
        </w:rPr>
        <w:t xml:space="preserve"> [1]</w:t>
      </w:r>
      <w:r>
        <w:rPr>
          <w:rFonts w:ascii="Times New Roman" w:hAnsi="Times New Roman" w:cs="Times New Roman"/>
          <w:color w:val="000000"/>
          <w:sz w:val="28"/>
          <w:szCs w:val="28"/>
          <w:shd w:val="clear" w:color="auto" w:fill="FFFFFF"/>
        </w:rPr>
        <w:t>.</w:t>
      </w:r>
    </w:p>
    <w:p w:rsidR="00E07C26" w:rsidRPr="00B76F7D" w:rsidRDefault="005B1A2E" w:rsidP="008A32C0">
      <w:pPr>
        <w:pStyle w:val="2"/>
        <w:spacing w:line="360" w:lineRule="auto"/>
        <w:rPr>
          <w:rFonts w:ascii="Times New Roman" w:hAnsi="Times New Roman" w:cs="Times New Roman"/>
          <w:color w:val="000000"/>
          <w:sz w:val="28"/>
          <w:szCs w:val="28"/>
          <w:shd w:val="clear" w:color="auto" w:fill="FFFFFF"/>
        </w:rPr>
      </w:pPr>
      <w:bookmarkStart w:id="7" w:name="_Toc356607159"/>
      <w:bookmarkStart w:id="8" w:name="_Toc356607284"/>
      <w:r w:rsidRPr="00E07C26">
        <w:rPr>
          <w:shd w:val="clear" w:color="auto" w:fill="FFFFFF"/>
        </w:rPr>
        <w:t>1.2 Результаты прошлых исследований эффективности: выводы и спорные вопросы</w:t>
      </w:r>
      <w:r w:rsidR="00E07C26">
        <w:rPr>
          <w:shd w:val="clear" w:color="auto" w:fill="FFFFFF"/>
        </w:rPr>
        <w:t>.</w:t>
      </w:r>
      <w:bookmarkEnd w:id="7"/>
      <w:bookmarkEnd w:id="8"/>
    </w:p>
    <w:p w:rsidR="00671243" w:rsidRDefault="00671243" w:rsidP="00E07C26">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Те</w:t>
      </w:r>
      <w:r w:rsidR="00A82298">
        <w:rPr>
          <w:rFonts w:ascii="Times New Roman" w:hAnsi="Times New Roman" w:cs="Times New Roman"/>
          <w:color w:val="000000"/>
          <w:sz w:val="28"/>
          <w:szCs w:val="28"/>
          <w:shd w:val="clear" w:color="auto" w:fill="FFFFFF"/>
        </w:rPr>
        <w:t>перь, когда все нюансы упомянуты</w:t>
      </w:r>
      <w:r>
        <w:rPr>
          <w:rFonts w:ascii="Times New Roman" w:hAnsi="Times New Roman" w:cs="Times New Roman"/>
          <w:color w:val="000000"/>
          <w:sz w:val="28"/>
          <w:szCs w:val="28"/>
          <w:shd w:val="clear" w:color="auto" w:fill="FFFFFF"/>
        </w:rPr>
        <w:t>, следует перейти к стандартным факторам эффективности, которые интересуют исследователей. Будем касаться каждого из них с нейтральной позиции, стараясь рассмотреть аргументы как относительно их положительного влияния на эффективность, так и отрицательного, а также в большей степени акцентировать внимание на их влиянии в условиях российской действительности.</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Обычно банковское сообщество очень интересуется влиянием иностранного капитала на банки, а точнее, какие банки более эффективные: государственные, частные или иностранные</w:t>
      </w:r>
      <w:r w:rsidRPr="005E79F4">
        <w:rPr>
          <w:rFonts w:ascii="Times New Roman" w:hAnsi="Times New Roman" w:cs="Times New Roman"/>
          <w:color w:val="000000"/>
          <w:sz w:val="28"/>
          <w:szCs w:val="28"/>
          <w:shd w:val="clear" w:color="auto" w:fill="FFFFFF"/>
        </w:rPr>
        <w:t xml:space="preserve"> [1, 2, 3, 4</w:t>
      </w:r>
      <w:r w:rsidRPr="004B2F32">
        <w:rPr>
          <w:rFonts w:ascii="Times New Roman" w:hAnsi="Times New Roman" w:cs="Times New Roman"/>
          <w:color w:val="000000"/>
          <w:sz w:val="28"/>
          <w:szCs w:val="28"/>
          <w:shd w:val="clear" w:color="auto" w:fill="FFFFFF"/>
        </w:rPr>
        <w:t>, 6</w:t>
      </w:r>
      <w:r w:rsidRPr="00D82E91">
        <w:rPr>
          <w:rFonts w:ascii="Times New Roman" w:hAnsi="Times New Roman" w:cs="Times New Roman"/>
          <w:color w:val="000000"/>
          <w:sz w:val="28"/>
          <w:szCs w:val="28"/>
          <w:shd w:val="clear" w:color="auto" w:fill="FFFFFF"/>
        </w:rPr>
        <w:t>, 17</w:t>
      </w:r>
      <w:r w:rsidR="00DD76B9">
        <w:rPr>
          <w:rFonts w:ascii="Times New Roman" w:hAnsi="Times New Roman" w:cs="Times New Roman"/>
          <w:color w:val="000000"/>
          <w:sz w:val="28"/>
          <w:szCs w:val="28"/>
          <w:shd w:val="clear" w:color="auto" w:fill="FFFFFF"/>
        </w:rPr>
        <w:t>, 23</w:t>
      </w:r>
      <w:r w:rsidR="00AC58E2">
        <w:rPr>
          <w:rFonts w:ascii="Times New Roman" w:hAnsi="Times New Roman" w:cs="Times New Roman"/>
          <w:color w:val="000000"/>
          <w:sz w:val="28"/>
          <w:szCs w:val="28"/>
          <w:shd w:val="clear" w:color="auto" w:fill="FFFFFF"/>
        </w:rPr>
        <w:t>, 24, 25</w:t>
      </w:r>
      <w:r w:rsidRPr="005E79F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В ряде работ и их большинство исследователи приходили к выводу, что иностранные банки более эффективны, в частности это вполне может быть справедливо и для России</w:t>
      </w:r>
      <w:r w:rsidRPr="004B2F32">
        <w:rPr>
          <w:rFonts w:ascii="Times New Roman" w:hAnsi="Times New Roman" w:cs="Times New Roman"/>
          <w:color w:val="000000"/>
          <w:sz w:val="28"/>
          <w:szCs w:val="28"/>
          <w:shd w:val="clear" w:color="auto" w:fill="FFFFFF"/>
        </w:rPr>
        <w:t xml:space="preserve"> [1, 3, 6]</w:t>
      </w:r>
      <w:r>
        <w:rPr>
          <w:rFonts w:ascii="Times New Roman" w:hAnsi="Times New Roman" w:cs="Times New Roman"/>
          <w:color w:val="000000"/>
          <w:sz w:val="28"/>
          <w:szCs w:val="28"/>
          <w:shd w:val="clear" w:color="auto" w:fill="FFFFFF"/>
        </w:rPr>
        <w:t>. Так как эти банки имеют доступ к более дешевым иностранным ресурсам, являются обычно частью, дочерней организацией или филиалом одного большого эффективно-функционирующего организма, а следовательно могут надеяться на помощь от родительской организации. Помимо вышесказанного, уровень подготовки менеджеров иностранных банков, а также уровень технологического оснащения (современные платежные терминалы и так далее) может стать конкурентным преимуществом зарубежных банков на нашем рынке.</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Кроме того, не стоит забывать, что для того чтобы банк смог перейти на зарубежный уровень, он так или иначе должен добиться успеха и эффективности на своем домашнем рынке. Естественно, что его зарубежные представительства позаимствуют этот успешный опыт и как результат покажут большую эффективность на зарубежном рынке</w:t>
      </w:r>
      <w:r w:rsidRPr="00D82DA4">
        <w:rPr>
          <w:rFonts w:ascii="Times New Roman" w:hAnsi="Times New Roman" w:cs="Times New Roman"/>
          <w:color w:val="000000"/>
          <w:sz w:val="28"/>
          <w:szCs w:val="28"/>
          <w:shd w:val="clear" w:color="auto" w:fill="FFFFFF"/>
        </w:rPr>
        <w:t xml:space="preserve"> [2]</w:t>
      </w:r>
      <w:r>
        <w:rPr>
          <w:rFonts w:ascii="Times New Roman" w:hAnsi="Times New Roman" w:cs="Times New Roman"/>
          <w:color w:val="000000"/>
          <w:sz w:val="28"/>
          <w:szCs w:val="28"/>
          <w:shd w:val="clear" w:color="auto" w:fill="FFFFFF"/>
        </w:rPr>
        <w:t>.</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Но не все исследования приходили к такому заключению. В относительно недавних работах не было выявлено явного превосходства иностранцев над отечественными банками</w:t>
      </w:r>
      <w:r w:rsidRPr="003C3E03">
        <w:rPr>
          <w:rFonts w:ascii="Times New Roman" w:hAnsi="Times New Roman" w:cs="Times New Roman"/>
          <w:color w:val="000000"/>
          <w:sz w:val="28"/>
          <w:szCs w:val="28"/>
          <w:shd w:val="clear" w:color="auto" w:fill="FFFFFF"/>
        </w:rPr>
        <w:t xml:space="preserve"> [2, </w:t>
      </w:r>
      <w:r>
        <w:rPr>
          <w:rFonts w:ascii="Times New Roman" w:hAnsi="Times New Roman" w:cs="Times New Roman"/>
          <w:color w:val="000000"/>
          <w:sz w:val="28"/>
          <w:szCs w:val="28"/>
          <w:shd w:val="clear" w:color="auto" w:fill="FFFFFF"/>
        </w:rPr>
        <w:t>4</w:t>
      </w:r>
      <w:r w:rsidRPr="00D82E91">
        <w:rPr>
          <w:rFonts w:ascii="Times New Roman" w:hAnsi="Times New Roman" w:cs="Times New Roman"/>
          <w:color w:val="000000"/>
          <w:sz w:val="28"/>
          <w:szCs w:val="28"/>
          <w:shd w:val="clear" w:color="auto" w:fill="FFFFFF"/>
        </w:rPr>
        <w:t>, 17</w:t>
      </w:r>
      <w:r w:rsidR="00AF436D" w:rsidRPr="00AF436D">
        <w:rPr>
          <w:rFonts w:ascii="Times New Roman" w:hAnsi="Times New Roman" w:cs="Times New Roman"/>
          <w:color w:val="000000"/>
          <w:sz w:val="28"/>
          <w:szCs w:val="28"/>
          <w:shd w:val="clear" w:color="auto" w:fill="FFFFFF"/>
        </w:rPr>
        <w:t>]</w:t>
      </w:r>
      <w:r w:rsidR="00AF436D">
        <w:rPr>
          <w:rFonts w:ascii="Times New Roman" w:hAnsi="Times New Roman" w:cs="Times New Roman"/>
          <w:color w:val="000000"/>
          <w:sz w:val="28"/>
          <w:szCs w:val="28"/>
          <w:shd w:val="clear" w:color="auto" w:fill="FFFFFF"/>
        </w:rPr>
        <w:t>, а в работах</w:t>
      </w:r>
      <w:r w:rsidR="00DD76B9">
        <w:rPr>
          <w:rFonts w:ascii="Times New Roman" w:hAnsi="Times New Roman" w:cs="Times New Roman"/>
          <w:color w:val="000000"/>
          <w:sz w:val="28"/>
          <w:szCs w:val="28"/>
          <w:shd w:val="clear" w:color="auto" w:fill="FFFFFF"/>
        </w:rPr>
        <w:t xml:space="preserve"> </w:t>
      </w:r>
      <w:r w:rsidR="00AF436D" w:rsidRPr="00AF436D">
        <w:rPr>
          <w:rFonts w:ascii="Times New Roman" w:hAnsi="Times New Roman" w:cs="Times New Roman"/>
          <w:color w:val="000000"/>
          <w:sz w:val="28"/>
          <w:szCs w:val="28"/>
          <w:shd w:val="clear" w:color="auto" w:fill="FFFFFF"/>
        </w:rPr>
        <w:t>[</w:t>
      </w:r>
      <w:r w:rsidR="00DD76B9">
        <w:rPr>
          <w:rFonts w:ascii="Times New Roman" w:hAnsi="Times New Roman" w:cs="Times New Roman"/>
          <w:color w:val="000000"/>
          <w:sz w:val="28"/>
          <w:szCs w:val="28"/>
          <w:shd w:val="clear" w:color="auto" w:fill="FFFFFF"/>
        </w:rPr>
        <w:t>23</w:t>
      </w:r>
      <w:r w:rsidR="00AC58E2">
        <w:rPr>
          <w:rFonts w:ascii="Times New Roman" w:hAnsi="Times New Roman" w:cs="Times New Roman"/>
          <w:color w:val="000000"/>
          <w:sz w:val="28"/>
          <w:szCs w:val="28"/>
          <w:shd w:val="clear" w:color="auto" w:fill="FFFFFF"/>
        </w:rPr>
        <w:t>, 25</w:t>
      </w:r>
      <w:r w:rsidRPr="0010475C">
        <w:rPr>
          <w:rFonts w:ascii="Times New Roman" w:hAnsi="Times New Roman" w:cs="Times New Roman"/>
          <w:color w:val="000000"/>
          <w:sz w:val="28"/>
          <w:szCs w:val="28"/>
          <w:shd w:val="clear" w:color="auto" w:fill="FFFFFF"/>
        </w:rPr>
        <w:t>]</w:t>
      </w:r>
      <w:r w:rsidR="00AF436D">
        <w:rPr>
          <w:rFonts w:ascii="Times New Roman" w:hAnsi="Times New Roman" w:cs="Times New Roman"/>
          <w:color w:val="000000"/>
          <w:sz w:val="28"/>
          <w:szCs w:val="28"/>
          <w:shd w:val="clear" w:color="auto" w:fill="FFFFFF"/>
        </w:rPr>
        <w:t xml:space="preserve"> иностранные банки были менее эффективными.</w:t>
      </w:r>
      <w:r>
        <w:rPr>
          <w:rFonts w:ascii="Times New Roman" w:hAnsi="Times New Roman" w:cs="Times New Roman"/>
          <w:color w:val="000000"/>
          <w:sz w:val="28"/>
          <w:szCs w:val="28"/>
          <w:shd w:val="clear" w:color="auto" w:fill="FFFFFF"/>
        </w:rPr>
        <w:t>. Данный результат может объясняться тем, что местные банки и менеджеры уже успели перенять опыт и технологии своих зарубежных коллег и не уступают им в профессиональной подготовке. Кроме того, многие иностранные банки занимают рыночную маркетинговую позицию, стараются следовать в соответствии с тенденциями рынка и подстраиваться под местного потребителя, что делает их равными с остальными отечественными банками.</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целом сам факт зарубежной экспансии на домашние рынки оценивается как положительный. Принято считать, что он способствует конкуренции между банками и как результат росту эффективности банковской деятельности.</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Другой вопрос, это как наличие государства как собственника отражается на эффективном управлении и деятельности банка</w:t>
      </w:r>
      <w:r w:rsidRPr="00D82E9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1</w:t>
      </w:r>
      <w:r w:rsidRPr="00562547">
        <w:rPr>
          <w:rFonts w:ascii="Times New Roman" w:hAnsi="Times New Roman" w:cs="Times New Roman"/>
          <w:color w:val="000000"/>
          <w:sz w:val="28"/>
          <w:szCs w:val="28"/>
          <w:shd w:val="clear" w:color="auto" w:fill="FFFFFF"/>
        </w:rPr>
        <w:t xml:space="preserve">, </w:t>
      </w:r>
      <w:r w:rsidRPr="00D82E91">
        <w:rPr>
          <w:rFonts w:ascii="Times New Roman" w:hAnsi="Times New Roman" w:cs="Times New Roman"/>
          <w:color w:val="000000"/>
          <w:sz w:val="28"/>
          <w:szCs w:val="28"/>
          <w:shd w:val="clear" w:color="auto" w:fill="FFFFFF"/>
        </w:rPr>
        <w:t>3</w:t>
      </w:r>
      <w:r w:rsidR="00DD76B9">
        <w:rPr>
          <w:rFonts w:ascii="Times New Roman" w:hAnsi="Times New Roman" w:cs="Times New Roman"/>
          <w:color w:val="000000"/>
          <w:sz w:val="28"/>
          <w:szCs w:val="28"/>
          <w:shd w:val="clear" w:color="auto" w:fill="FFFFFF"/>
        </w:rPr>
        <w:t>, 24</w:t>
      </w:r>
      <w:r w:rsidRPr="00D82E91">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Тут среди международных исследователей бытует мнение, что государственные банки обладают большей неэффективностью</w:t>
      </w:r>
      <w:r w:rsidRPr="00D82E91">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 частности эта четкая закономерность прослеживается в европейских и латиноамериканских банках</w:t>
      </w:r>
      <w:r w:rsidRPr="00D82E91">
        <w:rPr>
          <w:rFonts w:ascii="Times New Roman" w:hAnsi="Times New Roman" w:cs="Times New Roman"/>
          <w:color w:val="000000"/>
          <w:sz w:val="28"/>
          <w:szCs w:val="28"/>
          <w:shd w:val="clear" w:color="auto" w:fill="FFFFFF"/>
        </w:rPr>
        <w:t xml:space="preserve"> [2]</w:t>
      </w:r>
      <w:r>
        <w:rPr>
          <w:rFonts w:ascii="Times New Roman" w:hAnsi="Times New Roman" w:cs="Times New Roman"/>
          <w:color w:val="000000"/>
          <w:sz w:val="28"/>
          <w:szCs w:val="28"/>
          <w:shd w:val="clear" w:color="auto" w:fill="FFFFFF"/>
        </w:rPr>
        <w:t>. Считается, что они генерируют повышенные расходы и нерационально распределяют прибыль, что и является их главным недостатком по сравнению с частными банками, которые стараются извлечь максимум прибыли при минимальных издержках как и положено частной коммерческой организации.</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Однако данные выводы не соответствуют российским реалиям. Так получилось, что наши государственные банки и то, что ими принято считать в России, показывают большую эффективность</w:t>
      </w:r>
      <w:r w:rsidRPr="00D82E91">
        <w:rPr>
          <w:rFonts w:ascii="Times New Roman" w:hAnsi="Times New Roman" w:cs="Times New Roman"/>
          <w:color w:val="000000"/>
          <w:sz w:val="28"/>
          <w:szCs w:val="28"/>
          <w:shd w:val="clear" w:color="auto" w:fill="FFFFFF"/>
        </w:rPr>
        <w:t xml:space="preserve"> [3]</w:t>
      </w:r>
      <w:r>
        <w:rPr>
          <w:rFonts w:ascii="Times New Roman" w:hAnsi="Times New Roman" w:cs="Times New Roman"/>
          <w:color w:val="000000"/>
          <w:sz w:val="28"/>
          <w:szCs w:val="28"/>
          <w:shd w:val="clear" w:color="auto" w:fill="FFFFFF"/>
        </w:rPr>
        <w:t>.</w:t>
      </w:r>
      <w:r w:rsidR="005E3EB0">
        <w:rPr>
          <w:rFonts w:ascii="Times New Roman" w:hAnsi="Times New Roman" w:cs="Times New Roman"/>
          <w:color w:val="000000"/>
          <w:sz w:val="28"/>
          <w:szCs w:val="28"/>
          <w:shd w:val="clear" w:color="auto" w:fill="FFFFFF"/>
        </w:rPr>
        <w:t xml:space="preserve"> Аналогичные результаты наблюдаются в других развивающихся экономиках</w:t>
      </w:r>
      <w:r w:rsidR="005E3EB0" w:rsidRPr="005E3EB0">
        <w:rPr>
          <w:rFonts w:ascii="Times New Roman" w:hAnsi="Times New Roman" w:cs="Times New Roman"/>
          <w:color w:val="000000"/>
          <w:sz w:val="28"/>
          <w:szCs w:val="28"/>
          <w:shd w:val="clear" w:color="auto" w:fill="FFFFFF"/>
        </w:rPr>
        <w:t xml:space="preserve"> [24]</w:t>
      </w:r>
      <w:r w:rsidR="005E3EB0">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Это обусловлено тем, что они зачастую пользуются привилегированным, можно </w:t>
      </w:r>
      <w:r w:rsidR="005E3EB0">
        <w:rPr>
          <w:rFonts w:ascii="Times New Roman" w:hAnsi="Times New Roman" w:cs="Times New Roman"/>
          <w:color w:val="000000"/>
          <w:sz w:val="28"/>
          <w:szCs w:val="28"/>
          <w:shd w:val="clear" w:color="auto" w:fill="FFFFFF"/>
        </w:rPr>
        <w:t>сказать иногда даже монопольным</w:t>
      </w:r>
      <w:r>
        <w:rPr>
          <w:rFonts w:ascii="Times New Roman" w:hAnsi="Times New Roman" w:cs="Times New Roman"/>
          <w:color w:val="000000"/>
          <w:sz w:val="28"/>
          <w:szCs w:val="28"/>
          <w:shd w:val="clear" w:color="auto" w:fill="FFFFFF"/>
        </w:rPr>
        <w:t xml:space="preserve"> положением. Это выражается в чрезмерной государственной поддерже как напрямую, так и через цепочки компаний; в предоставлении ресурсов по более выгодной цене и так далее</w:t>
      </w:r>
      <w:r w:rsidRPr="00562547">
        <w:rPr>
          <w:rFonts w:ascii="Times New Roman" w:hAnsi="Times New Roman" w:cs="Times New Roman"/>
          <w:color w:val="000000"/>
          <w:sz w:val="28"/>
          <w:szCs w:val="28"/>
          <w:shd w:val="clear" w:color="auto" w:fill="FFFFFF"/>
        </w:rPr>
        <w:t xml:space="preserve"> [3]</w:t>
      </w:r>
      <w:r>
        <w:rPr>
          <w:rFonts w:ascii="Times New Roman" w:hAnsi="Times New Roman" w:cs="Times New Roman"/>
          <w:color w:val="000000"/>
          <w:sz w:val="28"/>
          <w:szCs w:val="28"/>
          <w:shd w:val="clear" w:color="auto" w:fill="FFFFFF"/>
        </w:rPr>
        <w:t>. Все это небезосновательно делает государственные банки более надежными и стабильными в глазах потребителей банковских услуг и привлекает их вклады и средства, что конечно еще больше способствует их конкурентоспособности. Поэтому что касается конкретно работы менеджеров и эффективного управления, то можно смело предположить, что оно значительно не различается между государственными и не государственными банками.</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Кроме того, понятие государственного банка в строгом своем определении подразумевает непосредственного владельца в виде государства, но на практике в России есть ярко выраженная прослойка банков, долю в которых составляет государство. Получается нечто среднее, между государственным и частным банком, который пользуется поддержкой государства и одновременно максимизирует прибыль, эффективно ее распределяя. Данный нюанс влечет за собой трудности в сравнении по этому вопросу между исследованиями других стран и наших банков.</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Еще один фактор, вызывающий много споров и расхождений – это размер банка</w:t>
      </w:r>
      <w:r w:rsidRPr="00562547">
        <w:rPr>
          <w:rFonts w:ascii="Times New Roman" w:hAnsi="Times New Roman" w:cs="Times New Roman"/>
          <w:color w:val="000000"/>
          <w:sz w:val="28"/>
          <w:szCs w:val="28"/>
          <w:shd w:val="clear" w:color="auto" w:fill="FFFFFF"/>
        </w:rPr>
        <w:t xml:space="preserve"> [1, 2,</w:t>
      </w:r>
      <w:r>
        <w:rPr>
          <w:rFonts w:ascii="Times New Roman" w:hAnsi="Times New Roman" w:cs="Times New Roman"/>
          <w:color w:val="000000"/>
          <w:sz w:val="28"/>
          <w:szCs w:val="28"/>
          <w:shd w:val="clear" w:color="auto" w:fill="FFFFFF"/>
        </w:rPr>
        <w:t xml:space="preserve"> 3,</w:t>
      </w:r>
      <w:r w:rsidRPr="00562547">
        <w:rPr>
          <w:rFonts w:ascii="Times New Roman" w:hAnsi="Times New Roman" w:cs="Times New Roman"/>
          <w:color w:val="000000"/>
          <w:sz w:val="28"/>
          <w:szCs w:val="28"/>
          <w:shd w:val="clear" w:color="auto" w:fill="FFFFFF"/>
        </w:rPr>
        <w:t xml:space="preserve"> 6</w:t>
      </w:r>
      <w:r>
        <w:rPr>
          <w:rFonts w:ascii="Times New Roman" w:hAnsi="Times New Roman" w:cs="Times New Roman"/>
          <w:color w:val="000000"/>
          <w:sz w:val="28"/>
          <w:szCs w:val="28"/>
          <w:shd w:val="clear" w:color="auto" w:fill="FFFFFF"/>
        </w:rPr>
        <w:t>, 17</w:t>
      </w:r>
      <w:r w:rsidRPr="0056254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Тут естественно можно аргументировать, как и положительное влияние на эффективность, так и отрицательное. Начнем с более типичного представления, что чем банк крупнее, тем он эффективнее</w:t>
      </w:r>
      <w:r w:rsidRPr="00562547">
        <w:rPr>
          <w:rFonts w:ascii="Times New Roman" w:hAnsi="Times New Roman" w:cs="Times New Roman"/>
          <w:color w:val="000000"/>
          <w:sz w:val="28"/>
          <w:szCs w:val="28"/>
          <w:shd w:val="clear" w:color="auto" w:fill="FFFFFF"/>
        </w:rPr>
        <w:t xml:space="preserve"> [2, 6]</w:t>
      </w:r>
      <w:r>
        <w:rPr>
          <w:rFonts w:ascii="Times New Roman" w:hAnsi="Times New Roman" w:cs="Times New Roman"/>
          <w:color w:val="000000"/>
          <w:sz w:val="28"/>
          <w:szCs w:val="28"/>
          <w:shd w:val="clear" w:color="auto" w:fill="FFFFFF"/>
        </w:rPr>
        <w:t xml:space="preserve">. Это объясняется тем, что крупный банк экономит на эффекте масштаба (крупные банки несут меньшие издержки, что обуславливается их размером) и может предоставить более широкий ассортимент услуг. Кроме того, ряд </w:t>
      </w:r>
      <w:r>
        <w:rPr>
          <w:rFonts w:ascii="Times New Roman" w:hAnsi="Times New Roman" w:cs="Times New Roman"/>
          <w:color w:val="000000"/>
          <w:sz w:val="28"/>
          <w:szCs w:val="28"/>
          <w:shd w:val="clear" w:color="auto" w:fill="FFFFFF"/>
        </w:rPr>
        <w:lastRenderedPageBreak/>
        <w:t>исследований по США, Европе и Австралии подтверждают тот факт, что крупные банки имеют большую техническую эффективность за счет эффективного распределения финансового результата.</w:t>
      </w:r>
    </w:p>
    <w:p w:rsidR="00671243" w:rsidRPr="0037008B" w:rsidRDefault="00DD76B9"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Однако в исследованиях</w:t>
      </w:r>
      <w:r w:rsidR="00671243">
        <w:rPr>
          <w:rFonts w:ascii="Times New Roman" w:hAnsi="Times New Roman" w:cs="Times New Roman"/>
          <w:color w:val="000000"/>
          <w:sz w:val="28"/>
          <w:szCs w:val="28"/>
          <w:shd w:val="clear" w:color="auto" w:fill="FFFFFF"/>
        </w:rPr>
        <w:t xml:space="preserve"> </w:t>
      </w:r>
      <w:r w:rsidR="00671243" w:rsidRPr="0037008B">
        <w:rPr>
          <w:rFonts w:ascii="Times New Roman" w:hAnsi="Times New Roman" w:cs="Times New Roman"/>
          <w:color w:val="000000"/>
          <w:sz w:val="28"/>
          <w:szCs w:val="28"/>
          <w:shd w:val="clear" w:color="auto" w:fill="FFFFFF"/>
        </w:rPr>
        <w:t xml:space="preserve">[17] </w:t>
      </w:r>
      <w:r w:rsidR="00671243">
        <w:rPr>
          <w:rFonts w:ascii="Times New Roman" w:hAnsi="Times New Roman" w:cs="Times New Roman"/>
          <w:color w:val="000000"/>
          <w:sz w:val="28"/>
          <w:szCs w:val="28"/>
          <w:shd w:val="clear" w:color="auto" w:fill="FFFFFF"/>
        </w:rPr>
        <w:t>были получены противоположные результаты. Такое мнение так же справедливо, но оно касается в большей степени менеджериальных способностей сотрудников и связано с тем, что чем больше организация, тем сложнее ей грамотно и эффективно управлять. Это может привести к большому уровню проблемных долгов и просроченных кредитов, неправильному управлению пассивами и активами и многому другому, что способствует увеличению неэффективности. Что касается маленьких банков, то при правильном и эффективном управлении, а также выбрав удобную для себя нишу, они могут демонстрировать очень не плохие результаты касательно эффективности. Плюс, рассматривается вариант и отсутствия взаимосвязи между эффективностью и размером как таковой [3].</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продолжении к вышесказанному можно добавить, что международные исследования подтверждают положительную взаимосвязь между широкой филиальной сетью и эффективностью банка </w:t>
      </w:r>
      <w:r w:rsidRPr="00EE55A4">
        <w:rPr>
          <w:rFonts w:ascii="Times New Roman" w:hAnsi="Times New Roman" w:cs="Times New Roman"/>
          <w:color w:val="000000"/>
          <w:sz w:val="28"/>
          <w:szCs w:val="28"/>
          <w:shd w:val="clear" w:color="auto" w:fill="FFFFFF"/>
        </w:rPr>
        <w:t>[2]</w:t>
      </w:r>
      <w:r>
        <w:rPr>
          <w:rFonts w:ascii="Times New Roman" w:hAnsi="Times New Roman" w:cs="Times New Roman"/>
          <w:color w:val="000000"/>
          <w:sz w:val="28"/>
          <w:szCs w:val="28"/>
          <w:shd w:val="clear" w:color="auto" w:fill="FFFFFF"/>
        </w:rPr>
        <w:t>. Тут опять же действуют все те же аргументы, что и были касательно размера банка. То есть за счет широкой филиальной сети банк выигрывает от эффекта экономии от масштаба деятельности и получает выгоду в виде новых клиентов. При этом может стать труднее регулировать его деятельность, но на практике как правильно подтверждается положительное влияние между эффективностью и широкой филиальной сетью.</w:t>
      </w:r>
    </w:p>
    <w:p w:rsidR="00671243" w:rsidRPr="007A7D19"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Часто в отечественных исследованиях выделяют фактор территориальной принадлежности банков </w:t>
      </w:r>
      <w:r w:rsidRPr="00EE55A4">
        <w:rPr>
          <w:rFonts w:ascii="Times New Roman" w:hAnsi="Times New Roman" w:cs="Times New Roman"/>
          <w:color w:val="000000"/>
          <w:sz w:val="28"/>
          <w:szCs w:val="28"/>
          <w:shd w:val="clear" w:color="auto" w:fill="FFFFFF"/>
        </w:rPr>
        <w:t>[3, 17]</w:t>
      </w:r>
      <w:r>
        <w:rPr>
          <w:rFonts w:ascii="Times New Roman" w:hAnsi="Times New Roman" w:cs="Times New Roman"/>
          <w:color w:val="000000"/>
          <w:sz w:val="28"/>
          <w:szCs w:val="28"/>
          <w:shd w:val="clear" w:color="auto" w:fill="FFFFFF"/>
        </w:rPr>
        <w:t>. Выявлено, что эффективность региональных банков несколько выше, чем московских и петербургских</w:t>
      </w:r>
      <w:r w:rsidRPr="007A7D19">
        <w:rPr>
          <w:rFonts w:ascii="Times New Roman" w:hAnsi="Times New Roman" w:cs="Times New Roman"/>
          <w:color w:val="000000"/>
          <w:sz w:val="28"/>
          <w:szCs w:val="28"/>
          <w:shd w:val="clear" w:color="auto" w:fill="FFFFFF"/>
        </w:rPr>
        <w:t xml:space="preserve"> [3]</w:t>
      </w:r>
      <w:r>
        <w:rPr>
          <w:rFonts w:ascii="Times New Roman" w:hAnsi="Times New Roman" w:cs="Times New Roman"/>
          <w:color w:val="000000"/>
          <w:sz w:val="28"/>
          <w:szCs w:val="28"/>
          <w:shd w:val="clear" w:color="auto" w:fill="FFFFFF"/>
        </w:rPr>
        <w:t xml:space="preserve">. Причиной может быть более сильная конкуренция в городах, хотя и тут можно поспорить, так как принято считать, что </w:t>
      </w:r>
      <w:r>
        <w:rPr>
          <w:rFonts w:ascii="Times New Roman" w:hAnsi="Times New Roman" w:cs="Times New Roman"/>
          <w:color w:val="000000"/>
          <w:sz w:val="28"/>
          <w:szCs w:val="28"/>
          <w:shd w:val="clear" w:color="auto" w:fill="FFFFFF"/>
        </w:rPr>
        <w:lastRenderedPageBreak/>
        <w:t xml:space="preserve">конкуренция наоборот способствует улучшению и увеличению эффективности, что и получилось в исследовании </w:t>
      </w:r>
      <w:r w:rsidRPr="007A7D19">
        <w:rPr>
          <w:rFonts w:ascii="Times New Roman" w:hAnsi="Times New Roman" w:cs="Times New Roman"/>
          <w:color w:val="000000"/>
          <w:sz w:val="28"/>
          <w:szCs w:val="28"/>
          <w:shd w:val="clear" w:color="auto" w:fill="FFFFFF"/>
        </w:rPr>
        <w:t>[17].</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Фактор </w:t>
      </w:r>
      <w:r w:rsidR="00DF4951">
        <w:rPr>
          <w:rFonts w:ascii="Times New Roman" w:hAnsi="Times New Roman" w:cs="Times New Roman"/>
          <w:color w:val="000000"/>
          <w:sz w:val="28"/>
          <w:szCs w:val="28"/>
          <w:shd w:val="clear" w:color="auto" w:fill="FFFFFF"/>
        </w:rPr>
        <w:t>концентрации</w:t>
      </w:r>
      <w:r>
        <w:rPr>
          <w:rFonts w:ascii="Times New Roman" w:hAnsi="Times New Roman" w:cs="Times New Roman"/>
          <w:color w:val="000000"/>
          <w:sz w:val="28"/>
          <w:szCs w:val="28"/>
          <w:shd w:val="clear" w:color="auto" w:fill="FFFFFF"/>
        </w:rPr>
        <w:t xml:space="preserve"> собственности принято считать отрицательным. Когда решение принимаются группой собственников, они получаются более осмысленными и взвешенными</w:t>
      </w:r>
      <w:r w:rsidRPr="007A7D19">
        <w:rPr>
          <w:rFonts w:ascii="Times New Roman" w:hAnsi="Times New Roman" w:cs="Times New Roman"/>
          <w:color w:val="000000"/>
          <w:sz w:val="28"/>
          <w:szCs w:val="28"/>
          <w:shd w:val="clear" w:color="auto" w:fill="FFFFFF"/>
        </w:rPr>
        <w:t xml:space="preserve"> [2]</w:t>
      </w:r>
      <w:r>
        <w:rPr>
          <w:rFonts w:ascii="Times New Roman" w:hAnsi="Times New Roman" w:cs="Times New Roman"/>
          <w:color w:val="000000"/>
          <w:sz w:val="28"/>
          <w:szCs w:val="28"/>
          <w:shd w:val="clear" w:color="auto" w:fill="FFFFFF"/>
        </w:rPr>
        <w:t>. Именно поэтому во многих странах мира для конкуренции введено ограничение на максимальный пакет акций в руках одного собственника.</w:t>
      </w:r>
    </w:p>
    <w:p w:rsidR="005E3EB0" w:rsidRPr="005E3EB0" w:rsidRDefault="005E3EB0"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Однако есть и исключения: в работе </w:t>
      </w:r>
      <w:r w:rsidRPr="005E3EB0">
        <w:rPr>
          <w:rFonts w:ascii="Times New Roman" w:hAnsi="Times New Roman" w:cs="Times New Roman"/>
          <w:color w:val="000000"/>
          <w:sz w:val="28"/>
          <w:szCs w:val="28"/>
          <w:shd w:val="clear" w:color="auto" w:fill="FFFFFF"/>
        </w:rPr>
        <w:t>[26]</w:t>
      </w:r>
      <w:r>
        <w:rPr>
          <w:rFonts w:ascii="Times New Roman" w:hAnsi="Times New Roman" w:cs="Times New Roman"/>
          <w:color w:val="000000"/>
          <w:sz w:val="28"/>
          <w:szCs w:val="28"/>
          <w:shd w:val="clear" w:color="auto" w:fill="FFFFFF"/>
        </w:rPr>
        <w:t xml:space="preserve"> положительное влияние концентрации собственности на эффективность издержек объясняется снижением моральных рисков агентских затрат.</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Не стоит забывать и о чисто балансовых показателях и показателях риска. В ряде работ было выявлено, что рентабельность активов имеет очень высокую корреляцию с показателем эффективности, что оправдывает банкиров в их любви к этому финансовому коэффициенту</w:t>
      </w:r>
      <w:r w:rsidRPr="007A7D19">
        <w:rPr>
          <w:rFonts w:ascii="Times New Roman" w:hAnsi="Times New Roman" w:cs="Times New Roman"/>
          <w:color w:val="000000"/>
          <w:sz w:val="28"/>
          <w:szCs w:val="28"/>
          <w:shd w:val="clear" w:color="auto" w:fill="FFFFFF"/>
        </w:rPr>
        <w:t xml:space="preserve"> [2]</w:t>
      </w:r>
      <w:r>
        <w:rPr>
          <w:rFonts w:ascii="Times New Roman" w:hAnsi="Times New Roman" w:cs="Times New Roman"/>
          <w:color w:val="000000"/>
          <w:sz w:val="28"/>
          <w:szCs w:val="28"/>
          <w:shd w:val="clear" w:color="auto" w:fill="FFFFFF"/>
        </w:rPr>
        <w:t>. Это и неудивительно, так как рентабельность активов отражает и управленческие способности менеджеров и уровень прибыльности, включая при этом весь спектр деятельности банка.</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Помимо рентабельности, для отечественного банковского сектора свойственна сильная зависимость норматива Н1 и эффективности</w:t>
      </w:r>
      <w:r w:rsidRPr="00A564F0">
        <w:rPr>
          <w:rFonts w:ascii="Times New Roman" w:hAnsi="Times New Roman" w:cs="Times New Roman"/>
          <w:color w:val="000000"/>
          <w:sz w:val="28"/>
          <w:szCs w:val="28"/>
          <w:shd w:val="clear" w:color="auto" w:fill="FFFFFF"/>
        </w:rPr>
        <w:t xml:space="preserve"> [1]</w:t>
      </w:r>
      <w:r>
        <w:rPr>
          <w:rFonts w:ascii="Times New Roman" w:hAnsi="Times New Roman" w:cs="Times New Roman"/>
          <w:color w:val="000000"/>
          <w:sz w:val="28"/>
          <w:szCs w:val="28"/>
          <w:shd w:val="clear" w:color="auto" w:fill="FFFFFF"/>
        </w:rPr>
        <w:t>. Напомним, что этот норматив показывает, насколько банк готов наращивать активы за счет кредитов, ценных бумаг и так далее, имея при этом обязательство в соблюдении правильного соотношения активов и капиталов первого и второго уровней. Логично, что чем больше Н1, тем большей безопасности банк, что немаловажно в условиях кризиса и дает преимущество банку в глазах вкладчика. Если учесть, что коэффициент достаточности капитала – это модифицированный коэффициент финансового рычага, то можно заключить, что чем он больше, тем больше потенциальный рычаг и возможность банка безрисково наращивать обязательства в виде заемного капитала, то есть гипотетически больше возможностей для роста его эффективности.</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Естественно, что не обошли стороной и уровень кредитов. Можно без сомнения сказать, что это самый доходный вид банковской деятельности и следовательно занимает большую часть работающих активов банка. Казалось бы что все просто, но не стоит забывать, что чем выше рост кредитного портфеля, тем выше потенциальные риски </w:t>
      </w:r>
      <w:r w:rsidRPr="002471E5">
        <w:rPr>
          <w:rFonts w:ascii="Times New Roman" w:hAnsi="Times New Roman" w:cs="Times New Roman"/>
          <w:color w:val="000000"/>
          <w:sz w:val="28"/>
          <w:szCs w:val="28"/>
          <w:shd w:val="clear" w:color="auto" w:fill="FFFFFF"/>
        </w:rPr>
        <w:t>[17]</w:t>
      </w:r>
      <w:r>
        <w:rPr>
          <w:rFonts w:ascii="Times New Roman" w:hAnsi="Times New Roman" w:cs="Times New Roman"/>
          <w:color w:val="000000"/>
          <w:sz w:val="28"/>
          <w:szCs w:val="28"/>
          <w:shd w:val="clear" w:color="auto" w:fill="FFFFFF"/>
        </w:rPr>
        <w:t>. Если риски становятся велики, то под них требуются более высокие резервы на случай возможных потерь, что может отрицательно сказаться на эффективности банка. Однако в случае потрясений те банки, что имели большие резервы (были менее эффективны) понесут меньше потерь, чем банки, пренебрегавшие или имевшие меньшую долю резервов (то есть более эффективные).</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Помимо всего перечисленного, исследования не обходятся и без уровня</w:t>
      </w:r>
      <w:r w:rsidRPr="0074766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ликвидных активов естественно</w:t>
      </w:r>
      <w:r w:rsidRPr="002471E5">
        <w:rPr>
          <w:rFonts w:ascii="Times New Roman" w:hAnsi="Times New Roman" w:cs="Times New Roman"/>
          <w:color w:val="000000"/>
          <w:sz w:val="28"/>
          <w:szCs w:val="28"/>
          <w:shd w:val="clear" w:color="auto" w:fill="FFFFFF"/>
        </w:rPr>
        <w:t xml:space="preserve"> [13</w:t>
      </w:r>
      <w:r w:rsidRPr="00747661">
        <w:rPr>
          <w:rFonts w:ascii="Times New Roman" w:hAnsi="Times New Roman" w:cs="Times New Roman"/>
          <w:color w:val="000000"/>
          <w:sz w:val="28"/>
          <w:szCs w:val="28"/>
          <w:shd w:val="clear" w:color="auto" w:fill="FFFFFF"/>
        </w:rPr>
        <w:t>, 17</w:t>
      </w:r>
      <w:r w:rsidRPr="002471E5">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Они отвечает за устойчивость банка в неблагоприятные периоды.</w:t>
      </w:r>
    </w:p>
    <w:p w:rsidR="00671243" w:rsidRDefault="00671243" w:rsidP="00E07C26">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целом, можно долго и много перечислять все интересующие исследователей переменные, такие как: технологический уровень банка (положительный эффект) </w:t>
      </w:r>
      <w:r w:rsidRPr="00747661">
        <w:rPr>
          <w:rFonts w:ascii="Times New Roman" w:hAnsi="Times New Roman" w:cs="Times New Roman"/>
          <w:color w:val="000000"/>
          <w:sz w:val="28"/>
          <w:szCs w:val="28"/>
          <w:shd w:val="clear" w:color="auto" w:fill="FFFFFF"/>
        </w:rPr>
        <w:t>[2]</w:t>
      </w:r>
      <w:r>
        <w:rPr>
          <w:rFonts w:ascii="Times New Roman" w:hAnsi="Times New Roman" w:cs="Times New Roman"/>
          <w:color w:val="000000"/>
          <w:sz w:val="28"/>
          <w:szCs w:val="28"/>
          <w:shd w:val="clear" w:color="auto" w:fill="FFFFFF"/>
        </w:rPr>
        <w:t>, выучка (положительный эффект) и заработная плата персонала (отрицательный)</w:t>
      </w:r>
      <w:r w:rsidRPr="00747661">
        <w:rPr>
          <w:rFonts w:ascii="Times New Roman" w:hAnsi="Times New Roman" w:cs="Times New Roman"/>
          <w:color w:val="000000"/>
          <w:sz w:val="28"/>
          <w:szCs w:val="28"/>
          <w:shd w:val="clear" w:color="auto" w:fill="FFFFFF"/>
        </w:rPr>
        <w:t xml:space="preserve"> [2]</w:t>
      </w:r>
      <w:r>
        <w:rPr>
          <w:rFonts w:ascii="Times New Roman" w:hAnsi="Times New Roman" w:cs="Times New Roman"/>
          <w:color w:val="000000"/>
          <w:sz w:val="28"/>
          <w:szCs w:val="28"/>
          <w:shd w:val="clear" w:color="auto" w:fill="FFFFFF"/>
        </w:rPr>
        <w:t>, специализация (в ряде работ незначимый показатель, в то время как в других, к примеру, инвестиционная деятельность положительно влияет на эффективность)</w:t>
      </w:r>
      <w:r w:rsidRPr="00747661">
        <w:rPr>
          <w:rFonts w:ascii="Times New Roman" w:hAnsi="Times New Roman" w:cs="Times New Roman"/>
          <w:color w:val="000000"/>
          <w:sz w:val="28"/>
          <w:szCs w:val="28"/>
          <w:shd w:val="clear" w:color="auto" w:fill="FFFFFF"/>
        </w:rPr>
        <w:t xml:space="preserve"> [2]</w:t>
      </w:r>
      <w:r>
        <w:rPr>
          <w:rFonts w:ascii="Times New Roman" w:hAnsi="Times New Roman" w:cs="Times New Roman"/>
          <w:color w:val="000000"/>
          <w:sz w:val="28"/>
          <w:szCs w:val="28"/>
          <w:shd w:val="clear" w:color="auto" w:fill="FFFFFF"/>
        </w:rPr>
        <w:t>, а также прочие показатели отчетностей (зависимость от наиболее дорогого ресурса -  МБК, соотношение доходов и расходов</w:t>
      </w:r>
      <w:r w:rsidRPr="00747661">
        <w:rPr>
          <w:rFonts w:ascii="Times New Roman" w:hAnsi="Times New Roman" w:cs="Times New Roman"/>
          <w:color w:val="000000"/>
          <w:sz w:val="28"/>
          <w:szCs w:val="28"/>
          <w:shd w:val="clear" w:color="auto" w:fill="FFFFFF"/>
        </w:rPr>
        <w:t xml:space="preserve"> [4]</w:t>
      </w:r>
      <w:r>
        <w:rPr>
          <w:rFonts w:ascii="Times New Roman" w:hAnsi="Times New Roman" w:cs="Times New Roman"/>
          <w:color w:val="000000"/>
          <w:sz w:val="28"/>
          <w:szCs w:val="28"/>
          <w:shd w:val="clear" w:color="auto" w:fill="FFFFFF"/>
        </w:rPr>
        <w:t xml:space="preserve"> и так далее) – поэтому остановимся на уже рассмотренных и перейдем к методологии непосредственно этой работы и уже в процессе ознакомимся с факторами, интересующими автора.</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 методологической точки зрения будет правильнее выдел</w:t>
      </w:r>
      <w:r w:rsidR="009F4FF0">
        <w:rPr>
          <w:rFonts w:ascii="Times New Roman" w:hAnsi="Times New Roman" w:cs="Times New Roman"/>
          <w:color w:val="000000"/>
          <w:sz w:val="28"/>
          <w:szCs w:val="28"/>
          <w:shd w:val="clear" w:color="auto" w:fill="FFFFFF"/>
        </w:rPr>
        <w:t>ить 4</w:t>
      </w:r>
      <w:r>
        <w:rPr>
          <w:rFonts w:ascii="Times New Roman" w:hAnsi="Times New Roman" w:cs="Times New Roman"/>
          <w:color w:val="000000"/>
          <w:sz w:val="28"/>
          <w:szCs w:val="28"/>
          <w:shd w:val="clear" w:color="auto" w:fill="FFFFFF"/>
        </w:rPr>
        <w:t xml:space="preserve"> работы, которые ближе остальных к нашему исследованию. Это исследования </w:t>
      </w:r>
      <w:r w:rsidR="009F4FF0">
        <w:rPr>
          <w:rFonts w:ascii="Times New Roman" w:hAnsi="Times New Roman" w:cs="Times New Roman"/>
          <w:color w:val="000000"/>
          <w:sz w:val="28"/>
          <w:szCs w:val="28"/>
          <w:shd w:val="clear" w:color="auto" w:fill="FFFFFF"/>
        </w:rPr>
        <w:t>[1, 2,12</w:t>
      </w:r>
      <w:r w:rsidRPr="00113E38">
        <w:rPr>
          <w:rFonts w:ascii="Times New Roman" w:hAnsi="Times New Roman" w:cs="Times New Roman"/>
          <w:color w:val="000000"/>
          <w:sz w:val="28"/>
          <w:szCs w:val="28"/>
          <w:shd w:val="clear" w:color="auto" w:fill="FFFFFF"/>
        </w:rPr>
        <w:t>].</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Исследование </w:t>
      </w:r>
      <w:r w:rsidRPr="00113E38">
        <w:rPr>
          <w:rFonts w:ascii="Times New Roman" w:hAnsi="Times New Roman" w:cs="Times New Roman"/>
          <w:color w:val="000000"/>
          <w:sz w:val="28"/>
          <w:szCs w:val="28"/>
          <w:shd w:val="clear" w:color="auto" w:fill="FFFFFF"/>
        </w:rPr>
        <w:t>[1]</w:t>
      </w:r>
      <w:r>
        <w:rPr>
          <w:rFonts w:ascii="Times New Roman" w:hAnsi="Times New Roman" w:cs="Times New Roman"/>
          <w:color w:val="000000"/>
          <w:sz w:val="28"/>
          <w:szCs w:val="28"/>
          <w:shd w:val="clear" w:color="auto" w:fill="FFFFFF"/>
        </w:rPr>
        <w:t xml:space="preserve"> проводилось на выборке, которая охватывала период с 1-ого квартала 2006-ого года по 1-ый квартал 2009-ого. Данные использовались поквартальные, которые были предоставлены базой данных «Банки России» информационного агентства Интерфакс. Структура данных </w:t>
      </w:r>
      <w:r>
        <w:rPr>
          <w:rFonts w:ascii="Times New Roman" w:hAnsi="Times New Roman" w:cs="Times New Roman"/>
          <w:color w:val="000000"/>
          <w:sz w:val="28"/>
          <w:szCs w:val="28"/>
          <w:shd w:val="clear" w:color="auto" w:fill="FFFFFF"/>
        </w:rPr>
        <w:lastRenderedPageBreak/>
        <w:t>представляет собой сбалансированную панель. В рамках исследования применялся подход с точки зрения выполнения ими посреднических функций, то есть соответственно посреднический подход. Так же было проведено разбиение банков по группам в соответствии с принципом Парето (600 наблюдений по крупным банкам, 1944 по средним и 1080 по малым). Граница эффективного фронта была найдена через функцию издержек параметрически.</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Далее все в той же работе был проведен анализ полученных оценок неэффективности на основе переменных, разработанных на базе модели </w:t>
      </w:r>
      <w:r>
        <w:rPr>
          <w:rFonts w:ascii="Times New Roman" w:hAnsi="Times New Roman" w:cs="Times New Roman"/>
          <w:color w:val="000000"/>
          <w:sz w:val="28"/>
          <w:szCs w:val="28"/>
          <w:shd w:val="clear" w:color="auto" w:fill="FFFFFF"/>
          <w:lang w:val="en-US"/>
        </w:rPr>
        <w:t>CAMEL</w:t>
      </w:r>
      <w:r>
        <w:rPr>
          <w:rFonts w:ascii="Times New Roman" w:hAnsi="Times New Roman" w:cs="Times New Roman"/>
          <w:color w:val="000000"/>
          <w:sz w:val="28"/>
          <w:szCs w:val="28"/>
          <w:shd w:val="clear" w:color="auto" w:fill="FFFFFF"/>
        </w:rPr>
        <w:t>. Главные выводы: достаточность капитала оказывает определяющий отрицательный эффект на неэффективность, то есть уменьшает ее наряду с ликвидными активами; резервы по проблемным ссудам оказывают так же отрицательное влияние и способствуют уменьшению неэффективности. То же можно сказать и об уровне финансового посредничества банка. Наибольшая средняя эффективность свойственна средним банкам.</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работе </w:t>
      </w:r>
      <w:r w:rsidRPr="00C76022">
        <w:rPr>
          <w:rFonts w:ascii="Times New Roman" w:hAnsi="Times New Roman" w:cs="Times New Roman"/>
          <w:color w:val="000000"/>
          <w:sz w:val="28"/>
          <w:szCs w:val="28"/>
          <w:shd w:val="clear" w:color="auto" w:fill="FFFFFF"/>
        </w:rPr>
        <w:t>[2]</w:t>
      </w:r>
      <w:r>
        <w:rPr>
          <w:rFonts w:ascii="Times New Roman" w:hAnsi="Times New Roman" w:cs="Times New Roman"/>
          <w:color w:val="000000"/>
          <w:sz w:val="28"/>
          <w:szCs w:val="28"/>
          <w:shd w:val="clear" w:color="auto" w:fill="FFFFFF"/>
        </w:rPr>
        <w:t xml:space="preserve"> исследовались 100 крупнейших банков на момент 1-ого июля 2006-ого года. Исходными данными исследователям послужила статистика оборотных ведомостей и отчетов о прибылях и убытках. В работе был проведен анализ эффективности 5 методами: метод стохастической границы, многокритериальное ранжирование к фактическому максимуму, метод без спецификации распределения, анализ обволакивающей поверхности при операционном и посредническом подходах. Предпочтение было отдано методу стохастической границы на основании описательных статистик каждого из подходов.</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Далее проводился анализ факторов эффективности посредством парной регрессии и описательных статистик, так как некоторые данные были недоступны исследователям в полном объеме. Всего было отобрано 18 факторов. Основные выводы: примерно равный уровень эффективности работы государственных и частных банков; отсутствие явного превосходства иностранных банков над российскими; четкая положительная зависимость </w:t>
      </w:r>
      <w:r>
        <w:rPr>
          <w:rFonts w:ascii="Times New Roman" w:hAnsi="Times New Roman" w:cs="Times New Roman"/>
          <w:color w:val="000000"/>
          <w:sz w:val="28"/>
          <w:szCs w:val="28"/>
          <w:shd w:val="clear" w:color="auto" w:fill="FFFFFF"/>
        </w:rPr>
        <w:lastRenderedPageBreak/>
        <w:t>между размером и эффективностью кредитной организации; положительное влияние степени информатизации на эффективную деятельность банка; региональные банки более эффективны; очень сильная взаимосвязь рентабельности активов и эффективности. Что еще так это отрицательное влияние большой концентрации собственности на эффективность.</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Статья </w:t>
      </w:r>
      <w:r w:rsidRPr="00583056">
        <w:rPr>
          <w:rFonts w:ascii="Times New Roman" w:hAnsi="Times New Roman" w:cs="Times New Roman"/>
          <w:color w:val="000000"/>
          <w:sz w:val="28"/>
          <w:szCs w:val="28"/>
          <w:shd w:val="clear" w:color="auto" w:fill="FFFFFF"/>
        </w:rPr>
        <w:t xml:space="preserve">[12] </w:t>
      </w:r>
      <w:r>
        <w:rPr>
          <w:rFonts w:ascii="Times New Roman" w:hAnsi="Times New Roman" w:cs="Times New Roman"/>
          <w:color w:val="000000"/>
          <w:sz w:val="28"/>
          <w:szCs w:val="28"/>
          <w:shd w:val="clear" w:color="auto" w:fill="FFFFFF"/>
        </w:rPr>
        <w:t>всецело посвящена применению оболочечного анализа на примере российских данных и в ней используются довольно нестандартные параметры входа и выхода. Но обо всем по порядку. Анализируются 100 крупнейших банков России (по состоянию на 2-ой квартал 2005-ого года) в период 2004-2005 гг. Цель исследования – выявить группы эффективно и неэффективно функционирующих банков и общее увеличение эффективности для группы в целом.</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статье применялся посреднический подход. В качестве параметров входа выступали: средства юридических лиц (депозиты и расчетные счета), средства физических лиц (депозиты и расчетные счета), полученные МБК, объем собственного капитала банка. В качестве выхода использовались: объем работающих активов, фактически полученная прибыль. Интересно здесь включение параметров собственного капитала как входного и фактически полученной прибыли как выходного. Первый можно номинально прировнять к ресурсной базе, в то время как применение второго выглядит интересно и выходит за рамки классического представления о параметрах выхода, так как к ним обычно относят только выпуск банка. Но нельзя сказать, что применение подобной величины неоправданно. Скорее позволяет взглянуть на эффективность и на </w:t>
      </w:r>
      <w:r>
        <w:rPr>
          <w:rFonts w:ascii="Times New Roman" w:hAnsi="Times New Roman" w:cs="Times New Roman"/>
          <w:color w:val="000000"/>
          <w:sz w:val="28"/>
          <w:szCs w:val="28"/>
          <w:shd w:val="clear" w:color="auto" w:fill="FFFFFF"/>
          <w:lang w:val="en-US"/>
        </w:rPr>
        <w:t>DEA</w:t>
      </w:r>
      <w:r w:rsidRPr="0045023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 другой стороны и подчеркивает гибкость оболочечного анализа.</w:t>
      </w:r>
    </w:p>
    <w:p w:rsidR="00671243" w:rsidRPr="00450237"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Основные результаты: достаточно высокий общий уровень эффективности (колебания средней эффективности в диапазоне 85-87%); список неэффективных банков (Никойл, Траст, Международный Банк Санкт-Петербурга, Росевробанк, Новикомбанк, Нижегородпромстройбанк, Экспобанк и Лефко-Банк); список лидеров сектора (Газпромбанк, Альфа-</w:t>
      </w:r>
      <w:r>
        <w:rPr>
          <w:rFonts w:ascii="Times New Roman" w:hAnsi="Times New Roman" w:cs="Times New Roman"/>
          <w:color w:val="000000"/>
          <w:sz w:val="28"/>
          <w:szCs w:val="28"/>
          <w:shd w:val="clear" w:color="auto" w:fill="FFFFFF"/>
        </w:rPr>
        <w:lastRenderedPageBreak/>
        <w:t>Банк, Ситибанк, Банк Москвы, Росбанк, МДМ-Банк, Международный Московский Банк, Международный Промышленный Банк, Номос-Банк, АБН АМРО Банк А.О., Возрождение, Русь-Банк, МИБ, Москомприватбанк, Финпромбанк); рост банковской системы в период исследования сопровождался ростом эффективности функционирования крупнейших банков.</w:t>
      </w:r>
    </w:p>
    <w:p w:rsidR="00671243" w:rsidRDefault="00671243" w:rsidP="00671243">
      <w:pP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br w:type="page"/>
      </w:r>
    </w:p>
    <w:p w:rsidR="00671243" w:rsidRPr="00E07C26" w:rsidRDefault="00C005DF" w:rsidP="009F4FF0">
      <w:pPr>
        <w:pStyle w:val="1"/>
        <w:spacing w:line="360" w:lineRule="auto"/>
        <w:rPr>
          <w:shd w:val="clear" w:color="auto" w:fill="FFFFFF"/>
        </w:rPr>
      </w:pPr>
      <w:bookmarkStart w:id="9" w:name="_Toc356607160"/>
      <w:bookmarkStart w:id="10" w:name="_Toc356607285"/>
      <w:r>
        <w:rPr>
          <w:shd w:val="clear" w:color="auto" w:fill="FFFFFF"/>
        </w:rPr>
        <w:lastRenderedPageBreak/>
        <w:t xml:space="preserve">Глава 2. Расчет параметра </w:t>
      </w:r>
      <w:r w:rsidR="005B1A2E" w:rsidRPr="00E07C26">
        <w:rPr>
          <w:shd w:val="clear" w:color="auto" w:fill="FFFFFF"/>
        </w:rPr>
        <w:t>эффективности</w:t>
      </w:r>
      <w:bookmarkEnd w:id="9"/>
      <w:bookmarkEnd w:id="10"/>
    </w:p>
    <w:p w:rsidR="00671243" w:rsidRDefault="00671243" w:rsidP="009F4FF0">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ab/>
      </w:r>
      <w:r>
        <w:rPr>
          <w:rFonts w:ascii="Times New Roman" w:hAnsi="Times New Roman" w:cs="Times New Roman"/>
          <w:color w:val="000000"/>
          <w:sz w:val="28"/>
          <w:szCs w:val="28"/>
          <w:shd w:val="clear" w:color="auto" w:fill="FFFFFF"/>
        </w:rPr>
        <w:t xml:space="preserve">В качестве базы данных для исследования использовалась система </w:t>
      </w:r>
      <w:r>
        <w:rPr>
          <w:rFonts w:ascii="Times New Roman" w:hAnsi="Times New Roman" w:cs="Times New Roman"/>
          <w:color w:val="000000"/>
          <w:sz w:val="28"/>
          <w:szCs w:val="28"/>
          <w:shd w:val="clear" w:color="auto" w:fill="FFFFFF"/>
          <w:lang w:val="en-US"/>
        </w:rPr>
        <w:t>Mobile</w:t>
      </w:r>
      <w:r>
        <w:rPr>
          <w:rFonts w:ascii="Times New Roman" w:hAnsi="Times New Roman" w:cs="Times New Roman"/>
          <w:color w:val="000000"/>
          <w:sz w:val="28"/>
          <w:szCs w:val="28"/>
          <w:shd w:val="clear" w:color="auto" w:fill="FFFFFF"/>
        </w:rPr>
        <w:t>. Период исследования, как следует из названия работы, разбит на два и каждый из них будет оцениваться отдельно: 2006 – 2007 г.г. и 2010 – 2011 г.</w:t>
      </w:r>
      <w:r w:rsidR="00D510C2">
        <w:rPr>
          <w:rFonts w:ascii="Times New Roman" w:hAnsi="Times New Roman" w:cs="Times New Roman"/>
          <w:color w:val="000000"/>
          <w:sz w:val="28"/>
          <w:szCs w:val="28"/>
          <w:shd w:val="clear" w:color="auto" w:fill="FFFFFF"/>
        </w:rPr>
        <w:t>г. Данные берутся с периодичностью в 1 квартал</w:t>
      </w:r>
      <w:r>
        <w:rPr>
          <w:rFonts w:ascii="Times New Roman" w:hAnsi="Times New Roman" w:cs="Times New Roman"/>
          <w:color w:val="000000"/>
          <w:sz w:val="28"/>
          <w:szCs w:val="28"/>
          <w:shd w:val="clear" w:color="auto" w:fill="FFFFFF"/>
        </w:rPr>
        <w:t xml:space="preserve"> и структурируются в соо</w:t>
      </w:r>
      <w:r w:rsidR="00D510C2">
        <w:rPr>
          <w:rFonts w:ascii="Times New Roman" w:hAnsi="Times New Roman" w:cs="Times New Roman"/>
          <w:color w:val="000000"/>
          <w:sz w:val="28"/>
          <w:szCs w:val="28"/>
          <w:shd w:val="clear" w:color="auto" w:fill="FFFFFF"/>
        </w:rPr>
        <w:t>тветствии с определением панели</w:t>
      </w:r>
      <w:r>
        <w:rPr>
          <w:rFonts w:ascii="Times New Roman" w:hAnsi="Times New Roman" w:cs="Times New Roman"/>
          <w:color w:val="000000"/>
          <w:sz w:val="28"/>
          <w:szCs w:val="28"/>
          <w:shd w:val="clear" w:color="auto" w:fill="FFFFFF"/>
        </w:rPr>
        <w:t>.</w:t>
      </w:r>
      <w:r w:rsidR="003A045D">
        <w:rPr>
          <w:rFonts w:ascii="Times New Roman" w:hAnsi="Times New Roman" w:cs="Times New Roman"/>
          <w:color w:val="000000"/>
          <w:sz w:val="28"/>
          <w:szCs w:val="28"/>
          <w:shd w:val="clear" w:color="auto" w:fill="FFFFFF"/>
        </w:rPr>
        <w:t xml:space="preserve"> Выборку банков составляют топ-204 российских банка по объему активов во втором периоде и </w:t>
      </w:r>
      <w:r w:rsidR="003352F1">
        <w:rPr>
          <w:rFonts w:ascii="Times New Roman" w:hAnsi="Times New Roman" w:cs="Times New Roman"/>
          <w:color w:val="000000"/>
          <w:sz w:val="28"/>
          <w:szCs w:val="28"/>
          <w:shd w:val="clear" w:color="auto" w:fill="FFFFFF"/>
        </w:rPr>
        <w:t>топ-</w:t>
      </w:r>
      <w:r w:rsidR="003A045D">
        <w:rPr>
          <w:rFonts w:ascii="Times New Roman" w:hAnsi="Times New Roman" w:cs="Times New Roman"/>
          <w:color w:val="000000"/>
          <w:sz w:val="28"/>
          <w:szCs w:val="28"/>
          <w:shd w:val="clear" w:color="auto" w:fill="FFFFFF"/>
        </w:rPr>
        <w:t>172 в первом. Выборки сравнимы</w:t>
      </w:r>
      <w:r w:rsidR="003352F1">
        <w:rPr>
          <w:rFonts w:ascii="Times New Roman" w:hAnsi="Times New Roman" w:cs="Times New Roman"/>
          <w:color w:val="000000"/>
          <w:sz w:val="28"/>
          <w:szCs w:val="28"/>
          <w:shd w:val="clear" w:color="auto" w:fill="FFFFFF"/>
        </w:rPr>
        <w:t xml:space="preserve"> (большая часть банков присутствует ив том и в другом периоде)</w:t>
      </w:r>
      <w:r w:rsidR="003A045D">
        <w:rPr>
          <w:rFonts w:ascii="Times New Roman" w:hAnsi="Times New Roman" w:cs="Times New Roman"/>
          <w:color w:val="000000"/>
          <w:sz w:val="28"/>
          <w:szCs w:val="28"/>
          <w:shd w:val="clear" w:color="auto" w:fill="FFFFFF"/>
        </w:rPr>
        <w:t xml:space="preserve"> и что самое главное репрезентативны: </w:t>
      </w:r>
      <w:r w:rsidR="00645274">
        <w:rPr>
          <w:rFonts w:ascii="Times New Roman" w:hAnsi="Times New Roman" w:cs="Times New Roman"/>
          <w:color w:val="000000"/>
          <w:sz w:val="28"/>
          <w:szCs w:val="28"/>
          <w:shd w:val="clear" w:color="auto" w:fill="FFFFFF"/>
        </w:rPr>
        <w:t xml:space="preserve">выборка второго периода охватывает 88,3% валюты баланса за все рассматриваемые кварталы от всего банковского сектора, выборка первого </w:t>
      </w:r>
      <w:r w:rsidR="003352F1">
        <w:rPr>
          <w:rFonts w:ascii="Times New Roman" w:hAnsi="Times New Roman" w:cs="Times New Roman"/>
          <w:color w:val="000000"/>
          <w:sz w:val="28"/>
          <w:szCs w:val="28"/>
          <w:shd w:val="clear" w:color="auto" w:fill="FFFFFF"/>
        </w:rPr>
        <w:t>–</w:t>
      </w:r>
      <w:r w:rsidR="00645274">
        <w:rPr>
          <w:rFonts w:ascii="Times New Roman" w:hAnsi="Times New Roman" w:cs="Times New Roman"/>
          <w:color w:val="000000"/>
          <w:sz w:val="28"/>
          <w:szCs w:val="28"/>
          <w:shd w:val="clear" w:color="auto" w:fill="FFFFFF"/>
        </w:rPr>
        <w:t xml:space="preserve"> </w:t>
      </w:r>
      <w:r w:rsidR="003352F1">
        <w:rPr>
          <w:rFonts w:ascii="Times New Roman" w:hAnsi="Times New Roman" w:cs="Times New Roman"/>
          <w:color w:val="000000"/>
          <w:sz w:val="28"/>
          <w:szCs w:val="28"/>
          <w:shd w:val="clear" w:color="auto" w:fill="FFFFFF"/>
        </w:rPr>
        <w:t>81,4%.</w:t>
      </w:r>
    </w:p>
    <w:p w:rsidR="00B42799" w:rsidRDefault="00B42799" w:rsidP="00671243">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Автор намеренно не включает годы финансового кризиса в исследуемый период, чтобы исключить возможность получения неправильных связей и ложных зависимостей, порожденных экстремальными условиями кризиса.</w:t>
      </w:r>
    </w:p>
    <w:p w:rsidR="00610E34" w:rsidRPr="007222D3" w:rsidRDefault="003352F1" w:rsidP="007222D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Ориентиром в определении объекта исследования выступают топ банки</w:t>
      </w:r>
      <w:r w:rsidR="00610E34">
        <w:rPr>
          <w:rFonts w:ascii="Times New Roman" w:hAnsi="Times New Roman" w:cs="Times New Roman"/>
          <w:color w:val="000000"/>
          <w:sz w:val="28"/>
          <w:szCs w:val="28"/>
          <w:shd w:val="clear" w:color="auto" w:fill="FFFFFF"/>
        </w:rPr>
        <w:t xml:space="preserve"> по объему активов на 01.12.2011. Предметом исследован</w:t>
      </w:r>
      <w:r w:rsidR="007222D3">
        <w:rPr>
          <w:rFonts w:ascii="Times New Roman" w:hAnsi="Times New Roman" w:cs="Times New Roman"/>
          <w:color w:val="000000"/>
          <w:sz w:val="28"/>
          <w:szCs w:val="28"/>
          <w:shd w:val="clear" w:color="auto" w:fill="FFFFFF"/>
        </w:rPr>
        <w:t>ия является эффективность банков. В нашем исследовании мы будем понимать под эффективностью степень близости издержек банка к уровню расходов, характерных для банка-лидера, который использует аналогичную комбинацию продуктов и ресурсов. Данная концепция известна как Х-эффективность.</w:t>
      </w:r>
    </w:p>
    <w:p w:rsidR="00671243" w:rsidRPr="003434CB" w:rsidRDefault="00671243" w:rsidP="00671243">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ab/>
      </w:r>
      <w:r w:rsidR="007222D3">
        <w:rPr>
          <w:rFonts w:ascii="Times New Roman" w:hAnsi="Times New Roman" w:cs="Times New Roman"/>
          <w:color w:val="000000"/>
          <w:sz w:val="28"/>
          <w:szCs w:val="28"/>
          <w:shd w:val="clear" w:color="auto" w:fill="FFFFFF"/>
        </w:rPr>
        <w:t>В нашей работе</w:t>
      </w:r>
      <w:r>
        <w:rPr>
          <w:rFonts w:ascii="Times New Roman" w:hAnsi="Times New Roman" w:cs="Times New Roman"/>
          <w:color w:val="000000"/>
          <w:sz w:val="28"/>
          <w:szCs w:val="28"/>
          <w:shd w:val="clear" w:color="auto" w:fill="FFFFFF"/>
        </w:rPr>
        <w:t xml:space="preserve"> мы будем считать депозиты за ресурс банка и исключим его из списка продуктов, то есть будем применять посреднический подход. Данный подход боле</w:t>
      </w:r>
      <w:r w:rsidR="00D510C2">
        <w:rPr>
          <w:rFonts w:ascii="Times New Roman" w:hAnsi="Times New Roman" w:cs="Times New Roman"/>
          <w:color w:val="000000"/>
          <w:sz w:val="28"/>
          <w:szCs w:val="28"/>
          <w:shd w:val="clear" w:color="auto" w:fill="FFFFFF"/>
        </w:rPr>
        <w:t>е удобен для исследований с технической точки зрения, так как устраняется проблема высокой корреляции</w:t>
      </w:r>
      <w:r>
        <w:rPr>
          <w:rFonts w:ascii="Times New Roman" w:hAnsi="Times New Roman" w:cs="Times New Roman"/>
          <w:color w:val="000000"/>
          <w:sz w:val="28"/>
          <w:szCs w:val="28"/>
          <w:shd w:val="clear" w:color="auto" w:fill="FFFFFF"/>
        </w:rPr>
        <w:t xml:space="preserve"> кредитов и депозитов</w:t>
      </w:r>
      <w:r w:rsidR="00D510C2">
        <w:rPr>
          <w:rFonts w:ascii="Times New Roman" w:hAnsi="Times New Roman" w:cs="Times New Roman"/>
          <w:color w:val="000000"/>
          <w:sz w:val="28"/>
          <w:szCs w:val="28"/>
          <w:shd w:val="clear" w:color="auto" w:fill="FFFFFF"/>
        </w:rPr>
        <w:t>, свойственной большинству банков</w:t>
      </w:r>
      <w:r>
        <w:rPr>
          <w:rFonts w:ascii="Times New Roman" w:hAnsi="Times New Roman" w:cs="Times New Roman"/>
          <w:color w:val="000000"/>
          <w:sz w:val="28"/>
          <w:szCs w:val="28"/>
          <w:shd w:val="clear" w:color="auto" w:fill="FFFFFF"/>
        </w:rPr>
        <w:t>. Напомним, что остальные подходы предлагают учитывать их вмес</w:t>
      </w:r>
      <w:r w:rsidR="00D510C2">
        <w:rPr>
          <w:rFonts w:ascii="Times New Roman" w:hAnsi="Times New Roman" w:cs="Times New Roman"/>
          <w:color w:val="000000"/>
          <w:sz w:val="28"/>
          <w:szCs w:val="28"/>
          <w:shd w:val="clear" w:color="auto" w:fill="FFFFFF"/>
        </w:rPr>
        <w:t>те в качестве параметров выхода</w:t>
      </w:r>
      <w:r>
        <w:rPr>
          <w:rFonts w:ascii="Times New Roman" w:hAnsi="Times New Roman" w:cs="Times New Roman"/>
          <w:color w:val="000000"/>
          <w:sz w:val="28"/>
          <w:szCs w:val="28"/>
          <w:shd w:val="clear" w:color="auto" w:fill="FFFFFF"/>
        </w:rPr>
        <w:t xml:space="preserve">. И, кроме того, автору ближе этот подход с точки зрения его понимания банка, так как параметры выхода – это скорее доходные по своему определению </w:t>
      </w:r>
      <w:r>
        <w:rPr>
          <w:rFonts w:ascii="Times New Roman" w:hAnsi="Times New Roman" w:cs="Times New Roman"/>
          <w:color w:val="000000"/>
          <w:sz w:val="28"/>
          <w:szCs w:val="28"/>
          <w:shd w:val="clear" w:color="auto" w:fill="FFFFFF"/>
        </w:rPr>
        <w:lastRenderedPageBreak/>
        <w:t>продукты, к которым можно отнести кредиты, операции с ценными бумагами и все то, что должно приносить доход. Хоть депозиты и вклады и являются непосредственно продуктами банков, но их экономическая суть не позволяет отнести их к параметрам выхода, так как это скорее инструменты пополнения ресурсной базы и как всякие ресурсы имеют свою стоимость в виде процента. Поэтому будем считать депозиты и вклады за параметр входа.</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Перед тем как перейти непосредственно к оценке факторов эффективности, необходимо будет определиться с вектором, отвечающим за эффективность. Тут возможны несколько решений, о которых говорилось в обзоре литературы. У каждого из возможных методов есть свои плюсы и минусы.</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Параметрические методы являются наиболее оптимальным и точным вариантом, если знать точную функциональную зависимость прибыли, издержек или производства. Параметрические методы требуют очень щепетильного и тщательного моделирования этих функций, иначе на практике данные функции могут быть далеки от реальности и издержки, к примеру, могут вести себя иначе и поддаваться совершенно другому закону. Помимо этого, нужно так же исходить из информации и данных, что имеются у исследователя, с тем, чтобы максимально точно учесть нюансы функциональной формы, параметров и спецификацию. То есть, параметрические методы эффективны только в том случае, если мы уверены в точности и справедливости смоделированной нами функции и при наличии нужной информации о банках.</w:t>
      </w:r>
      <w:r w:rsidR="00D510C2">
        <w:rPr>
          <w:rFonts w:ascii="Times New Roman" w:hAnsi="Times New Roman" w:cs="Times New Roman"/>
          <w:color w:val="000000"/>
          <w:sz w:val="28"/>
          <w:szCs w:val="28"/>
          <w:shd w:val="clear" w:color="auto" w:fill="FFFFFF"/>
        </w:rPr>
        <w:t xml:space="preserve"> К счастью, информационная система Мобиле располагет достаточным количеством информации для удовлетворения потребностей исследователя в области параметрических оценок эффективности.</w:t>
      </w:r>
    </w:p>
    <w:p w:rsidR="00671243" w:rsidRDefault="00671243" w:rsidP="00671243">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фоне</w:t>
      </w:r>
      <w:r w:rsidR="00D510C2">
        <w:rPr>
          <w:rFonts w:ascii="Times New Roman" w:hAnsi="Times New Roman" w:cs="Times New Roman"/>
          <w:color w:val="000000"/>
          <w:sz w:val="28"/>
          <w:szCs w:val="28"/>
          <w:shd w:val="clear" w:color="auto" w:fill="FFFFFF"/>
        </w:rPr>
        <w:t xml:space="preserve"> вышесказанного</w:t>
      </w:r>
      <w:r>
        <w:rPr>
          <w:rFonts w:ascii="Times New Roman" w:hAnsi="Times New Roman" w:cs="Times New Roman"/>
          <w:color w:val="000000"/>
          <w:sz w:val="28"/>
          <w:szCs w:val="28"/>
          <w:shd w:val="clear" w:color="auto" w:fill="FFFFFF"/>
        </w:rPr>
        <w:t xml:space="preserve"> непараметрические методы выглядят более либеральными, так как для их применения не нужно знать строгой функциональной формы производственной функции. Данные методики базируются на инструменте линейного программирования и являют собой </w:t>
      </w:r>
      <w:r>
        <w:rPr>
          <w:rFonts w:ascii="Times New Roman" w:hAnsi="Times New Roman" w:cs="Times New Roman"/>
          <w:color w:val="000000"/>
          <w:sz w:val="28"/>
          <w:szCs w:val="28"/>
          <w:shd w:val="clear" w:color="auto" w:fill="FFFFFF"/>
        </w:rPr>
        <w:lastRenderedPageBreak/>
        <w:t>алгоритм, позволяющий решить задачу отыскания кусочно–линейного фронта эффективности. Данные методики очень гибки и легко поддаются модификациям, так как достаточно только ввести новый параметр входа или выхода, чтобы получить другую оценку эффективности банков. Помимо этого возможны и различные спецификации самой модели, к примеру, в виде функции Кобба-Дугласа. Все зависит от целей и постановки конкретного исследования.</w:t>
      </w:r>
    </w:p>
    <w:p w:rsidR="00B33101" w:rsidRDefault="00D510C2" w:rsidP="009D7E94">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нашем исследовании мы остановимся на методе стохастической границы (</w:t>
      </w:r>
      <w:r>
        <w:rPr>
          <w:rFonts w:ascii="Times New Roman" w:hAnsi="Times New Roman" w:cs="Times New Roman"/>
          <w:color w:val="000000"/>
          <w:sz w:val="28"/>
          <w:szCs w:val="28"/>
          <w:shd w:val="clear" w:color="auto" w:fill="FFFFFF"/>
          <w:lang w:val="en-US"/>
        </w:rPr>
        <w:t>SFA</w:t>
      </w:r>
      <w:r w:rsidRPr="00D510C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Являясь разновидностью большого семейства параметрических методик оценок эффективнос</w:t>
      </w:r>
      <w:r w:rsidR="009F4FF0">
        <w:rPr>
          <w:rFonts w:ascii="Times New Roman" w:hAnsi="Times New Roman" w:cs="Times New Roman"/>
          <w:color w:val="000000"/>
          <w:sz w:val="28"/>
          <w:szCs w:val="28"/>
          <w:shd w:val="clear" w:color="auto" w:fill="FFFFFF"/>
        </w:rPr>
        <w:t>ти и самым популярным его представителем</w:t>
      </w:r>
      <w:r>
        <w:rPr>
          <w:rFonts w:ascii="Times New Roman" w:hAnsi="Times New Roman" w:cs="Times New Roman"/>
          <w:color w:val="000000"/>
          <w:sz w:val="28"/>
          <w:szCs w:val="28"/>
          <w:shd w:val="clear" w:color="auto" w:fill="FFFFFF"/>
        </w:rPr>
        <w:t xml:space="preserve">, </w:t>
      </w:r>
      <w:r w:rsidR="009D7E94">
        <w:rPr>
          <w:rFonts w:ascii="Times New Roman" w:hAnsi="Times New Roman" w:cs="Times New Roman"/>
          <w:color w:val="000000"/>
          <w:sz w:val="28"/>
          <w:szCs w:val="28"/>
          <w:shd w:val="clear" w:color="auto" w:fill="FFFFFF"/>
        </w:rPr>
        <w:t>метод стохастической границы дает наиболее точные результаты и специфика данного подхода состоит в разбивке остатков модели на две составляющих: обычная случайная ошибка и непосредственно эффективность. На последнюю</w:t>
      </w:r>
      <w:r w:rsidR="00E07C26">
        <w:rPr>
          <w:rFonts w:ascii="Times New Roman" w:hAnsi="Times New Roman" w:cs="Times New Roman"/>
          <w:color w:val="000000"/>
          <w:sz w:val="28"/>
          <w:szCs w:val="28"/>
          <w:shd w:val="clear" w:color="auto" w:fill="FFFFFF"/>
        </w:rPr>
        <w:t>,</w:t>
      </w:r>
      <w:r w:rsidR="009D7E94">
        <w:rPr>
          <w:rFonts w:ascii="Times New Roman" w:hAnsi="Times New Roman" w:cs="Times New Roman"/>
          <w:color w:val="000000"/>
          <w:sz w:val="28"/>
          <w:szCs w:val="28"/>
          <w:shd w:val="clear" w:color="auto" w:fill="FFFFFF"/>
        </w:rPr>
        <w:t xml:space="preserve"> согласно методике</w:t>
      </w:r>
      <w:r w:rsidR="00F901D2">
        <w:rPr>
          <w:rFonts w:ascii="Times New Roman" w:hAnsi="Times New Roman" w:cs="Times New Roman"/>
          <w:color w:val="000000"/>
          <w:sz w:val="28"/>
          <w:szCs w:val="28"/>
          <w:shd w:val="clear" w:color="auto" w:fill="FFFFFF"/>
        </w:rPr>
        <w:t>,</w:t>
      </w:r>
      <w:r w:rsidR="009D7E94">
        <w:rPr>
          <w:rFonts w:ascii="Times New Roman" w:hAnsi="Times New Roman" w:cs="Times New Roman"/>
          <w:color w:val="000000"/>
          <w:sz w:val="28"/>
          <w:szCs w:val="28"/>
          <w:shd w:val="clear" w:color="auto" w:fill="FFFFFF"/>
        </w:rPr>
        <w:t xml:space="preserve"> накладывается ограничение в виде неотрицательности, что подразумевает ее полунормальное распределение.</w:t>
      </w:r>
    </w:p>
    <w:p w:rsidR="00B33101" w:rsidRPr="001F6C30" w:rsidRDefault="005B1A2E" w:rsidP="00AF436D">
      <w:pPr>
        <w:pStyle w:val="2"/>
        <w:spacing w:line="360" w:lineRule="auto"/>
        <w:rPr>
          <w:shd w:val="clear" w:color="auto" w:fill="FFFFFF"/>
        </w:rPr>
      </w:pPr>
      <w:bookmarkStart w:id="11" w:name="_Toc356607161"/>
      <w:bookmarkStart w:id="12" w:name="_Toc356607286"/>
      <w:r w:rsidRPr="001F6C30">
        <w:rPr>
          <w:shd w:val="clear" w:color="auto" w:fill="FFFFFF"/>
        </w:rPr>
        <w:t>2.1 Разработка функциональной формы модели. Функция издержек.</w:t>
      </w:r>
      <w:bookmarkEnd w:id="11"/>
      <w:bookmarkEnd w:id="12"/>
    </w:p>
    <w:p w:rsidR="00F901D2" w:rsidRDefault="001F6C30" w:rsidP="001F6C30">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Для поиска параметра эффективности была смоделирована функция издержек.</w:t>
      </w:r>
      <w:r w:rsidR="00AD2202">
        <w:rPr>
          <w:rFonts w:ascii="Times New Roman" w:hAnsi="Times New Roman" w:cs="Times New Roman"/>
          <w:color w:val="000000"/>
          <w:sz w:val="28"/>
          <w:szCs w:val="28"/>
          <w:shd w:val="clear" w:color="auto" w:fill="FFFFFF"/>
        </w:rPr>
        <w:t xml:space="preserve"> Такой подход более </w:t>
      </w:r>
      <w:r w:rsidR="00B42799">
        <w:rPr>
          <w:rFonts w:ascii="Times New Roman" w:hAnsi="Times New Roman" w:cs="Times New Roman"/>
          <w:color w:val="000000"/>
          <w:sz w:val="28"/>
          <w:szCs w:val="28"/>
          <w:shd w:val="clear" w:color="auto" w:fill="FFFFFF"/>
        </w:rPr>
        <w:t>оправдан в существующих условиях российского банковского сектора, поскольку издержки менее подвержены недобросовестному влиянию со стороны управления банка. Кроме того, издержки более стабильная величина, чем прибыль, что даст нам более адекватные оценки эффективности.</w:t>
      </w:r>
      <w:r>
        <w:rPr>
          <w:rFonts w:ascii="Times New Roman" w:hAnsi="Times New Roman" w:cs="Times New Roman"/>
          <w:color w:val="000000"/>
          <w:sz w:val="28"/>
          <w:szCs w:val="28"/>
          <w:shd w:val="clear" w:color="auto" w:fill="FFFFFF"/>
        </w:rPr>
        <w:t xml:space="preserve"> Классическая экономическая теория предполагает их зависимость от цен на факторы произво</w:t>
      </w:r>
      <w:r w:rsidR="00F901D2">
        <w:rPr>
          <w:rFonts w:ascii="Times New Roman" w:hAnsi="Times New Roman" w:cs="Times New Roman"/>
          <w:color w:val="000000"/>
          <w:sz w:val="28"/>
          <w:szCs w:val="28"/>
          <w:shd w:val="clear" w:color="auto" w:fill="FFFFFF"/>
        </w:rPr>
        <w:t>дства и от выпуска организации:</w:t>
      </w:r>
    </w:p>
    <w:p w:rsidR="00F901D2" w:rsidRPr="00F901D2" w:rsidRDefault="00F901D2" w:rsidP="00F901D2">
      <w:pPr>
        <w:spacing w:after="0" w:line="360" w:lineRule="auto"/>
        <w:jc w:val="center"/>
        <w:rPr>
          <w:rFonts w:ascii="Times New Roman" w:hAnsi="Times New Roman" w:cs="Times New Roman"/>
          <w:color w:val="000000"/>
          <w:sz w:val="28"/>
          <w:szCs w:val="28"/>
          <w:shd w:val="clear" w:color="auto" w:fill="FFFFFF"/>
          <w:lang w:val="en-US"/>
        </w:rPr>
      </w:pPr>
      <w:r w:rsidRPr="00F901D2">
        <w:rPr>
          <w:rFonts w:ascii="Times New Roman" w:hAnsi="Times New Roman" w:cs="Times New Roman"/>
          <w:b/>
          <w:bCs/>
          <w:color w:val="000000"/>
          <w:sz w:val="28"/>
          <w:szCs w:val="28"/>
          <w:shd w:val="clear" w:color="auto" w:fill="FFFFFF"/>
          <w:lang w:val="en-US"/>
        </w:rPr>
        <w:t>TC</w:t>
      </w:r>
      <w:r w:rsidRPr="00F901D2">
        <w:rPr>
          <w:rFonts w:ascii="Times New Roman" w:hAnsi="Times New Roman" w:cs="Times New Roman"/>
          <w:b/>
          <w:bCs/>
          <w:i/>
          <w:iCs/>
          <w:color w:val="000000"/>
          <w:sz w:val="20"/>
          <w:szCs w:val="28"/>
          <w:shd w:val="clear" w:color="auto" w:fill="FFFFFF"/>
          <w:lang w:val="en-US"/>
        </w:rPr>
        <w:t>it</w:t>
      </w:r>
      <w:r w:rsidRPr="00F901D2">
        <w:rPr>
          <w:rFonts w:ascii="Times New Roman" w:hAnsi="Times New Roman" w:cs="Times New Roman"/>
          <w:b/>
          <w:bCs/>
          <w:color w:val="000000"/>
          <w:sz w:val="28"/>
          <w:szCs w:val="28"/>
          <w:shd w:val="clear" w:color="auto" w:fill="FFFFFF"/>
          <w:lang w:val="en-US"/>
        </w:rPr>
        <w:t xml:space="preserve"> = TC (w, y, z)</w:t>
      </w:r>
      <w:r w:rsidRPr="00F901D2">
        <w:rPr>
          <w:rFonts w:ascii="Times New Roman" w:hAnsi="Times New Roman" w:cs="Times New Roman"/>
          <w:b/>
          <w:bCs/>
          <w:i/>
          <w:iCs/>
          <w:color w:val="000000"/>
          <w:sz w:val="20"/>
          <w:szCs w:val="28"/>
          <w:shd w:val="clear" w:color="auto" w:fill="FFFFFF"/>
          <w:lang w:val="en-US"/>
        </w:rPr>
        <w:t>it</w:t>
      </w:r>
      <w:r w:rsidRPr="00F901D2">
        <w:rPr>
          <w:rFonts w:ascii="Times New Roman" w:hAnsi="Times New Roman" w:cs="Times New Roman"/>
          <w:b/>
          <w:bCs/>
          <w:color w:val="000000"/>
          <w:sz w:val="20"/>
          <w:szCs w:val="28"/>
          <w:shd w:val="clear" w:color="auto" w:fill="FFFFFF"/>
          <w:lang w:val="en-US"/>
        </w:rPr>
        <w:t xml:space="preserve"> </w:t>
      </w:r>
      <w:r w:rsidRPr="00F901D2">
        <w:rPr>
          <w:rFonts w:ascii="Times New Roman" w:hAnsi="Times New Roman" w:cs="Times New Roman"/>
          <w:b/>
          <w:bCs/>
          <w:color w:val="000000"/>
          <w:sz w:val="28"/>
          <w:szCs w:val="28"/>
          <w:shd w:val="clear" w:color="auto" w:fill="FFFFFF"/>
          <w:lang w:val="en-US"/>
        </w:rPr>
        <w:t xml:space="preserve">+ </w:t>
      </w:r>
      <w:r w:rsidRPr="00F901D2">
        <w:rPr>
          <w:rFonts w:ascii="Times New Roman" w:hAnsi="Times New Roman" w:cs="Times New Roman"/>
          <w:b/>
          <w:bCs/>
          <w:i/>
          <w:iCs/>
          <w:color w:val="000000"/>
          <w:sz w:val="28"/>
          <w:szCs w:val="28"/>
          <w:shd w:val="clear" w:color="auto" w:fill="FFFFFF"/>
          <w:lang w:val="en-US"/>
        </w:rPr>
        <w:t>u</w:t>
      </w:r>
      <w:r w:rsidRPr="00F901D2">
        <w:rPr>
          <w:rFonts w:ascii="Times New Roman" w:hAnsi="Times New Roman" w:cs="Times New Roman"/>
          <w:b/>
          <w:bCs/>
          <w:i/>
          <w:iCs/>
          <w:color w:val="000000"/>
          <w:sz w:val="20"/>
          <w:szCs w:val="28"/>
          <w:shd w:val="clear" w:color="auto" w:fill="FFFFFF"/>
          <w:lang w:val="en-US"/>
        </w:rPr>
        <w:t>it</w:t>
      </w:r>
      <w:r w:rsidRPr="00F901D2">
        <w:rPr>
          <w:rFonts w:ascii="Times New Roman" w:hAnsi="Times New Roman" w:cs="Times New Roman"/>
          <w:b/>
          <w:bCs/>
          <w:color w:val="000000"/>
          <w:sz w:val="20"/>
          <w:szCs w:val="28"/>
          <w:shd w:val="clear" w:color="auto" w:fill="FFFFFF"/>
          <w:lang w:val="en-US"/>
        </w:rPr>
        <w:t xml:space="preserve"> </w:t>
      </w:r>
      <w:r w:rsidRPr="00F901D2">
        <w:rPr>
          <w:rFonts w:ascii="Times New Roman" w:hAnsi="Times New Roman" w:cs="Times New Roman"/>
          <w:b/>
          <w:bCs/>
          <w:color w:val="000000"/>
          <w:sz w:val="28"/>
          <w:szCs w:val="28"/>
          <w:shd w:val="clear" w:color="auto" w:fill="FFFFFF"/>
          <w:lang w:val="en-US"/>
        </w:rPr>
        <w:t xml:space="preserve">+ </w:t>
      </w:r>
      <w:r w:rsidRPr="00F901D2">
        <w:rPr>
          <w:rFonts w:ascii="Times New Roman" w:hAnsi="Times New Roman" w:cs="Times New Roman"/>
          <w:b/>
          <w:bCs/>
          <w:i/>
          <w:iCs/>
          <w:color w:val="000000"/>
          <w:sz w:val="28"/>
          <w:szCs w:val="28"/>
          <w:shd w:val="clear" w:color="auto" w:fill="FFFFFF"/>
          <w:lang w:val="en-US"/>
        </w:rPr>
        <w:t>v</w:t>
      </w:r>
      <w:r w:rsidRPr="00F901D2">
        <w:rPr>
          <w:rFonts w:ascii="Times New Roman" w:hAnsi="Times New Roman" w:cs="Times New Roman"/>
          <w:b/>
          <w:bCs/>
          <w:i/>
          <w:iCs/>
          <w:color w:val="000000"/>
          <w:sz w:val="20"/>
          <w:szCs w:val="28"/>
          <w:shd w:val="clear" w:color="auto" w:fill="FFFFFF"/>
          <w:lang w:val="en-US"/>
        </w:rPr>
        <w:t>it</w:t>
      </w:r>
    </w:p>
    <w:p w:rsidR="00F901D2" w:rsidRPr="00F901D2" w:rsidRDefault="00F901D2" w:rsidP="00F901D2">
      <w:pPr>
        <w:spacing w:after="0" w:line="360" w:lineRule="auto"/>
        <w:jc w:val="both"/>
        <w:rPr>
          <w:rFonts w:ascii="Times New Roman" w:hAnsi="Times New Roman" w:cs="Times New Roman"/>
          <w:bCs/>
          <w:color w:val="000000"/>
          <w:sz w:val="28"/>
          <w:szCs w:val="28"/>
          <w:shd w:val="clear" w:color="auto" w:fill="FFFFFF"/>
        </w:rPr>
      </w:pPr>
      <w:r w:rsidRPr="00F901D2">
        <w:rPr>
          <w:rFonts w:ascii="Times New Roman" w:hAnsi="Times New Roman" w:cs="Times New Roman"/>
          <w:b/>
          <w:bCs/>
          <w:color w:val="000000"/>
          <w:sz w:val="28"/>
          <w:szCs w:val="28"/>
          <w:shd w:val="clear" w:color="auto" w:fill="FFFFFF"/>
          <w:lang w:val="en-US"/>
        </w:rPr>
        <w:t>TC</w:t>
      </w:r>
      <w:r w:rsidRPr="00F901D2">
        <w:rPr>
          <w:rFonts w:ascii="Times New Roman" w:hAnsi="Times New Roman" w:cs="Times New Roman"/>
          <w:b/>
          <w:bCs/>
          <w:i/>
          <w:iCs/>
          <w:color w:val="000000"/>
          <w:sz w:val="20"/>
          <w:szCs w:val="28"/>
          <w:shd w:val="clear" w:color="auto" w:fill="FFFFFF"/>
          <w:lang w:val="en-US"/>
        </w:rPr>
        <w:t>it</w:t>
      </w:r>
      <w:r>
        <w:rPr>
          <w:rFonts w:ascii="Times New Roman" w:hAnsi="Times New Roman" w:cs="Times New Roman"/>
          <w:b/>
          <w:bCs/>
          <w:i/>
          <w:iCs/>
          <w:color w:val="000000"/>
          <w:sz w:val="20"/>
          <w:szCs w:val="28"/>
          <w:shd w:val="clear" w:color="auto" w:fill="FFFFFF"/>
        </w:rPr>
        <w:t xml:space="preserve"> </w:t>
      </w:r>
      <w:r>
        <w:rPr>
          <w:rFonts w:ascii="Times New Roman" w:hAnsi="Times New Roman" w:cs="Times New Roman"/>
          <w:bCs/>
          <w:iCs/>
          <w:color w:val="000000"/>
          <w:sz w:val="20"/>
          <w:szCs w:val="28"/>
          <w:shd w:val="clear" w:color="auto" w:fill="FFFFFF"/>
        </w:rPr>
        <w:t xml:space="preserve"> </w:t>
      </w:r>
      <w:r w:rsidRPr="00F901D2">
        <w:rPr>
          <w:rFonts w:ascii="Times New Roman" w:hAnsi="Times New Roman" w:cs="Times New Roman"/>
          <w:color w:val="000000"/>
          <w:sz w:val="28"/>
          <w:szCs w:val="28"/>
          <w:shd w:val="clear" w:color="auto" w:fill="FFFFFF"/>
        </w:rPr>
        <w:t>- издержки</w:t>
      </w:r>
      <w:r>
        <w:rPr>
          <w:rFonts w:ascii="Times New Roman" w:hAnsi="Times New Roman" w:cs="Times New Roman"/>
          <w:color w:val="000000"/>
          <w:sz w:val="28"/>
          <w:szCs w:val="28"/>
          <w:shd w:val="clear" w:color="auto" w:fill="FFFFFF"/>
        </w:rPr>
        <w:t>,</w:t>
      </w:r>
    </w:p>
    <w:p w:rsidR="00F901D2" w:rsidRPr="00F901D2" w:rsidRDefault="00F901D2" w:rsidP="00F901D2">
      <w:pPr>
        <w:spacing w:after="0" w:line="360" w:lineRule="auto"/>
        <w:jc w:val="both"/>
        <w:rPr>
          <w:rFonts w:ascii="Times New Roman" w:hAnsi="Times New Roman" w:cs="Times New Roman"/>
          <w:color w:val="000000"/>
          <w:sz w:val="28"/>
          <w:szCs w:val="28"/>
          <w:shd w:val="clear" w:color="auto" w:fill="FFFFFF"/>
        </w:rPr>
      </w:pPr>
      <w:r w:rsidRPr="00F901D2">
        <w:rPr>
          <w:rFonts w:ascii="Times New Roman" w:hAnsi="Times New Roman" w:cs="Times New Roman"/>
          <w:b/>
          <w:bCs/>
          <w:color w:val="000000"/>
          <w:sz w:val="28"/>
          <w:szCs w:val="28"/>
          <w:shd w:val="clear" w:color="auto" w:fill="FFFFFF"/>
          <w:lang w:val="en-US"/>
        </w:rPr>
        <w:t>w</w:t>
      </w:r>
      <w:r w:rsidRPr="00F901D2">
        <w:rPr>
          <w:rFonts w:ascii="Times New Roman" w:hAnsi="Times New Roman" w:cs="Times New Roman"/>
          <w:color w:val="000000"/>
          <w:sz w:val="28"/>
          <w:szCs w:val="28"/>
          <w:shd w:val="clear" w:color="auto" w:fill="FFFFFF"/>
        </w:rPr>
        <w:t xml:space="preserve"> – вектор цен на ресурсы</w:t>
      </w:r>
      <w:r>
        <w:rPr>
          <w:rFonts w:ascii="Times New Roman" w:hAnsi="Times New Roman" w:cs="Times New Roman"/>
          <w:color w:val="000000"/>
          <w:sz w:val="28"/>
          <w:szCs w:val="28"/>
          <w:shd w:val="clear" w:color="auto" w:fill="FFFFFF"/>
        </w:rPr>
        <w:t>,</w:t>
      </w:r>
    </w:p>
    <w:p w:rsidR="00F901D2" w:rsidRPr="00F901D2" w:rsidRDefault="00F901D2" w:rsidP="00F901D2">
      <w:pPr>
        <w:spacing w:after="0" w:line="360" w:lineRule="auto"/>
        <w:jc w:val="both"/>
        <w:rPr>
          <w:rFonts w:ascii="Times New Roman" w:hAnsi="Times New Roman" w:cs="Times New Roman"/>
          <w:color w:val="000000"/>
          <w:sz w:val="28"/>
          <w:szCs w:val="28"/>
          <w:shd w:val="clear" w:color="auto" w:fill="FFFFFF"/>
        </w:rPr>
      </w:pPr>
      <w:r w:rsidRPr="00F901D2">
        <w:rPr>
          <w:rFonts w:ascii="Times New Roman" w:hAnsi="Times New Roman" w:cs="Times New Roman"/>
          <w:b/>
          <w:bCs/>
          <w:color w:val="000000"/>
          <w:sz w:val="28"/>
          <w:szCs w:val="28"/>
          <w:shd w:val="clear" w:color="auto" w:fill="FFFFFF"/>
          <w:lang w:val="en-US"/>
        </w:rPr>
        <w:t>y</w:t>
      </w:r>
      <w:r w:rsidRPr="00F901D2">
        <w:rPr>
          <w:rFonts w:ascii="Times New Roman" w:hAnsi="Times New Roman" w:cs="Times New Roman"/>
          <w:color w:val="000000"/>
          <w:sz w:val="28"/>
          <w:szCs w:val="28"/>
          <w:shd w:val="clear" w:color="auto" w:fill="FFFFFF"/>
        </w:rPr>
        <w:t xml:space="preserve"> – выпуск банка</w:t>
      </w:r>
      <w:r>
        <w:rPr>
          <w:rFonts w:ascii="Times New Roman" w:hAnsi="Times New Roman" w:cs="Times New Roman"/>
          <w:color w:val="000000"/>
          <w:sz w:val="28"/>
          <w:szCs w:val="28"/>
          <w:shd w:val="clear" w:color="auto" w:fill="FFFFFF"/>
        </w:rPr>
        <w:t>,</w:t>
      </w:r>
    </w:p>
    <w:p w:rsidR="00F901D2" w:rsidRPr="00F901D2" w:rsidRDefault="00F901D2" w:rsidP="00F901D2">
      <w:pPr>
        <w:spacing w:after="0" w:line="360" w:lineRule="auto"/>
        <w:jc w:val="both"/>
        <w:rPr>
          <w:rFonts w:ascii="Times New Roman" w:hAnsi="Times New Roman" w:cs="Times New Roman"/>
          <w:color w:val="000000"/>
          <w:sz w:val="28"/>
          <w:szCs w:val="28"/>
          <w:shd w:val="clear" w:color="auto" w:fill="FFFFFF"/>
        </w:rPr>
      </w:pPr>
      <w:r w:rsidRPr="00F901D2">
        <w:rPr>
          <w:rFonts w:ascii="Times New Roman" w:hAnsi="Times New Roman" w:cs="Times New Roman"/>
          <w:b/>
          <w:bCs/>
          <w:color w:val="000000"/>
          <w:sz w:val="28"/>
          <w:szCs w:val="28"/>
          <w:shd w:val="clear" w:color="auto" w:fill="FFFFFF"/>
          <w:lang w:val="en-US"/>
        </w:rPr>
        <w:lastRenderedPageBreak/>
        <w:t>z</w:t>
      </w:r>
      <w:r w:rsidRPr="00F901D2">
        <w:rPr>
          <w:rFonts w:ascii="Times New Roman" w:hAnsi="Times New Roman" w:cs="Times New Roman"/>
          <w:color w:val="000000"/>
          <w:sz w:val="28"/>
          <w:szCs w:val="28"/>
          <w:shd w:val="clear" w:color="auto" w:fill="FFFFFF"/>
        </w:rPr>
        <w:t xml:space="preserve"> – величины фиксированных банковских параметров (капитал, активы, основные средства и т.д.) </w:t>
      </w:r>
      <w:r>
        <w:rPr>
          <w:rFonts w:ascii="Times New Roman" w:hAnsi="Times New Roman" w:cs="Times New Roman"/>
          <w:color w:val="000000"/>
          <w:sz w:val="28"/>
          <w:szCs w:val="28"/>
          <w:shd w:val="clear" w:color="auto" w:fill="FFFFFF"/>
        </w:rPr>
        <w:t>,</w:t>
      </w:r>
    </w:p>
    <w:p w:rsidR="00F901D2" w:rsidRPr="00F901D2" w:rsidRDefault="00F901D2" w:rsidP="00F901D2">
      <w:pPr>
        <w:spacing w:after="0" w:line="360" w:lineRule="auto"/>
        <w:jc w:val="both"/>
        <w:rPr>
          <w:rFonts w:ascii="Times New Roman" w:hAnsi="Times New Roman" w:cs="Times New Roman"/>
          <w:color w:val="000000"/>
          <w:sz w:val="28"/>
          <w:szCs w:val="28"/>
          <w:shd w:val="clear" w:color="auto" w:fill="FFFFFF"/>
        </w:rPr>
      </w:pPr>
      <w:r w:rsidRPr="00F901D2">
        <w:rPr>
          <w:rFonts w:ascii="Times New Roman" w:hAnsi="Times New Roman" w:cs="Times New Roman"/>
          <w:b/>
          <w:bCs/>
          <w:i/>
          <w:iCs/>
          <w:color w:val="000000"/>
          <w:sz w:val="28"/>
          <w:szCs w:val="28"/>
          <w:shd w:val="clear" w:color="auto" w:fill="FFFFFF"/>
          <w:lang w:val="en-US"/>
        </w:rPr>
        <w:t>u</w:t>
      </w:r>
      <w:r w:rsidRPr="00F901D2">
        <w:rPr>
          <w:rFonts w:ascii="Times New Roman" w:hAnsi="Times New Roman" w:cs="Times New Roman"/>
          <w:b/>
          <w:bCs/>
          <w:i/>
          <w:iCs/>
          <w:color w:val="000000"/>
          <w:sz w:val="20"/>
          <w:szCs w:val="28"/>
          <w:shd w:val="clear" w:color="auto" w:fill="FFFFFF"/>
          <w:lang w:val="en-US"/>
        </w:rPr>
        <w:t>it</w:t>
      </w:r>
      <w:r w:rsidRPr="00F901D2">
        <w:rPr>
          <w:rFonts w:ascii="Times New Roman" w:hAnsi="Times New Roman" w:cs="Times New Roman"/>
          <w:color w:val="000000"/>
          <w:sz w:val="20"/>
          <w:szCs w:val="28"/>
          <w:shd w:val="clear" w:color="auto" w:fill="FFFFFF"/>
        </w:rPr>
        <w:t xml:space="preserve"> </w:t>
      </w:r>
      <w:r w:rsidRPr="00F901D2">
        <w:rPr>
          <w:rFonts w:ascii="Times New Roman" w:hAnsi="Times New Roman" w:cs="Times New Roman"/>
          <w:color w:val="000000"/>
          <w:sz w:val="28"/>
          <w:szCs w:val="28"/>
          <w:shd w:val="clear" w:color="auto" w:fill="FFFFFF"/>
        </w:rPr>
        <w:t xml:space="preserve"> - Ошибка, отвечающая за неэффективность</w:t>
      </w:r>
      <w:r>
        <w:rPr>
          <w:rFonts w:ascii="Times New Roman" w:hAnsi="Times New Roman" w:cs="Times New Roman"/>
          <w:color w:val="000000"/>
          <w:sz w:val="28"/>
          <w:szCs w:val="28"/>
          <w:shd w:val="clear" w:color="auto" w:fill="FFFFFF"/>
        </w:rPr>
        <w:t xml:space="preserve"> (имеющая полунормальное распределение),</w:t>
      </w:r>
    </w:p>
    <w:p w:rsidR="00F901D2" w:rsidRDefault="00F901D2" w:rsidP="001F6C30">
      <w:pPr>
        <w:spacing w:after="0" w:line="360" w:lineRule="auto"/>
        <w:jc w:val="both"/>
        <w:rPr>
          <w:rFonts w:ascii="Times New Roman" w:hAnsi="Times New Roman" w:cs="Times New Roman"/>
          <w:color w:val="000000"/>
          <w:sz w:val="28"/>
          <w:szCs w:val="28"/>
          <w:shd w:val="clear" w:color="auto" w:fill="FFFFFF"/>
        </w:rPr>
      </w:pPr>
      <w:r w:rsidRPr="00F901D2">
        <w:rPr>
          <w:rFonts w:ascii="Times New Roman" w:hAnsi="Times New Roman" w:cs="Times New Roman"/>
          <w:b/>
          <w:bCs/>
          <w:i/>
          <w:iCs/>
          <w:color w:val="000000"/>
          <w:sz w:val="28"/>
          <w:szCs w:val="28"/>
          <w:shd w:val="clear" w:color="auto" w:fill="FFFFFF"/>
          <w:lang w:val="en-US"/>
        </w:rPr>
        <w:t>v</w:t>
      </w:r>
      <w:r w:rsidRPr="00F901D2">
        <w:rPr>
          <w:rFonts w:ascii="Times New Roman" w:hAnsi="Times New Roman" w:cs="Times New Roman"/>
          <w:b/>
          <w:bCs/>
          <w:i/>
          <w:iCs/>
          <w:color w:val="000000"/>
          <w:sz w:val="20"/>
          <w:szCs w:val="28"/>
          <w:shd w:val="clear" w:color="auto" w:fill="FFFFFF"/>
          <w:lang w:val="en-US"/>
        </w:rPr>
        <w:t>it</w:t>
      </w:r>
      <w:r w:rsidRPr="00F901D2">
        <w:rPr>
          <w:rFonts w:ascii="Times New Roman" w:hAnsi="Times New Roman" w:cs="Times New Roman"/>
          <w:b/>
          <w:bCs/>
          <w:color w:val="000000"/>
          <w:sz w:val="20"/>
          <w:szCs w:val="28"/>
          <w:shd w:val="clear" w:color="auto" w:fill="FFFFFF"/>
        </w:rPr>
        <w:t xml:space="preserve"> </w:t>
      </w:r>
      <w:r w:rsidRPr="00F901D2">
        <w:rPr>
          <w:rFonts w:ascii="Times New Roman" w:hAnsi="Times New Roman" w:cs="Times New Roman"/>
          <w:color w:val="000000"/>
          <w:sz w:val="28"/>
          <w:szCs w:val="28"/>
          <w:shd w:val="clear" w:color="auto" w:fill="FFFFFF"/>
        </w:rPr>
        <w:t>-</w:t>
      </w:r>
      <w:r w:rsidRPr="00F901D2">
        <w:rPr>
          <w:rFonts w:ascii="Times New Roman" w:hAnsi="Times New Roman" w:cs="Times New Roman"/>
          <w:b/>
          <w:bCs/>
          <w:color w:val="000000"/>
          <w:sz w:val="28"/>
          <w:szCs w:val="28"/>
          <w:shd w:val="clear" w:color="auto" w:fill="FFFFFF"/>
        </w:rPr>
        <w:t xml:space="preserve"> </w:t>
      </w:r>
      <w:r w:rsidRPr="00F901D2">
        <w:rPr>
          <w:rFonts w:ascii="Times New Roman" w:hAnsi="Times New Roman" w:cs="Times New Roman"/>
          <w:color w:val="000000"/>
          <w:sz w:val="28"/>
          <w:szCs w:val="28"/>
          <w:shd w:val="clear" w:color="auto" w:fill="FFFFFF"/>
        </w:rPr>
        <w:t>Случайная ошибка</w:t>
      </w:r>
      <w:r>
        <w:rPr>
          <w:rFonts w:ascii="Times New Roman" w:hAnsi="Times New Roman" w:cs="Times New Roman"/>
          <w:color w:val="000000"/>
          <w:sz w:val="28"/>
          <w:szCs w:val="28"/>
          <w:shd w:val="clear" w:color="auto" w:fill="FFFFFF"/>
        </w:rPr>
        <w:t>.</w:t>
      </w:r>
    </w:p>
    <w:p w:rsidR="001F6C30" w:rsidRDefault="001F6C30" w:rsidP="00F901D2">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Ценами на факторы производства будем считать цены на труд, стоимость внешнего финансирования на межбанковском рынке и стоимость депозитов. Это довольно полный набор, хорошо вписывающийся в современную ситуацию на банковском рынке в России. На фоне роста конкуренции по привлечению вкладов населения, активного участия банков на рынке межбанковских кредитов подобный выбор вполне оправдан и почти полностью о</w:t>
      </w:r>
      <w:r w:rsidR="00E734A2">
        <w:rPr>
          <w:rFonts w:ascii="Times New Roman" w:hAnsi="Times New Roman" w:cs="Times New Roman"/>
          <w:color w:val="000000"/>
          <w:sz w:val="28"/>
          <w:szCs w:val="28"/>
          <w:shd w:val="clear" w:color="auto" w:fill="FFFFFF"/>
        </w:rPr>
        <w:t>хватывает все возможные варианты пополнения ресурсной базы</w:t>
      </w:r>
      <w:r>
        <w:rPr>
          <w:rFonts w:ascii="Times New Roman" w:hAnsi="Times New Roman" w:cs="Times New Roman"/>
          <w:color w:val="000000"/>
          <w:sz w:val="28"/>
          <w:szCs w:val="28"/>
          <w:shd w:val="clear" w:color="auto" w:fill="FFFFFF"/>
        </w:rPr>
        <w:t xml:space="preserve"> кредитной организации.</w:t>
      </w:r>
    </w:p>
    <w:p w:rsidR="00B42799" w:rsidRDefault="006D4131" w:rsidP="001F6C30">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w:drawing>
          <wp:anchor distT="0" distB="0" distL="114300" distR="114300" simplePos="0" relativeHeight="251658240" behindDoc="0" locked="0" layoutInCell="1" allowOverlap="1">
            <wp:simplePos x="0" y="0"/>
            <wp:positionH relativeFrom="column">
              <wp:posOffset>3472815</wp:posOffset>
            </wp:positionH>
            <wp:positionV relativeFrom="paragraph">
              <wp:posOffset>2760980</wp:posOffset>
            </wp:positionV>
            <wp:extent cx="3000375" cy="1790700"/>
            <wp:effectExtent l="19050" t="0" r="9525" b="0"/>
            <wp:wrapSquare wrapText="bothSides"/>
            <wp:docPr id="1" name="Рисунок 1" descr="http://works.tarefer.ru/102/100130/pic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rks.tarefer.ru/102/100130/pics/image004.jpg"/>
                    <pic:cNvPicPr>
                      <a:picLocks noChangeAspect="1" noChangeArrowheads="1"/>
                    </pic:cNvPicPr>
                  </pic:nvPicPr>
                  <pic:blipFill>
                    <a:blip r:embed="rId8"/>
                    <a:srcRect/>
                    <a:stretch>
                      <a:fillRect/>
                    </a:stretch>
                  </pic:blipFill>
                  <pic:spPr bwMode="auto">
                    <a:xfrm>
                      <a:off x="0" y="0"/>
                      <a:ext cx="3000375" cy="1790700"/>
                    </a:xfrm>
                    <a:prstGeom prst="rect">
                      <a:avLst/>
                    </a:prstGeom>
                    <a:noFill/>
                    <a:ln w="9525">
                      <a:noFill/>
                      <a:miter lim="800000"/>
                      <a:headEnd/>
                      <a:tailEnd/>
                    </a:ln>
                  </pic:spPr>
                </pic:pic>
              </a:graphicData>
            </a:graphic>
          </wp:anchor>
        </w:drawing>
      </w:r>
      <w:r w:rsidR="00E734A2">
        <w:rPr>
          <w:rFonts w:ascii="Times New Roman" w:hAnsi="Times New Roman" w:cs="Times New Roman"/>
          <w:color w:val="000000"/>
          <w:sz w:val="28"/>
          <w:szCs w:val="28"/>
          <w:shd w:val="clear" w:color="auto" w:fill="FFFFFF"/>
        </w:rPr>
        <w:tab/>
        <w:t>В качестве переменной, отвечающей за выпуск</w:t>
      </w:r>
      <w:r w:rsidR="006743CB">
        <w:rPr>
          <w:rFonts w:ascii="Times New Roman" w:hAnsi="Times New Roman" w:cs="Times New Roman"/>
          <w:color w:val="000000"/>
          <w:sz w:val="28"/>
          <w:szCs w:val="28"/>
          <w:shd w:val="clear" w:color="auto" w:fill="FFFFFF"/>
        </w:rPr>
        <w:t>,</w:t>
      </w:r>
      <w:r w:rsidR="00E734A2">
        <w:rPr>
          <w:rFonts w:ascii="Times New Roman" w:hAnsi="Times New Roman" w:cs="Times New Roman"/>
          <w:color w:val="000000"/>
          <w:sz w:val="28"/>
          <w:szCs w:val="28"/>
          <w:shd w:val="clear" w:color="auto" w:fill="FFFFFF"/>
        </w:rPr>
        <w:t xml:space="preserve"> изначально предполагалось взять кредиты</w:t>
      </w:r>
      <w:r w:rsidR="00610E34">
        <w:rPr>
          <w:rFonts w:ascii="Times New Roman" w:hAnsi="Times New Roman" w:cs="Times New Roman"/>
          <w:color w:val="000000"/>
          <w:sz w:val="28"/>
          <w:szCs w:val="28"/>
          <w:shd w:val="clear" w:color="auto" w:fill="FFFFFF"/>
        </w:rPr>
        <w:t>,</w:t>
      </w:r>
      <w:r w:rsidR="00E734A2">
        <w:rPr>
          <w:rFonts w:ascii="Times New Roman" w:hAnsi="Times New Roman" w:cs="Times New Roman"/>
          <w:color w:val="000000"/>
          <w:sz w:val="28"/>
          <w:szCs w:val="28"/>
          <w:shd w:val="clear" w:color="auto" w:fill="FFFFFF"/>
        </w:rPr>
        <w:t xml:space="preserve"> выданные экономике, финансовым организациям и другим банк</w:t>
      </w:r>
      <w:r w:rsidR="006743CB">
        <w:rPr>
          <w:rFonts w:ascii="Times New Roman" w:hAnsi="Times New Roman" w:cs="Times New Roman"/>
          <w:color w:val="000000"/>
          <w:sz w:val="28"/>
          <w:szCs w:val="28"/>
          <w:shd w:val="clear" w:color="auto" w:fill="FFFFFF"/>
        </w:rPr>
        <w:t>ам</w:t>
      </w:r>
      <w:r w:rsidR="00610E34">
        <w:rPr>
          <w:rFonts w:ascii="Times New Roman" w:hAnsi="Times New Roman" w:cs="Times New Roman"/>
          <w:color w:val="000000"/>
          <w:sz w:val="28"/>
          <w:szCs w:val="28"/>
          <w:shd w:val="clear" w:color="auto" w:fill="FFFFFF"/>
        </w:rPr>
        <w:t xml:space="preserve"> и порт</w:t>
      </w:r>
      <w:r w:rsidR="006743CB">
        <w:rPr>
          <w:rFonts w:ascii="Times New Roman" w:hAnsi="Times New Roman" w:cs="Times New Roman"/>
          <w:color w:val="000000"/>
          <w:sz w:val="28"/>
          <w:szCs w:val="28"/>
          <w:shd w:val="clear" w:color="auto" w:fill="FFFFFF"/>
        </w:rPr>
        <w:t>фель ценных бумаг.</w:t>
      </w:r>
      <w:r w:rsidR="00610E34">
        <w:rPr>
          <w:rFonts w:ascii="Times New Roman" w:hAnsi="Times New Roman" w:cs="Times New Roman"/>
          <w:color w:val="000000"/>
          <w:sz w:val="28"/>
          <w:szCs w:val="28"/>
          <w:shd w:val="clear" w:color="auto" w:fill="FFFFFF"/>
        </w:rPr>
        <w:t xml:space="preserve"> В силу того, что во втором исследуемом периоде (после кризиса) портфель ценных бумаг оказался незначимым фактором</w:t>
      </w:r>
      <w:r>
        <w:rPr>
          <w:rFonts w:ascii="Times New Roman" w:hAnsi="Times New Roman" w:cs="Times New Roman"/>
          <w:color w:val="000000"/>
          <w:sz w:val="28"/>
          <w:szCs w:val="28"/>
          <w:shd w:val="clear" w:color="auto" w:fill="FFFFFF"/>
        </w:rPr>
        <w:t xml:space="preserve"> (примечательно, что в первом он имел вес)</w:t>
      </w:r>
      <w:r w:rsidR="00610E34">
        <w:rPr>
          <w:rFonts w:ascii="Times New Roman" w:hAnsi="Times New Roman" w:cs="Times New Roman"/>
          <w:color w:val="000000"/>
          <w:sz w:val="28"/>
          <w:szCs w:val="28"/>
          <w:shd w:val="clear" w:color="auto" w:fill="FFFFFF"/>
        </w:rPr>
        <w:t>, он был исключен из модели. Это может быть следствием сделанных выводов после недавних событий финансового кризиса, когда многие банки</w:t>
      </w:r>
      <w:r w:rsidR="008E5A58">
        <w:rPr>
          <w:rFonts w:ascii="Times New Roman" w:hAnsi="Times New Roman" w:cs="Times New Roman"/>
          <w:color w:val="000000"/>
          <w:sz w:val="28"/>
          <w:szCs w:val="28"/>
          <w:shd w:val="clear" w:color="auto" w:fill="FFFFFF"/>
        </w:rPr>
        <w:t xml:space="preserve"> еще являлись</w:t>
      </w:r>
      <w:r w:rsidR="00610E34">
        <w:rPr>
          <w:rFonts w:ascii="Times New Roman" w:hAnsi="Times New Roman" w:cs="Times New Roman"/>
          <w:color w:val="000000"/>
          <w:sz w:val="28"/>
          <w:szCs w:val="28"/>
          <w:shd w:val="clear" w:color="auto" w:fill="FFFFFF"/>
        </w:rPr>
        <w:t xml:space="preserve"> серьез</w:t>
      </w:r>
      <w:r w:rsidR="00C701E1">
        <w:rPr>
          <w:rFonts w:ascii="Times New Roman" w:hAnsi="Times New Roman" w:cs="Times New Roman"/>
          <w:color w:val="000000"/>
          <w:sz w:val="28"/>
          <w:szCs w:val="28"/>
          <w:shd w:val="clear" w:color="auto" w:fill="FFFFFF"/>
        </w:rPr>
        <w:t>ными игроками на фондовом ры</w:t>
      </w:r>
      <w:r w:rsidR="008E5A58">
        <w:rPr>
          <w:rFonts w:ascii="Times New Roman" w:hAnsi="Times New Roman" w:cs="Times New Roman"/>
          <w:color w:val="000000"/>
          <w:sz w:val="28"/>
          <w:szCs w:val="28"/>
          <w:shd w:val="clear" w:color="auto" w:fill="FFFFFF"/>
        </w:rPr>
        <w:t>нке, вследствие чего и столкнулись с большими рисками.</w:t>
      </w:r>
    </w:p>
    <w:p w:rsidR="00404BF8" w:rsidRDefault="00C701E1" w:rsidP="00404BF8">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Поскольку в классической микроэкономической теории принято представлять график издержек в виде </w:t>
      </w:r>
      <w:r>
        <w:rPr>
          <w:rFonts w:ascii="Times New Roman" w:hAnsi="Times New Roman" w:cs="Times New Roman"/>
          <w:color w:val="000000"/>
          <w:sz w:val="28"/>
          <w:szCs w:val="28"/>
          <w:shd w:val="clear" w:color="auto" w:fill="FFFFFF"/>
          <w:lang w:val="en-US"/>
        </w:rPr>
        <w:t>U</w:t>
      </w:r>
      <w:r w:rsidRPr="00B42799">
        <w:rPr>
          <w:rFonts w:ascii="Times New Roman" w:hAnsi="Times New Roman" w:cs="Times New Roman"/>
          <w:color w:val="000000"/>
          <w:sz w:val="28"/>
          <w:szCs w:val="28"/>
          <w:shd w:val="clear" w:color="auto" w:fill="FFFFFF"/>
        </w:rPr>
        <w:t>-</w:t>
      </w:r>
      <w:r w:rsidR="006D4131">
        <w:rPr>
          <w:rFonts w:ascii="Times New Roman" w:hAnsi="Times New Roman" w:cs="Times New Roman"/>
          <w:color w:val="000000"/>
          <w:sz w:val="28"/>
          <w:szCs w:val="28"/>
          <w:shd w:val="clear" w:color="auto" w:fill="FFFFFF"/>
        </w:rPr>
        <w:t>образной волнистой кривой (</w:t>
      </w:r>
      <w:r>
        <w:rPr>
          <w:rFonts w:ascii="Times New Roman" w:hAnsi="Times New Roman" w:cs="Times New Roman"/>
          <w:color w:val="000000"/>
          <w:sz w:val="28"/>
          <w:szCs w:val="28"/>
          <w:shd w:val="clear" w:color="auto" w:fill="FFFFFF"/>
        </w:rPr>
        <w:t xml:space="preserve">график справа), то в данном исследовании будем отталкиваться от </w:t>
      </w:r>
      <w:r w:rsidRPr="00C701E1">
        <w:rPr>
          <w:rFonts w:ascii="Times New Roman" w:hAnsi="Times New Roman" w:cs="Times New Roman"/>
          <w:b/>
          <w:color w:val="000000"/>
          <w:sz w:val="28"/>
          <w:szCs w:val="28"/>
          <w:shd w:val="clear" w:color="auto" w:fill="FFFFFF"/>
        </w:rPr>
        <w:t xml:space="preserve">транслогарифмической </w:t>
      </w:r>
      <w:r w:rsidRPr="00C701E1">
        <w:rPr>
          <w:rFonts w:ascii="Times New Roman" w:hAnsi="Times New Roman" w:cs="Times New Roman"/>
          <w:b/>
          <w:color w:val="000000"/>
          <w:sz w:val="28"/>
          <w:szCs w:val="28"/>
          <w:shd w:val="clear" w:color="auto" w:fill="FFFFFF"/>
        </w:rPr>
        <w:lastRenderedPageBreak/>
        <w:t>спецификации</w:t>
      </w:r>
      <w:r>
        <w:rPr>
          <w:rFonts w:ascii="Times New Roman" w:hAnsi="Times New Roman" w:cs="Times New Roman"/>
          <w:color w:val="000000"/>
          <w:sz w:val="28"/>
          <w:szCs w:val="28"/>
          <w:shd w:val="clear" w:color="auto" w:fill="FFFFFF"/>
        </w:rPr>
        <w:t xml:space="preserve"> в построении модели издержек. Такой подход лучше описывает изменения на разных участках функции издержек и предполагает в качестве предпосылки </w:t>
      </w:r>
      <w:r w:rsidR="00404BF8">
        <w:rPr>
          <w:rFonts w:ascii="Times New Roman" w:hAnsi="Times New Roman" w:cs="Times New Roman"/>
          <w:color w:val="000000"/>
          <w:sz w:val="28"/>
          <w:szCs w:val="28"/>
          <w:shd w:val="clear" w:color="auto" w:fill="FFFFFF"/>
        </w:rPr>
        <w:t>классическую форму нашей кривой.</w:t>
      </w:r>
    </w:p>
    <w:p w:rsidR="00404BF8" w:rsidRPr="00012BD6" w:rsidRDefault="00404BF8" w:rsidP="00BF5A97">
      <w:pPr>
        <w:spacing w:after="0" w:line="360" w:lineRule="auto"/>
        <w:ind w:firstLine="708"/>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rPr>
        <w:t xml:space="preserve">В общем виде транслогарифмическая форма является производной от логлинейной спецификации и позволяет учитывать в отличие от последней различные комбинации объясняющих переменных. В случае, если какая-нибудь из комбинаций является </w:t>
      </w:r>
      <w:r w:rsidR="00954D3B">
        <w:rPr>
          <w:rFonts w:ascii="Times New Roman" w:hAnsi="Times New Roman" w:cs="Times New Roman"/>
          <w:color w:val="000000"/>
          <w:sz w:val="28"/>
          <w:szCs w:val="28"/>
          <w:shd w:val="clear" w:color="auto" w:fill="FFFFFF"/>
        </w:rPr>
        <w:t>незначимой,</w:t>
      </w:r>
      <w:r>
        <w:rPr>
          <w:rFonts w:ascii="Times New Roman" w:hAnsi="Times New Roman" w:cs="Times New Roman"/>
          <w:color w:val="000000"/>
          <w:sz w:val="28"/>
          <w:szCs w:val="28"/>
          <w:shd w:val="clear" w:color="auto" w:fill="FFFFFF"/>
        </w:rPr>
        <w:t xml:space="preserve"> ее можно исключить из модели. Именно</w:t>
      </w:r>
      <w:r w:rsidRPr="00012BD6">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таким</w:t>
      </w:r>
      <w:r w:rsidRPr="00012BD6">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при</w:t>
      </w:r>
      <w:r w:rsidR="00BF5A97">
        <w:rPr>
          <w:rFonts w:ascii="Times New Roman" w:hAnsi="Times New Roman" w:cs="Times New Roman"/>
          <w:color w:val="000000"/>
          <w:sz w:val="28"/>
          <w:szCs w:val="28"/>
          <w:shd w:val="clear" w:color="auto" w:fill="FFFFFF"/>
        </w:rPr>
        <w:t>нципом</w:t>
      </w:r>
      <w:r w:rsidR="00BF5A97" w:rsidRPr="00012BD6">
        <w:rPr>
          <w:rFonts w:ascii="Times New Roman" w:hAnsi="Times New Roman" w:cs="Times New Roman"/>
          <w:color w:val="000000"/>
          <w:sz w:val="28"/>
          <w:szCs w:val="28"/>
          <w:shd w:val="clear" w:color="auto" w:fill="FFFFFF"/>
          <w:lang w:val="en-US"/>
        </w:rPr>
        <w:t xml:space="preserve"> </w:t>
      </w:r>
      <w:r w:rsidR="00BF5A97">
        <w:rPr>
          <w:rFonts w:ascii="Times New Roman" w:hAnsi="Times New Roman" w:cs="Times New Roman"/>
          <w:color w:val="000000"/>
          <w:sz w:val="28"/>
          <w:szCs w:val="28"/>
          <w:shd w:val="clear" w:color="auto" w:fill="FFFFFF"/>
        </w:rPr>
        <w:t>и</w:t>
      </w:r>
      <w:r w:rsidR="00BF5A97" w:rsidRPr="00012BD6">
        <w:rPr>
          <w:rFonts w:ascii="Times New Roman" w:hAnsi="Times New Roman" w:cs="Times New Roman"/>
          <w:color w:val="000000"/>
          <w:sz w:val="28"/>
          <w:szCs w:val="28"/>
          <w:shd w:val="clear" w:color="auto" w:fill="FFFFFF"/>
          <w:lang w:val="en-US"/>
        </w:rPr>
        <w:t xml:space="preserve"> </w:t>
      </w:r>
      <w:r w:rsidR="00BF5A97">
        <w:rPr>
          <w:rFonts w:ascii="Times New Roman" w:hAnsi="Times New Roman" w:cs="Times New Roman"/>
          <w:color w:val="000000"/>
          <w:sz w:val="28"/>
          <w:szCs w:val="28"/>
          <w:shd w:val="clear" w:color="auto" w:fill="FFFFFF"/>
        </w:rPr>
        <w:t>руководствовался</w:t>
      </w:r>
      <w:r w:rsidR="00BF5A97" w:rsidRPr="00012BD6">
        <w:rPr>
          <w:rFonts w:ascii="Times New Roman" w:hAnsi="Times New Roman" w:cs="Times New Roman"/>
          <w:color w:val="000000"/>
          <w:sz w:val="28"/>
          <w:szCs w:val="28"/>
          <w:shd w:val="clear" w:color="auto" w:fill="FFFFFF"/>
          <w:lang w:val="en-US"/>
        </w:rPr>
        <w:t xml:space="preserve"> </w:t>
      </w:r>
      <w:r w:rsidR="00BF5A97">
        <w:rPr>
          <w:rFonts w:ascii="Times New Roman" w:hAnsi="Times New Roman" w:cs="Times New Roman"/>
          <w:color w:val="000000"/>
          <w:sz w:val="28"/>
          <w:szCs w:val="28"/>
          <w:shd w:val="clear" w:color="auto" w:fill="FFFFFF"/>
        </w:rPr>
        <w:t>автор</w:t>
      </w:r>
      <w:r w:rsidR="00BF5A97" w:rsidRPr="00012BD6">
        <w:rPr>
          <w:rFonts w:ascii="Times New Roman" w:hAnsi="Times New Roman" w:cs="Times New Roman"/>
          <w:color w:val="000000"/>
          <w:sz w:val="28"/>
          <w:szCs w:val="28"/>
          <w:shd w:val="clear" w:color="auto" w:fill="FFFFFF"/>
          <w:lang w:val="en-US"/>
        </w:rPr>
        <w:t xml:space="preserve"> </w:t>
      </w:r>
      <w:r w:rsidR="00BF5A97">
        <w:rPr>
          <w:rFonts w:ascii="Times New Roman" w:hAnsi="Times New Roman" w:cs="Times New Roman"/>
          <w:color w:val="000000"/>
          <w:sz w:val="28"/>
          <w:szCs w:val="28"/>
          <w:shd w:val="clear" w:color="auto" w:fill="FFFFFF"/>
        </w:rPr>
        <w:t>при</w:t>
      </w:r>
      <w:r w:rsidR="00BF5A97" w:rsidRPr="00012BD6">
        <w:rPr>
          <w:rFonts w:ascii="Times New Roman" w:hAnsi="Times New Roman" w:cs="Times New Roman"/>
          <w:color w:val="000000"/>
          <w:sz w:val="28"/>
          <w:szCs w:val="28"/>
          <w:shd w:val="clear" w:color="auto" w:fill="FFFFFF"/>
          <w:lang w:val="en-US"/>
        </w:rPr>
        <w:t xml:space="preserve"> </w:t>
      </w:r>
      <w:r w:rsidR="00BF5A97">
        <w:rPr>
          <w:rFonts w:ascii="Times New Roman" w:hAnsi="Times New Roman" w:cs="Times New Roman"/>
          <w:color w:val="000000"/>
          <w:sz w:val="28"/>
          <w:szCs w:val="28"/>
          <w:shd w:val="clear" w:color="auto" w:fill="FFFFFF"/>
        </w:rPr>
        <w:t>построении</w:t>
      </w:r>
      <w:r w:rsidR="00BF5A97" w:rsidRPr="00012BD6">
        <w:rPr>
          <w:rFonts w:ascii="Times New Roman" w:hAnsi="Times New Roman" w:cs="Times New Roman"/>
          <w:color w:val="000000"/>
          <w:sz w:val="28"/>
          <w:szCs w:val="28"/>
          <w:shd w:val="clear" w:color="auto" w:fill="FFFFFF"/>
          <w:lang w:val="en-US"/>
        </w:rPr>
        <w:t xml:space="preserve"> </w:t>
      </w:r>
      <w:r w:rsidR="00BF5A97">
        <w:rPr>
          <w:rFonts w:ascii="Times New Roman" w:hAnsi="Times New Roman" w:cs="Times New Roman"/>
          <w:color w:val="000000"/>
          <w:sz w:val="28"/>
          <w:szCs w:val="28"/>
          <w:shd w:val="clear" w:color="auto" w:fill="FFFFFF"/>
        </w:rPr>
        <w:t>модели</w:t>
      </w:r>
      <w:r w:rsidR="00BF5A97" w:rsidRPr="00012BD6">
        <w:rPr>
          <w:rFonts w:ascii="Times New Roman" w:hAnsi="Times New Roman" w:cs="Times New Roman"/>
          <w:color w:val="000000"/>
          <w:sz w:val="28"/>
          <w:szCs w:val="28"/>
          <w:shd w:val="clear" w:color="auto" w:fill="FFFFFF"/>
          <w:lang w:val="en-US"/>
        </w:rPr>
        <w:t>:</w:t>
      </w:r>
    </w:p>
    <w:p w:rsidR="001352C0" w:rsidRPr="00455B9D" w:rsidRDefault="00BF5A97" w:rsidP="00455B9D">
      <w:pPr>
        <w:spacing w:after="0" w:line="360" w:lineRule="auto"/>
        <w:jc w:val="both"/>
        <w:rPr>
          <w:rFonts w:ascii="Times New Roman" w:hAnsi="Times New Roman" w:cs="Times New Roman"/>
          <w:bCs/>
          <w:color w:val="000000"/>
          <w:sz w:val="28"/>
          <w:szCs w:val="28"/>
          <w:shd w:val="clear" w:color="auto" w:fill="FFFFFF"/>
          <w:lang w:val="en-US"/>
        </w:rPr>
      </w:pPr>
      <w:r>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Pr>
          <w:rFonts w:ascii="Times New Roman" w:hAnsi="Times New Roman" w:cs="Times New Roman"/>
          <w:b/>
          <w:bCs/>
          <w:color w:val="000000"/>
          <w:sz w:val="28"/>
          <w:szCs w:val="28"/>
          <w:shd w:val="clear" w:color="auto" w:fill="FFFFFF"/>
          <w:lang w:val="en-US"/>
        </w:rPr>
        <w:t>TC</w:t>
      </w:r>
      <w:r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w</w:t>
      </w:r>
      <w:r w:rsidR="008E5A58" w:rsidRPr="000B57BA">
        <w:rPr>
          <w:rFonts w:ascii="Times New Roman" w:hAnsi="Times New Roman" w:cs="Times New Roman"/>
          <w:b/>
          <w:bCs/>
          <w:color w:val="000000"/>
          <w:sz w:val="16"/>
          <w:szCs w:val="28"/>
          <w:shd w:val="clear" w:color="auto" w:fill="FFFFFF"/>
          <w:lang w:val="en-US"/>
        </w:rPr>
        <w:t>1</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0"/>
          <w:szCs w:val="28"/>
          <w:shd w:val="clear" w:color="auto" w:fill="FFFFFF"/>
          <w:lang w:val="en-US"/>
        </w:rPr>
        <w:t>it</w:t>
      </w:r>
      <w:r w:rsidR="00404BF8" w:rsidRPr="000B57BA">
        <w:rPr>
          <w:rFonts w:ascii="Times New Roman" w:hAnsi="Times New Roman" w:cs="Times New Roman"/>
          <w:b/>
          <w:bCs/>
          <w:color w:val="000000"/>
          <w:sz w:val="20"/>
          <w:szCs w:val="28"/>
          <w:shd w:val="clear" w:color="auto" w:fill="FFFFFF"/>
          <w:lang w:val="en-US"/>
        </w:rPr>
        <w:t xml:space="preserve"> </w:t>
      </w:r>
      <w:r w:rsidR="008E5A58" w:rsidRPr="000B57BA">
        <w:rPr>
          <w:rFonts w:ascii="Times New Roman" w:hAnsi="Times New Roman" w:cs="Times New Roman"/>
          <w:b/>
          <w:bCs/>
          <w:color w:val="000000"/>
          <w:sz w:val="28"/>
          <w:szCs w:val="28"/>
          <w:shd w:val="clear" w:color="auto" w:fill="FFFFFF"/>
          <w:lang w:val="en-US"/>
        </w:rPr>
        <w:t>=</w:t>
      </w:r>
      <w:r w:rsidR="00B52EC0" w:rsidRPr="00B52EC0">
        <w:rPr>
          <w:rFonts w:ascii="Times New Roman" w:hAnsi="Times New Roman" w:cs="Times New Roman"/>
          <w:b/>
          <w:bCs/>
          <w:color w:val="000000"/>
          <w:sz w:val="28"/>
          <w:szCs w:val="28"/>
          <w:shd w:val="clear" w:color="auto" w:fill="FFFFFF"/>
          <w:lang w:val="en-US"/>
        </w:rPr>
        <w:t xml:space="preserve"> </w:t>
      </w:r>
      <w:r w:rsidR="00B52EC0">
        <w:rPr>
          <w:rFonts w:ascii="Times New Roman" w:hAnsi="Times New Roman" w:cs="Times New Roman"/>
          <w:b/>
          <w:bCs/>
          <w:color w:val="000000"/>
          <w:sz w:val="28"/>
          <w:szCs w:val="28"/>
          <w:shd w:val="clear" w:color="auto" w:fill="FFFFFF"/>
          <w:lang w:val="en-US"/>
        </w:rPr>
        <w:t>a</w:t>
      </w:r>
      <w:r w:rsidR="00B52EC0" w:rsidRPr="00B52EC0">
        <w:rPr>
          <w:rFonts w:ascii="Times New Roman" w:hAnsi="Times New Roman" w:cs="Times New Roman"/>
          <w:b/>
          <w:bCs/>
          <w:color w:val="000000"/>
          <w:sz w:val="16"/>
          <w:szCs w:val="28"/>
          <w:shd w:val="clear" w:color="auto" w:fill="FFFFFF"/>
          <w:lang w:val="en-US"/>
        </w:rPr>
        <w:t>0</w:t>
      </w:r>
      <w:r w:rsidR="00B52EC0">
        <w:rPr>
          <w:rFonts w:ascii="Times New Roman" w:hAnsi="Times New Roman" w:cs="Times New Roman"/>
          <w:b/>
          <w:bCs/>
          <w:color w:val="000000"/>
          <w:sz w:val="28"/>
          <w:szCs w:val="28"/>
          <w:shd w:val="clear" w:color="auto" w:fill="FFFFFF"/>
          <w:lang w:val="en-US"/>
        </w:rPr>
        <w:t xml:space="preserve"> +</w:t>
      </w:r>
      <w:r w:rsidR="008E5A58" w:rsidRPr="000B57BA">
        <w:rPr>
          <w:rFonts w:ascii="Times New Roman" w:hAnsi="Times New Roman" w:cs="Times New Roman"/>
          <w:b/>
          <w:bCs/>
          <w:color w:val="000000"/>
          <w:sz w:val="28"/>
          <w:szCs w:val="28"/>
          <w:shd w:val="clear" w:color="auto" w:fill="FFFFFF"/>
          <w:lang w:val="en-US"/>
        </w:rPr>
        <w:t xml:space="preserve"> </w:t>
      </w:r>
      <w:r w:rsidR="00B52EC0" w:rsidRPr="00B52EC0">
        <w:rPr>
          <w:rFonts w:ascii="Times New Roman" w:hAnsi="Times New Roman" w:cs="Times New Roman"/>
          <w:b/>
          <w:bCs/>
          <w:color w:val="000000"/>
          <w:sz w:val="28"/>
          <w:szCs w:val="28"/>
          <w:shd w:val="clear" w:color="auto" w:fill="FFFFFF"/>
          <w:lang w:val="en-US"/>
        </w:rPr>
        <w:t>a</w:t>
      </w:r>
      <w:r w:rsidR="00B52EC0" w:rsidRPr="00B52EC0">
        <w:rPr>
          <w:rFonts w:ascii="Times New Roman" w:hAnsi="Times New Roman" w:cs="Times New Roman"/>
          <w:b/>
          <w:bCs/>
          <w:color w:val="000000"/>
          <w:sz w:val="16"/>
          <w:szCs w:val="28"/>
          <w:shd w:val="clear" w:color="auto" w:fill="FFFFFF"/>
          <w:lang w:val="en-US"/>
        </w:rPr>
        <w:t>1</w:t>
      </w:r>
      <w:r w:rsidR="00B52EC0">
        <w:rPr>
          <w:rFonts w:ascii="Times New Roman" w:hAnsi="Times New Roman" w:cs="Times New Roman"/>
          <w:b/>
          <w:bCs/>
          <w:color w:val="000000"/>
          <w:sz w:val="28"/>
          <w:szCs w:val="28"/>
          <w:shd w:val="clear" w:color="auto" w:fill="FFFFFF"/>
          <w:lang w:val="en-US"/>
        </w:rPr>
        <w:t>*</w:t>
      </w:r>
      <w:r w:rsidR="008E5A58" w:rsidRPr="00B52EC0">
        <w:rPr>
          <w:rFonts w:ascii="Times New Roman" w:hAnsi="Times New Roman" w:cs="Times New Roman"/>
          <w:b/>
          <w:bCs/>
          <w:color w:val="000000"/>
          <w:sz w:val="28"/>
          <w:szCs w:val="28"/>
          <w:shd w:val="clear" w:color="auto" w:fill="FFFFFF"/>
          <w:lang w:val="en-US"/>
        </w:rPr>
        <w:t>ln</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w</w:t>
      </w:r>
      <w:r w:rsidR="008E5A58" w:rsidRPr="000B57BA">
        <w:rPr>
          <w:rFonts w:ascii="Times New Roman" w:hAnsi="Times New Roman" w:cs="Times New Roman"/>
          <w:b/>
          <w:bCs/>
          <w:color w:val="000000"/>
          <w:sz w:val="16"/>
          <w:szCs w:val="28"/>
          <w:shd w:val="clear" w:color="auto" w:fill="FFFFFF"/>
          <w:lang w:val="en-US"/>
        </w:rPr>
        <w:t>2</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w</w:t>
      </w:r>
      <w:r w:rsidR="008E5A58" w:rsidRPr="000B57BA">
        <w:rPr>
          <w:rFonts w:ascii="Times New Roman" w:hAnsi="Times New Roman" w:cs="Times New Roman"/>
          <w:b/>
          <w:bCs/>
          <w:color w:val="000000"/>
          <w:sz w:val="16"/>
          <w:szCs w:val="28"/>
          <w:shd w:val="clear" w:color="auto" w:fill="FFFFFF"/>
          <w:lang w:val="en-US"/>
        </w:rPr>
        <w:t>1</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0"/>
          <w:szCs w:val="28"/>
          <w:shd w:val="clear" w:color="auto" w:fill="FFFFFF"/>
          <w:lang w:val="en-US"/>
        </w:rPr>
        <w:t>it</w:t>
      </w:r>
      <w:r w:rsidR="008E5A58" w:rsidRPr="000B57BA">
        <w:rPr>
          <w:rFonts w:ascii="Times New Roman" w:hAnsi="Times New Roman" w:cs="Times New Roman"/>
          <w:b/>
          <w:bCs/>
          <w:color w:val="000000"/>
          <w:sz w:val="28"/>
          <w:szCs w:val="28"/>
          <w:shd w:val="clear" w:color="auto" w:fill="FFFFFF"/>
          <w:lang w:val="en-US"/>
        </w:rPr>
        <w:t xml:space="preserve"> + </w:t>
      </w:r>
      <w:r w:rsidR="00B52EC0">
        <w:rPr>
          <w:rFonts w:ascii="Times New Roman" w:hAnsi="Times New Roman" w:cs="Times New Roman"/>
          <w:b/>
          <w:bCs/>
          <w:color w:val="000000"/>
          <w:sz w:val="28"/>
          <w:szCs w:val="28"/>
          <w:shd w:val="clear" w:color="auto" w:fill="FFFFFF"/>
          <w:lang w:val="en-US"/>
        </w:rPr>
        <w:t>a</w:t>
      </w:r>
      <w:r w:rsidR="00B52EC0" w:rsidRPr="00B52EC0">
        <w:rPr>
          <w:rFonts w:ascii="Times New Roman" w:hAnsi="Times New Roman" w:cs="Times New Roman"/>
          <w:b/>
          <w:bCs/>
          <w:color w:val="000000"/>
          <w:sz w:val="16"/>
          <w:szCs w:val="28"/>
          <w:shd w:val="clear" w:color="auto" w:fill="FFFFFF"/>
          <w:lang w:val="en-US"/>
        </w:rPr>
        <w:t>2</w:t>
      </w:r>
      <w:r w:rsidR="00B52EC0">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ln</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w</w:t>
      </w:r>
      <w:r w:rsidR="008E5A58" w:rsidRPr="000B57BA">
        <w:rPr>
          <w:rFonts w:ascii="Times New Roman" w:hAnsi="Times New Roman" w:cs="Times New Roman"/>
          <w:b/>
          <w:bCs/>
          <w:color w:val="000000"/>
          <w:sz w:val="16"/>
          <w:szCs w:val="28"/>
          <w:shd w:val="clear" w:color="auto" w:fill="FFFFFF"/>
          <w:lang w:val="en-US"/>
        </w:rPr>
        <w:t>3</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w</w:t>
      </w:r>
      <w:r w:rsidR="008E5A58" w:rsidRPr="000B57BA">
        <w:rPr>
          <w:rFonts w:ascii="Times New Roman" w:hAnsi="Times New Roman" w:cs="Times New Roman"/>
          <w:b/>
          <w:bCs/>
          <w:color w:val="000000"/>
          <w:sz w:val="16"/>
          <w:szCs w:val="28"/>
          <w:shd w:val="clear" w:color="auto" w:fill="FFFFFF"/>
          <w:lang w:val="en-US"/>
        </w:rPr>
        <w:t>1</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0"/>
          <w:szCs w:val="28"/>
          <w:shd w:val="clear" w:color="auto" w:fill="FFFFFF"/>
          <w:lang w:val="en-US"/>
        </w:rPr>
        <w:t>it</w:t>
      </w:r>
      <w:r w:rsidR="008E5A58" w:rsidRPr="000B57BA">
        <w:rPr>
          <w:rFonts w:ascii="Times New Roman" w:hAnsi="Times New Roman" w:cs="Times New Roman"/>
          <w:b/>
          <w:bCs/>
          <w:color w:val="000000"/>
          <w:sz w:val="28"/>
          <w:szCs w:val="28"/>
          <w:shd w:val="clear" w:color="auto" w:fill="FFFFFF"/>
          <w:lang w:val="en-US"/>
        </w:rPr>
        <w:t xml:space="preserve"> + </w:t>
      </w:r>
      <w:r w:rsidR="00B52EC0">
        <w:rPr>
          <w:rFonts w:ascii="Times New Roman" w:hAnsi="Times New Roman" w:cs="Times New Roman"/>
          <w:b/>
          <w:bCs/>
          <w:color w:val="000000"/>
          <w:sz w:val="28"/>
          <w:szCs w:val="28"/>
          <w:shd w:val="clear" w:color="auto" w:fill="FFFFFF"/>
          <w:lang w:val="en-US"/>
        </w:rPr>
        <w:t>a</w:t>
      </w:r>
      <w:r w:rsidR="00B52EC0" w:rsidRPr="00B52EC0">
        <w:rPr>
          <w:rFonts w:ascii="Times New Roman" w:hAnsi="Times New Roman" w:cs="Times New Roman"/>
          <w:b/>
          <w:bCs/>
          <w:color w:val="000000"/>
          <w:sz w:val="16"/>
          <w:szCs w:val="28"/>
          <w:shd w:val="clear" w:color="auto" w:fill="FFFFFF"/>
          <w:lang w:val="en-US"/>
        </w:rPr>
        <w:t>3</w:t>
      </w:r>
      <w:r w:rsidR="00B52EC0">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ln</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y</w:t>
      </w:r>
      <w:r w:rsidR="008E5A58" w:rsidRPr="000B57BA">
        <w:rPr>
          <w:rFonts w:ascii="Times New Roman" w:hAnsi="Times New Roman" w:cs="Times New Roman"/>
          <w:b/>
          <w:bCs/>
          <w:color w:val="000000"/>
          <w:sz w:val="16"/>
          <w:szCs w:val="28"/>
          <w:shd w:val="clear" w:color="auto" w:fill="FFFFFF"/>
          <w:lang w:val="en-US"/>
        </w:rPr>
        <w:t>1</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0"/>
          <w:szCs w:val="28"/>
          <w:shd w:val="clear" w:color="auto" w:fill="FFFFFF"/>
          <w:lang w:val="en-US"/>
        </w:rPr>
        <w:t>it</w:t>
      </w:r>
      <w:r w:rsidR="008E5A58" w:rsidRPr="000B57BA">
        <w:rPr>
          <w:rFonts w:ascii="Times New Roman" w:hAnsi="Times New Roman" w:cs="Times New Roman"/>
          <w:b/>
          <w:bCs/>
          <w:color w:val="000000"/>
          <w:sz w:val="28"/>
          <w:szCs w:val="28"/>
          <w:shd w:val="clear" w:color="auto" w:fill="FFFFFF"/>
          <w:lang w:val="en-US"/>
        </w:rPr>
        <w:t xml:space="preserve"> + </w:t>
      </w:r>
      <w:r w:rsidR="00B52EC0">
        <w:rPr>
          <w:rFonts w:ascii="Times New Roman" w:hAnsi="Times New Roman" w:cs="Times New Roman"/>
          <w:b/>
          <w:bCs/>
          <w:color w:val="000000"/>
          <w:sz w:val="28"/>
          <w:szCs w:val="28"/>
          <w:shd w:val="clear" w:color="auto" w:fill="FFFFFF"/>
          <w:lang w:val="en-US"/>
        </w:rPr>
        <w:t>a</w:t>
      </w:r>
      <w:r w:rsidR="00B52EC0" w:rsidRPr="00B52EC0">
        <w:rPr>
          <w:rFonts w:ascii="Times New Roman" w:hAnsi="Times New Roman" w:cs="Times New Roman"/>
          <w:b/>
          <w:bCs/>
          <w:color w:val="000000"/>
          <w:sz w:val="16"/>
          <w:szCs w:val="28"/>
          <w:shd w:val="clear" w:color="auto" w:fill="FFFFFF"/>
          <w:lang w:val="en-US"/>
        </w:rPr>
        <w:t>4</w:t>
      </w:r>
      <w:r w:rsidR="00B52EC0">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ln</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z</w:t>
      </w:r>
      <w:r w:rsidR="008E5A58" w:rsidRPr="000B57BA">
        <w:rPr>
          <w:rFonts w:ascii="Times New Roman" w:hAnsi="Times New Roman" w:cs="Times New Roman"/>
          <w:b/>
          <w:bCs/>
          <w:color w:val="000000"/>
          <w:sz w:val="16"/>
          <w:szCs w:val="28"/>
          <w:shd w:val="clear" w:color="auto" w:fill="FFFFFF"/>
          <w:lang w:val="en-US"/>
        </w:rPr>
        <w:t>1</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0"/>
          <w:szCs w:val="28"/>
          <w:shd w:val="clear" w:color="auto" w:fill="FFFFFF"/>
          <w:lang w:val="en-US"/>
        </w:rPr>
        <w:t>it</w:t>
      </w:r>
      <w:r w:rsidR="008E5A58" w:rsidRPr="000B57BA">
        <w:rPr>
          <w:rFonts w:ascii="Times New Roman" w:hAnsi="Times New Roman" w:cs="Times New Roman"/>
          <w:b/>
          <w:bCs/>
          <w:color w:val="000000"/>
          <w:sz w:val="28"/>
          <w:szCs w:val="28"/>
          <w:shd w:val="clear" w:color="auto" w:fill="FFFFFF"/>
          <w:lang w:val="en-US"/>
        </w:rPr>
        <w:t xml:space="preserve"> +</w:t>
      </w:r>
      <w:r w:rsidR="000B57BA">
        <w:rPr>
          <w:rFonts w:ascii="Times New Roman" w:hAnsi="Times New Roman" w:cs="Times New Roman"/>
          <w:b/>
          <w:bCs/>
          <w:color w:val="000000"/>
          <w:sz w:val="28"/>
          <w:szCs w:val="28"/>
          <w:shd w:val="clear" w:color="auto" w:fill="FFFFFF"/>
          <w:lang w:val="en-US"/>
        </w:rPr>
        <w:t xml:space="preserve"> </w:t>
      </w:r>
      <w:r w:rsidR="00B52EC0">
        <w:rPr>
          <w:rFonts w:ascii="Times New Roman" w:hAnsi="Times New Roman" w:cs="Times New Roman"/>
          <w:b/>
          <w:bCs/>
          <w:color w:val="000000"/>
          <w:sz w:val="28"/>
          <w:szCs w:val="28"/>
          <w:shd w:val="clear" w:color="auto" w:fill="FFFFFF"/>
          <w:lang w:val="en-US"/>
        </w:rPr>
        <w:t>a</w:t>
      </w:r>
      <w:r w:rsidR="00B52EC0" w:rsidRPr="00B52EC0">
        <w:rPr>
          <w:rFonts w:ascii="Times New Roman" w:hAnsi="Times New Roman" w:cs="Times New Roman"/>
          <w:b/>
          <w:bCs/>
          <w:color w:val="000000"/>
          <w:sz w:val="16"/>
          <w:szCs w:val="28"/>
          <w:shd w:val="clear" w:color="auto" w:fill="FFFFFF"/>
          <w:lang w:val="en-US"/>
        </w:rPr>
        <w:t>5</w:t>
      </w:r>
      <w:r w:rsidR="00B52EC0">
        <w:rPr>
          <w:rFonts w:ascii="Times New Roman" w:hAnsi="Times New Roman" w:cs="Times New Roman"/>
          <w:b/>
          <w:bCs/>
          <w:color w:val="000000"/>
          <w:sz w:val="28"/>
          <w:szCs w:val="28"/>
          <w:shd w:val="clear" w:color="auto" w:fill="FFFFFF"/>
          <w:lang w:val="en-US"/>
        </w:rPr>
        <w:t>*</w:t>
      </w:r>
      <w:r w:rsidR="000B57BA" w:rsidRPr="00404BF8">
        <w:rPr>
          <w:rFonts w:ascii="Times New Roman" w:hAnsi="Times New Roman" w:cs="Times New Roman"/>
          <w:b/>
          <w:bCs/>
          <w:color w:val="000000"/>
          <w:sz w:val="28"/>
          <w:szCs w:val="28"/>
          <w:shd w:val="clear" w:color="auto" w:fill="FFFFFF"/>
          <w:lang w:val="en-US"/>
        </w:rPr>
        <w:t>ln</w:t>
      </w:r>
      <w:r w:rsidR="000B57BA" w:rsidRPr="000B57BA">
        <w:rPr>
          <w:rFonts w:ascii="Times New Roman" w:hAnsi="Times New Roman" w:cs="Times New Roman"/>
          <w:b/>
          <w:bCs/>
          <w:color w:val="000000"/>
          <w:sz w:val="28"/>
          <w:szCs w:val="28"/>
          <w:shd w:val="clear" w:color="auto" w:fill="FFFFFF"/>
          <w:lang w:val="en-US"/>
        </w:rPr>
        <w:t>(</w:t>
      </w:r>
      <w:r w:rsidR="000B57BA" w:rsidRPr="00404BF8">
        <w:rPr>
          <w:rFonts w:ascii="Times New Roman" w:hAnsi="Times New Roman" w:cs="Times New Roman"/>
          <w:b/>
          <w:bCs/>
          <w:color w:val="000000"/>
          <w:sz w:val="28"/>
          <w:szCs w:val="28"/>
          <w:shd w:val="clear" w:color="auto" w:fill="FFFFFF"/>
          <w:lang w:val="en-US"/>
        </w:rPr>
        <w:t>z</w:t>
      </w:r>
      <w:r w:rsidR="000B57BA">
        <w:rPr>
          <w:rFonts w:ascii="Times New Roman" w:hAnsi="Times New Roman" w:cs="Times New Roman"/>
          <w:b/>
          <w:bCs/>
          <w:color w:val="000000"/>
          <w:sz w:val="16"/>
          <w:szCs w:val="28"/>
          <w:shd w:val="clear" w:color="auto" w:fill="FFFFFF"/>
          <w:lang w:val="en-US"/>
        </w:rPr>
        <w:t>2</w:t>
      </w:r>
      <w:r w:rsidR="000B57BA" w:rsidRPr="000B57BA">
        <w:rPr>
          <w:rFonts w:ascii="Times New Roman" w:hAnsi="Times New Roman" w:cs="Times New Roman"/>
          <w:b/>
          <w:bCs/>
          <w:color w:val="000000"/>
          <w:sz w:val="28"/>
          <w:szCs w:val="28"/>
          <w:shd w:val="clear" w:color="auto" w:fill="FFFFFF"/>
          <w:lang w:val="en-US"/>
        </w:rPr>
        <w:t>)</w:t>
      </w:r>
      <w:r w:rsidR="000B57BA" w:rsidRPr="00404BF8">
        <w:rPr>
          <w:rFonts w:ascii="Times New Roman" w:hAnsi="Times New Roman" w:cs="Times New Roman"/>
          <w:b/>
          <w:bCs/>
          <w:color w:val="000000"/>
          <w:sz w:val="20"/>
          <w:szCs w:val="28"/>
          <w:shd w:val="clear" w:color="auto" w:fill="FFFFFF"/>
          <w:lang w:val="en-US"/>
        </w:rPr>
        <w:t>it</w:t>
      </w:r>
      <w:r w:rsidR="000B57BA" w:rsidRPr="000B57BA">
        <w:rPr>
          <w:rFonts w:ascii="Times New Roman" w:hAnsi="Times New Roman" w:cs="Times New Roman"/>
          <w:b/>
          <w:bCs/>
          <w:color w:val="000000"/>
          <w:sz w:val="28"/>
          <w:szCs w:val="28"/>
          <w:shd w:val="clear" w:color="auto" w:fill="FFFFFF"/>
          <w:lang w:val="en-US"/>
        </w:rPr>
        <w:t xml:space="preserve"> </w:t>
      </w:r>
      <w:r w:rsidR="000B57BA">
        <w:rPr>
          <w:rFonts w:ascii="Times New Roman" w:hAnsi="Times New Roman" w:cs="Times New Roman"/>
          <w:b/>
          <w:bCs/>
          <w:color w:val="000000"/>
          <w:sz w:val="28"/>
          <w:szCs w:val="28"/>
          <w:shd w:val="clear" w:color="auto" w:fill="FFFFFF"/>
          <w:lang w:val="en-US"/>
        </w:rPr>
        <w:t xml:space="preserve">+ </w:t>
      </w:r>
      <w:r w:rsidR="00B52EC0">
        <w:rPr>
          <w:rFonts w:ascii="Times New Roman" w:hAnsi="Times New Roman" w:cs="Times New Roman"/>
          <w:b/>
          <w:bCs/>
          <w:color w:val="000000"/>
          <w:sz w:val="28"/>
          <w:szCs w:val="28"/>
          <w:shd w:val="clear" w:color="auto" w:fill="FFFFFF"/>
          <w:lang w:val="en-US"/>
        </w:rPr>
        <w:t>a</w:t>
      </w:r>
      <w:r w:rsidR="00B52EC0" w:rsidRPr="00B52EC0">
        <w:rPr>
          <w:rFonts w:ascii="Times New Roman" w:hAnsi="Times New Roman" w:cs="Times New Roman"/>
          <w:b/>
          <w:bCs/>
          <w:color w:val="000000"/>
          <w:sz w:val="16"/>
          <w:szCs w:val="28"/>
          <w:shd w:val="clear" w:color="auto" w:fill="FFFFFF"/>
          <w:lang w:val="en-US"/>
        </w:rPr>
        <w:t>6</w:t>
      </w:r>
      <w:r w:rsidR="00B52EC0">
        <w:rPr>
          <w:rFonts w:ascii="Times New Roman" w:hAnsi="Times New Roman" w:cs="Times New Roman"/>
          <w:b/>
          <w:bCs/>
          <w:color w:val="000000"/>
          <w:sz w:val="28"/>
          <w:szCs w:val="28"/>
          <w:shd w:val="clear" w:color="auto" w:fill="FFFFFF"/>
          <w:lang w:val="en-US"/>
        </w:rPr>
        <w:t>*</w:t>
      </w:r>
      <w:r w:rsidR="000B57BA" w:rsidRPr="00404BF8">
        <w:rPr>
          <w:rFonts w:ascii="Times New Roman" w:hAnsi="Times New Roman" w:cs="Times New Roman"/>
          <w:b/>
          <w:bCs/>
          <w:color w:val="000000"/>
          <w:sz w:val="28"/>
          <w:szCs w:val="28"/>
          <w:shd w:val="clear" w:color="auto" w:fill="FFFFFF"/>
          <w:lang w:val="en-US"/>
        </w:rPr>
        <w:t>ln</w:t>
      </w:r>
      <w:r w:rsidR="000B57BA" w:rsidRPr="000B57BA">
        <w:rPr>
          <w:rFonts w:ascii="Times New Roman" w:hAnsi="Times New Roman" w:cs="Times New Roman"/>
          <w:b/>
          <w:bCs/>
          <w:color w:val="000000"/>
          <w:sz w:val="28"/>
          <w:szCs w:val="28"/>
          <w:shd w:val="clear" w:color="auto" w:fill="FFFFFF"/>
          <w:lang w:val="en-US"/>
        </w:rPr>
        <w:t>(</w:t>
      </w:r>
      <w:r w:rsidR="000B57BA" w:rsidRPr="00404BF8">
        <w:rPr>
          <w:rFonts w:ascii="Times New Roman" w:hAnsi="Times New Roman" w:cs="Times New Roman"/>
          <w:b/>
          <w:bCs/>
          <w:color w:val="000000"/>
          <w:sz w:val="28"/>
          <w:szCs w:val="28"/>
          <w:shd w:val="clear" w:color="auto" w:fill="FFFFFF"/>
          <w:lang w:val="en-US"/>
        </w:rPr>
        <w:t>z</w:t>
      </w:r>
      <w:r w:rsidR="000B57BA">
        <w:rPr>
          <w:rFonts w:ascii="Times New Roman" w:hAnsi="Times New Roman" w:cs="Times New Roman"/>
          <w:b/>
          <w:bCs/>
          <w:color w:val="000000"/>
          <w:sz w:val="16"/>
          <w:szCs w:val="28"/>
          <w:shd w:val="clear" w:color="auto" w:fill="FFFFFF"/>
          <w:lang w:val="en-US"/>
        </w:rPr>
        <w:t>3</w:t>
      </w:r>
      <w:r w:rsidR="000B57BA" w:rsidRPr="000B57BA">
        <w:rPr>
          <w:rFonts w:ascii="Times New Roman" w:hAnsi="Times New Roman" w:cs="Times New Roman"/>
          <w:b/>
          <w:bCs/>
          <w:color w:val="000000"/>
          <w:sz w:val="28"/>
          <w:szCs w:val="28"/>
          <w:shd w:val="clear" w:color="auto" w:fill="FFFFFF"/>
          <w:lang w:val="en-US"/>
        </w:rPr>
        <w:t>)</w:t>
      </w:r>
      <w:r w:rsidR="000B57BA" w:rsidRPr="00404BF8">
        <w:rPr>
          <w:rFonts w:ascii="Times New Roman" w:hAnsi="Times New Roman" w:cs="Times New Roman"/>
          <w:b/>
          <w:bCs/>
          <w:color w:val="000000"/>
          <w:sz w:val="20"/>
          <w:szCs w:val="28"/>
          <w:shd w:val="clear" w:color="auto" w:fill="FFFFFF"/>
          <w:lang w:val="en-US"/>
        </w:rPr>
        <w:t>it</w:t>
      </w:r>
      <w:r w:rsidR="000B57BA" w:rsidRPr="000B57BA">
        <w:rPr>
          <w:rFonts w:ascii="Times New Roman" w:hAnsi="Times New Roman" w:cs="Times New Roman"/>
          <w:b/>
          <w:bCs/>
          <w:color w:val="000000"/>
          <w:sz w:val="28"/>
          <w:szCs w:val="28"/>
          <w:shd w:val="clear" w:color="auto" w:fill="FFFFFF"/>
          <w:lang w:val="en-US"/>
        </w:rPr>
        <w:t xml:space="preserve"> </w:t>
      </w:r>
      <w:r w:rsidR="000B57BA">
        <w:rPr>
          <w:rFonts w:ascii="Times New Roman" w:hAnsi="Times New Roman" w:cs="Times New Roman"/>
          <w:b/>
          <w:bCs/>
          <w:color w:val="000000"/>
          <w:sz w:val="28"/>
          <w:szCs w:val="28"/>
          <w:shd w:val="clear" w:color="auto" w:fill="FFFFFF"/>
          <w:lang w:val="en-US"/>
        </w:rPr>
        <w:t xml:space="preserve">+ </w:t>
      </w:r>
      <w:r w:rsidR="00B52EC0">
        <w:rPr>
          <w:rFonts w:ascii="Times New Roman" w:hAnsi="Times New Roman" w:cs="Times New Roman"/>
          <w:b/>
          <w:bCs/>
          <w:color w:val="000000"/>
          <w:sz w:val="28"/>
          <w:szCs w:val="28"/>
          <w:shd w:val="clear" w:color="auto" w:fill="FFFFFF"/>
          <w:lang w:val="en-US"/>
        </w:rPr>
        <w:t>a</w:t>
      </w:r>
      <w:r w:rsidR="00B52EC0" w:rsidRPr="00B52EC0">
        <w:rPr>
          <w:rFonts w:ascii="Times New Roman" w:hAnsi="Times New Roman" w:cs="Times New Roman"/>
          <w:b/>
          <w:bCs/>
          <w:color w:val="000000"/>
          <w:sz w:val="16"/>
          <w:szCs w:val="28"/>
          <w:shd w:val="clear" w:color="auto" w:fill="FFFFFF"/>
          <w:lang w:val="en-US"/>
        </w:rPr>
        <w:t>7</w:t>
      </w:r>
      <w:r w:rsidR="00B52EC0">
        <w:rPr>
          <w:rFonts w:ascii="Times New Roman" w:hAnsi="Times New Roman" w:cs="Times New Roman"/>
          <w:b/>
          <w:bCs/>
          <w:color w:val="000000"/>
          <w:sz w:val="28"/>
          <w:szCs w:val="28"/>
          <w:shd w:val="clear" w:color="auto" w:fill="FFFFFF"/>
          <w:lang w:val="en-US"/>
        </w:rPr>
        <w:t>*</w:t>
      </w:r>
      <w:r w:rsidR="000B57BA" w:rsidRPr="00404BF8">
        <w:rPr>
          <w:rFonts w:ascii="Times New Roman" w:hAnsi="Times New Roman" w:cs="Times New Roman"/>
          <w:b/>
          <w:bCs/>
          <w:color w:val="000000"/>
          <w:sz w:val="28"/>
          <w:szCs w:val="28"/>
          <w:shd w:val="clear" w:color="auto" w:fill="FFFFFF"/>
          <w:lang w:val="en-US"/>
        </w:rPr>
        <w:t>ln</w:t>
      </w:r>
      <w:r w:rsidR="000B57BA" w:rsidRPr="000B57BA">
        <w:rPr>
          <w:rFonts w:ascii="Times New Roman" w:hAnsi="Times New Roman" w:cs="Times New Roman"/>
          <w:b/>
          <w:bCs/>
          <w:color w:val="000000"/>
          <w:sz w:val="28"/>
          <w:szCs w:val="28"/>
          <w:shd w:val="clear" w:color="auto" w:fill="FFFFFF"/>
          <w:lang w:val="en-US"/>
        </w:rPr>
        <w:t>(</w:t>
      </w:r>
      <w:r w:rsidR="000B57BA" w:rsidRPr="00404BF8">
        <w:rPr>
          <w:rFonts w:ascii="Times New Roman" w:hAnsi="Times New Roman" w:cs="Times New Roman"/>
          <w:b/>
          <w:bCs/>
          <w:color w:val="000000"/>
          <w:sz w:val="28"/>
          <w:szCs w:val="28"/>
          <w:shd w:val="clear" w:color="auto" w:fill="FFFFFF"/>
          <w:lang w:val="en-US"/>
        </w:rPr>
        <w:t>z</w:t>
      </w:r>
      <w:r w:rsidR="000B57BA">
        <w:rPr>
          <w:rFonts w:ascii="Times New Roman" w:hAnsi="Times New Roman" w:cs="Times New Roman"/>
          <w:b/>
          <w:bCs/>
          <w:color w:val="000000"/>
          <w:sz w:val="16"/>
          <w:szCs w:val="28"/>
          <w:shd w:val="clear" w:color="auto" w:fill="FFFFFF"/>
          <w:lang w:val="en-US"/>
        </w:rPr>
        <w:t>4</w:t>
      </w:r>
      <w:r w:rsidR="000B57BA" w:rsidRPr="000B57BA">
        <w:rPr>
          <w:rFonts w:ascii="Times New Roman" w:hAnsi="Times New Roman" w:cs="Times New Roman"/>
          <w:b/>
          <w:bCs/>
          <w:color w:val="000000"/>
          <w:sz w:val="28"/>
          <w:szCs w:val="28"/>
          <w:shd w:val="clear" w:color="auto" w:fill="FFFFFF"/>
          <w:lang w:val="en-US"/>
        </w:rPr>
        <w:t>)</w:t>
      </w:r>
      <w:r w:rsidR="000B57BA" w:rsidRPr="00404BF8">
        <w:rPr>
          <w:rFonts w:ascii="Times New Roman" w:hAnsi="Times New Roman" w:cs="Times New Roman"/>
          <w:b/>
          <w:bCs/>
          <w:color w:val="000000"/>
          <w:sz w:val="20"/>
          <w:szCs w:val="28"/>
          <w:shd w:val="clear" w:color="auto" w:fill="FFFFFF"/>
          <w:lang w:val="en-US"/>
        </w:rPr>
        <w:t>it</w:t>
      </w:r>
      <w:r w:rsidR="000B57BA" w:rsidRPr="000B57BA">
        <w:rPr>
          <w:rFonts w:ascii="Times New Roman" w:hAnsi="Times New Roman" w:cs="Times New Roman"/>
          <w:b/>
          <w:bCs/>
          <w:color w:val="000000"/>
          <w:sz w:val="28"/>
          <w:szCs w:val="28"/>
          <w:shd w:val="clear" w:color="auto" w:fill="FFFFFF"/>
          <w:lang w:val="en-US"/>
        </w:rPr>
        <w:t xml:space="preserve"> + </w:t>
      </w:r>
      <w:r w:rsidR="00B52EC0">
        <w:rPr>
          <w:rFonts w:ascii="Times New Roman" w:hAnsi="Times New Roman" w:cs="Times New Roman"/>
          <w:b/>
          <w:bCs/>
          <w:color w:val="000000"/>
          <w:sz w:val="28"/>
          <w:szCs w:val="28"/>
          <w:shd w:val="clear" w:color="auto" w:fill="FFFFFF"/>
          <w:lang w:val="en-US"/>
        </w:rPr>
        <w:t>a</w:t>
      </w:r>
      <w:r w:rsidR="00B52EC0">
        <w:rPr>
          <w:rFonts w:ascii="Times New Roman" w:hAnsi="Times New Roman" w:cs="Times New Roman"/>
          <w:b/>
          <w:bCs/>
          <w:color w:val="000000"/>
          <w:sz w:val="16"/>
          <w:szCs w:val="28"/>
          <w:shd w:val="clear" w:color="auto" w:fill="FFFFFF"/>
          <w:lang w:val="en-US"/>
        </w:rPr>
        <w:t>8</w:t>
      </w:r>
      <w:r w:rsidR="00B52EC0">
        <w:rPr>
          <w:rFonts w:ascii="Times New Roman" w:hAnsi="Times New Roman" w:cs="Times New Roman"/>
          <w:b/>
          <w:bCs/>
          <w:color w:val="000000"/>
          <w:sz w:val="28"/>
          <w:szCs w:val="28"/>
          <w:shd w:val="clear" w:color="auto" w:fill="FFFFFF"/>
          <w:lang w:val="en-US"/>
        </w:rPr>
        <w:t>*</w:t>
      </w:r>
      <w:r w:rsidR="000B57BA" w:rsidRPr="00404BF8">
        <w:rPr>
          <w:rFonts w:ascii="Times New Roman" w:hAnsi="Times New Roman" w:cs="Times New Roman"/>
          <w:b/>
          <w:bCs/>
          <w:color w:val="000000"/>
          <w:sz w:val="28"/>
          <w:szCs w:val="28"/>
          <w:shd w:val="clear" w:color="auto" w:fill="FFFFFF"/>
          <w:lang w:val="en-US"/>
        </w:rPr>
        <w:t>ln</w:t>
      </w:r>
      <w:r w:rsidR="000B57BA" w:rsidRPr="000B57BA">
        <w:rPr>
          <w:rFonts w:ascii="Times New Roman" w:hAnsi="Times New Roman" w:cs="Times New Roman"/>
          <w:b/>
          <w:bCs/>
          <w:color w:val="000000"/>
          <w:sz w:val="28"/>
          <w:szCs w:val="28"/>
          <w:shd w:val="clear" w:color="auto" w:fill="FFFFFF"/>
          <w:lang w:val="en-US"/>
        </w:rPr>
        <w:t>(</w:t>
      </w:r>
      <w:r w:rsidR="000B57BA" w:rsidRPr="00404BF8">
        <w:rPr>
          <w:rFonts w:ascii="Times New Roman" w:hAnsi="Times New Roman" w:cs="Times New Roman"/>
          <w:b/>
          <w:bCs/>
          <w:color w:val="000000"/>
          <w:sz w:val="28"/>
          <w:szCs w:val="28"/>
          <w:shd w:val="clear" w:color="auto" w:fill="FFFFFF"/>
          <w:lang w:val="en-US"/>
        </w:rPr>
        <w:t>z</w:t>
      </w:r>
      <w:r w:rsidR="000B57BA" w:rsidRPr="000B57BA">
        <w:rPr>
          <w:rFonts w:ascii="Times New Roman" w:hAnsi="Times New Roman" w:cs="Times New Roman"/>
          <w:b/>
          <w:bCs/>
          <w:color w:val="000000"/>
          <w:sz w:val="16"/>
          <w:szCs w:val="28"/>
          <w:shd w:val="clear" w:color="auto" w:fill="FFFFFF"/>
          <w:lang w:val="en-US"/>
        </w:rPr>
        <w:t>5</w:t>
      </w:r>
      <w:r w:rsidR="000B57BA" w:rsidRPr="000B57BA">
        <w:rPr>
          <w:rFonts w:ascii="Times New Roman" w:hAnsi="Times New Roman" w:cs="Times New Roman"/>
          <w:b/>
          <w:bCs/>
          <w:color w:val="000000"/>
          <w:sz w:val="28"/>
          <w:szCs w:val="28"/>
          <w:shd w:val="clear" w:color="auto" w:fill="FFFFFF"/>
          <w:lang w:val="en-US"/>
        </w:rPr>
        <w:t>)</w:t>
      </w:r>
      <w:r w:rsidR="000B57BA" w:rsidRPr="00404BF8">
        <w:rPr>
          <w:rFonts w:ascii="Times New Roman" w:hAnsi="Times New Roman" w:cs="Times New Roman"/>
          <w:b/>
          <w:bCs/>
          <w:color w:val="000000"/>
          <w:sz w:val="20"/>
          <w:szCs w:val="28"/>
          <w:shd w:val="clear" w:color="auto" w:fill="FFFFFF"/>
          <w:lang w:val="en-US"/>
        </w:rPr>
        <w:t>it</w:t>
      </w:r>
      <w:r w:rsidR="000B57BA">
        <w:rPr>
          <w:rFonts w:ascii="Times New Roman" w:hAnsi="Times New Roman" w:cs="Times New Roman"/>
          <w:b/>
          <w:bCs/>
          <w:color w:val="000000"/>
          <w:sz w:val="28"/>
          <w:szCs w:val="28"/>
          <w:shd w:val="clear" w:color="auto" w:fill="FFFFFF"/>
          <w:lang w:val="en-US"/>
        </w:rPr>
        <w:t xml:space="preserve"> + </w:t>
      </w:r>
      <w:r w:rsidR="00B52EC0">
        <w:rPr>
          <w:rFonts w:ascii="Times New Roman" w:hAnsi="Times New Roman" w:cs="Times New Roman"/>
          <w:b/>
          <w:bCs/>
          <w:color w:val="000000"/>
          <w:sz w:val="28"/>
          <w:szCs w:val="28"/>
          <w:shd w:val="clear" w:color="auto" w:fill="FFFFFF"/>
          <w:lang w:val="en-US"/>
        </w:rPr>
        <w:t>a</w:t>
      </w:r>
      <w:r w:rsidR="00B52EC0">
        <w:rPr>
          <w:rFonts w:ascii="Times New Roman" w:hAnsi="Times New Roman" w:cs="Times New Roman"/>
          <w:b/>
          <w:bCs/>
          <w:color w:val="000000"/>
          <w:sz w:val="16"/>
          <w:szCs w:val="28"/>
          <w:shd w:val="clear" w:color="auto" w:fill="FFFFFF"/>
          <w:lang w:val="en-US"/>
        </w:rPr>
        <w:t>9</w:t>
      </w:r>
      <w:r w:rsidR="00B52EC0">
        <w:rPr>
          <w:rFonts w:ascii="Times New Roman" w:hAnsi="Times New Roman" w:cs="Times New Roman"/>
          <w:b/>
          <w:bCs/>
          <w:color w:val="000000"/>
          <w:sz w:val="28"/>
          <w:szCs w:val="28"/>
          <w:shd w:val="clear" w:color="auto" w:fill="FFFFFF"/>
          <w:lang w:val="en-US"/>
        </w:rPr>
        <w:t>*</w:t>
      </w:r>
      <w:r w:rsidR="008E5A58" w:rsidRPr="000B57BA">
        <w:rPr>
          <w:rFonts w:ascii="Times New Roman" w:hAnsi="Times New Roman" w:cs="Times New Roman"/>
          <w:b/>
          <w:bCs/>
          <w:color w:val="000000"/>
          <w:sz w:val="28"/>
          <w:szCs w:val="28"/>
          <w:shd w:val="clear" w:color="auto" w:fill="FFFFFF"/>
          <w:lang w:val="en-US"/>
        </w:rPr>
        <w:t>1/2*</w:t>
      </w:r>
      <w:r w:rsidR="008E5A58" w:rsidRPr="00404BF8">
        <w:rPr>
          <w:rFonts w:ascii="Times New Roman" w:hAnsi="Times New Roman" w:cs="Times New Roman"/>
          <w:b/>
          <w:bCs/>
          <w:color w:val="000000"/>
          <w:sz w:val="28"/>
          <w:szCs w:val="28"/>
          <w:shd w:val="clear" w:color="auto" w:fill="FFFFFF"/>
          <w:lang w:val="en-US"/>
        </w:rPr>
        <w:t>ln</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w</w:t>
      </w:r>
      <w:r w:rsidR="008E5A58" w:rsidRPr="000B57BA">
        <w:rPr>
          <w:rFonts w:ascii="Times New Roman" w:hAnsi="Times New Roman" w:cs="Times New Roman"/>
          <w:b/>
          <w:bCs/>
          <w:color w:val="000000"/>
          <w:sz w:val="16"/>
          <w:szCs w:val="28"/>
          <w:shd w:val="clear" w:color="auto" w:fill="FFFFFF"/>
          <w:lang w:val="en-US"/>
        </w:rPr>
        <w:t>2</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w</w:t>
      </w:r>
      <w:r w:rsidR="008E5A58" w:rsidRPr="000B57BA">
        <w:rPr>
          <w:rFonts w:ascii="Times New Roman" w:hAnsi="Times New Roman" w:cs="Times New Roman"/>
          <w:b/>
          <w:bCs/>
          <w:color w:val="000000"/>
          <w:sz w:val="16"/>
          <w:szCs w:val="28"/>
          <w:shd w:val="clear" w:color="auto" w:fill="FFFFFF"/>
          <w:lang w:val="en-US"/>
        </w:rPr>
        <w:t>1</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ln</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w</w:t>
      </w:r>
      <w:r w:rsidR="008E5A58" w:rsidRPr="000B57BA">
        <w:rPr>
          <w:rFonts w:ascii="Times New Roman" w:hAnsi="Times New Roman" w:cs="Times New Roman"/>
          <w:b/>
          <w:bCs/>
          <w:color w:val="000000"/>
          <w:sz w:val="16"/>
          <w:szCs w:val="28"/>
          <w:shd w:val="clear" w:color="auto" w:fill="FFFFFF"/>
          <w:lang w:val="en-US"/>
        </w:rPr>
        <w:t>3</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w</w:t>
      </w:r>
      <w:r w:rsidR="008E5A58" w:rsidRPr="000B57BA">
        <w:rPr>
          <w:rFonts w:ascii="Times New Roman" w:hAnsi="Times New Roman" w:cs="Times New Roman"/>
          <w:b/>
          <w:bCs/>
          <w:color w:val="000000"/>
          <w:sz w:val="16"/>
          <w:szCs w:val="28"/>
          <w:shd w:val="clear" w:color="auto" w:fill="FFFFFF"/>
          <w:lang w:val="en-US"/>
        </w:rPr>
        <w:t>1</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0"/>
          <w:szCs w:val="28"/>
          <w:shd w:val="clear" w:color="auto" w:fill="FFFFFF"/>
          <w:lang w:val="en-US"/>
        </w:rPr>
        <w:t>it</w:t>
      </w:r>
      <w:r w:rsidR="008E5A58" w:rsidRPr="000B57BA">
        <w:rPr>
          <w:rFonts w:ascii="Times New Roman" w:hAnsi="Times New Roman" w:cs="Times New Roman"/>
          <w:b/>
          <w:bCs/>
          <w:color w:val="000000"/>
          <w:sz w:val="28"/>
          <w:szCs w:val="28"/>
          <w:shd w:val="clear" w:color="auto" w:fill="FFFFFF"/>
          <w:lang w:val="en-US"/>
        </w:rPr>
        <w:t xml:space="preserve"> + </w:t>
      </w:r>
      <w:r w:rsidR="00B52EC0">
        <w:rPr>
          <w:rFonts w:ascii="Times New Roman" w:hAnsi="Times New Roman" w:cs="Times New Roman"/>
          <w:b/>
          <w:bCs/>
          <w:color w:val="000000"/>
          <w:sz w:val="28"/>
          <w:szCs w:val="28"/>
          <w:shd w:val="clear" w:color="auto" w:fill="FFFFFF"/>
          <w:lang w:val="en-US"/>
        </w:rPr>
        <w:t>a</w:t>
      </w:r>
      <w:r w:rsidR="00B52EC0">
        <w:rPr>
          <w:rFonts w:ascii="Times New Roman" w:hAnsi="Times New Roman" w:cs="Times New Roman"/>
          <w:b/>
          <w:bCs/>
          <w:color w:val="000000"/>
          <w:sz w:val="16"/>
          <w:szCs w:val="28"/>
          <w:shd w:val="clear" w:color="auto" w:fill="FFFFFF"/>
          <w:lang w:val="en-US"/>
        </w:rPr>
        <w:t>10</w:t>
      </w:r>
      <w:r w:rsidR="00B52EC0">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ln</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w</w:t>
      </w:r>
      <w:r w:rsidR="008E5A58" w:rsidRPr="000B57BA">
        <w:rPr>
          <w:rFonts w:ascii="Times New Roman" w:hAnsi="Times New Roman" w:cs="Times New Roman"/>
          <w:b/>
          <w:bCs/>
          <w:color w:val="000000"/>
          <w:sz w:val="16"/>
          <w:szCs w:val="28"/>
          <w:shd w:val="clear" w:color="auto" w:fill="FFFFFF"/>
          <w:lang w:val="en-US"/>
        </w:rPr>
        <w:t>2</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w</w:t>
      </w:r>
      <w:r w:rsidR="008E5A58" w:rsidRPr="000B57BA">
        <w:rPr>
          <w:rFonts w:ascii="Times New Roman" w:hAnsi="Times New Roman" w:cs="Times New Roman"/>
          <w:b/>
          <w:bCs/>
          <w:color w:val="000000"/>
          <w:sz w:val="16"/>
          <w:szCs w:val="28"/>
          <w:shd w:val="clear" w:color="auto" w:fill="FFFFFF"/>
          <w:lang w:val="en-US"/>
        </w:rPr>
        <w:t>1</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ln</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y</w:t>
      </w:r>
      <w:r w:rsidR="008E5A58" w:rsidRPr="000B57BA">
        <w:rPr>
          <w:rFonts w:ascii="Times New Roman" w:hAnsi="Times New Roman" w:cs="Times New Roman"/>
          <w:b/>
          <w:bCs/>
          <w:color w:val="000000"/>
          <w:sz w:val="16"/>
          <w:szCs w:val="28"/>
          <w:shd w:val="clear" w:color="auto" w:fill="FFFFFF"/>
          <w:lang w:val="en-US"/>
        </w:rPr>
        <w:t>1</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0"/>
          <w:szCs w:val="28"/>
          <w:shd w:val="clear" w:color="auto" w:fill="FFFFFF"/>
          <w:lang w:val="en-US"/>
        </w:rPr>
        <w:t>it</w:t>
      </w:r>
      <w:r w:rsidR="008E5A58" w:rsidRPr="000B57BA">
        <w:rPr>
          <w:rFonts w:ascii="Times New Roman" w:hAnsi="Times New Roman" w:cs="Times New Roman"/>
          <w:b/>
          <w:bCs/>
          <w:color w:val="000000"/>
          <w:sz w:val="28"/>
          <w:szCs w:val="28"/>
          <w:shd w:val="clear" w:color="auto" w:fill="FFFFFF"/>
          <w:lang w:val="en-US"/>
        </w:rPr>
        <w:t xml:space="preserve"> + </w:t>
      </w:r>
      <w:r w:rsidR="00B52EC0">
        <w:rPr>
          <w:rFonts w:ascii="Times New Roman" w:hAnsi="Times New Roman" w:cs="Times New Roman"/>
          <w:b/>
          <w:bCs/>
          <w:color w:val="000000"/>
          <w:sz w:val="28"/>
          <w:szCs w:val="28"/>
          <w:shd w:val="clear" w:color="auto" w:fill="FFFFFF"/>
          <w:lang w:val="en-US"/>
        </w:rPr>
        <w:t>a</w:t>
      </w:r>
      <w:r w:rsidR="00B52EC0">
        <w:rPr>
          <w:rFonts w:ascii="Times New Roman" w:hAnsi="Times New Roman" w:cs="Times New Roman"/>
          <w:b/>
          <w:bCs/>
          <w:color w:val="000000"/>
          <w:sz w:val="16"/>
          <w:szCs w:val="28"/>
          <w:shd w:val="clear" w:color="auto" w:fill="FFFFFF"/>
          <w:lang w:val="en-US"/>
        </w:rPr>
        <w:t>11</w:t>
      </w:r>
      <w:r w:rsidR="00B52EC0">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ln</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w</w:t>
      </w:r>
      <w:r w:rsidR="008E5A58" w:rsidRPr="000B57BA">
        <w:rPr>
          <w:rFonts w:ascii="Times New Roman" w:hAnsi="Times New Roman" w:cs="Times New Roman"/>
          <w:b/>
          <w:bCs/>
          <w:color w:val="000000"/>
          <w:sz w:val="16"/>
          <w:szCs w:val="28"/>
          <w:shd w:val="clear" w:color="auto" w:fill="FFFFFF"/>
          <w:lang w:val="en-US"/>
        </w:rPr>
        <w:t>3</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w</w:t>
      </w:r>
      <w:r w:rsidR="008E5A58" w:rsidRPr="000B57BA">
        <w:rPr>
          <w:rFonts w:ascii="Times New Roman" w:hAnsi="Times New Roman" w:cs="Times New Roman"/>
          <w:b/>
          <w:bCs/>
          <w:color w:val="000000"/>
          <w:sz w:val="16"/>
          <w:szCs w:val="28"/>
          <w:shd w:val="clear" w:color="auto" w:fill="FFFFFF"/>
          <w:lang w:val="en-US"/>
        </w:rPr>
        <w:t>1</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ln</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8"/>
          <w:szCs w:val="28"/>
          <w:shd w:val="clear" w:color="auto" w:fill="FFFFFF"/>
          <w:lang w:val="en-US"/>
        </w:rPr>
        <w:t>y</w:t>
      </w:r>
      <w:r w:rsidR="008E5A58" w:rsidRPr="000B57BA">
        <w:rPr>
          <w:rFonts w:ascii="Times New Roman" w:hAnsi="Times New Roman" w:cs="Times New Roman"/>
          <w:b/>
          <w:bCs/>
          <w:color w:val="000000"/>
          <w:sz w:val="16"/>
          <w:szCs w:val="28"/>
          <w:shd w:val="clear" w:color="auto" w:fill="FFFFFF"/>
          <w:lang w:val="en-US"/>
        </w:rPr>
        <w:t>1</w:t>
      </w:r>
      <w:r w:rsidR="008E5A58" w:rsidRPr="000B57BA">
        <w:rPr>
          <w:rFonts w:ascii="Times New Roman" w:hAnsi="Times New Roman" w:cs="Times New Roman"/>
          <w:b/>
          <w:bCs/>
          <w:color w:val="000000"/>
          <w:sz w:val="28"/>
          <w:szCs w:val="28"/>
          <w:shd w:val="clear" w:color="auto" w:fill="FFFFFF"/>
          <w:lang w:val="en-US"/>
        </w:rPr>
        <w:t>)</w:t>
      </w:r>
      <w:r w:rsidR="008E5A58" w:rsidRPr="00404BF8">
        <w:rPr>
          <w:rFonts w:ascii="Times New Roman" w:hAnsi="Times New Roman" w:cs="Times New Roman"/>
          <w:b/>
          <w:bCs/>
          <w:color w:val="000000"/>
          <w:sz w:val="20"/>
          <w:szCs w:val="28"/>
          <w:shd w:val="clear" w:color="auto" w:fill="FFFFFF"/>
          <w:lang w:val="en-US"/>
        </w:rPr>
        <w:t>it</w:t>
      </w:r>
      <w:r w:rsidR="00C47DF6" w:rsidRPr="000B57BA">
        <w:rPr>
          <w:rFonts w:ascii="Times New Roman" w:hAnsi="Times New Roman" w:cs="Times New Roman"/>
          <w:b/>
          <w:bCs/>
          <w:color w:val="000000"/>
          <w:sz w:val="28"/>
          <w:szCs w:val="28"/>
          <w:shd w:val="clear" w:color="auto" w:fill="FFFFFF"/>
          <w:lang w:val="en-US"/>
        </w:rPr>
        <w:t xml:space="preserve"> </w:t>
      </w:r>
      <w:r w:rsidR="00B52EC0">
        <w:rPr>
          <w:rFonts w:ascii="Times New Roman" w:hAnsi="Times New Roman" w:cs="Times New Roman"/>
          <w:b/>
          <w:bCs/>
          <w:color w:val="000000"/>
          <w:sz w:val="28"/>
          <w:szCs w:val="28"/>
          <w:shd w:val="clear" w:color="auto" w:fill="FFFFFF"/>
          <w:lang w:val="en-US"/>
        </w:rPr>
        <w:t>+</w:t>
      </w:r>
      <w:r w:rsidR="002B2F8F">
        <w:rPr>
          <w:rFonts w:ascii="Times New Roman" w:hAnsi="Times New Roman" w:cs="Times New Roman"/>
          <w:b/>
          <w:bCs/>
          <w:color w:val="000000"/>
          <w:sz w:val="28"/>
          <w:szCs w:val="28"/>
          <w:shd w:val="clear" w:color="auto" w:fill="FFFFFF"/>
          <w:lang w:val="en-US"/>
        </w:rPr>
        <w:t xml:space="preserve"> a</w:t>
      </w:r>
      <w:r w:rsidR="002B2F8F" w:rsidRPr="002B2F8F">
        <w:rPr>
          <w:rFonts w:ascii="Times New Roman" w:hAnsi="Times New Roman" w:cs="Times New Roman"/>
          <w:b/>
          <w:bCs/>
          <w:color w:val="000000"/>
          <w:sz w:val="16"/>
          <w:szCs w:val="28"/>
          <w:shd w:val="clear" w:color="auto" w:fill="FFFFFF"/>
          <w:lang w:val="en-US"/>
        </w:rPr>
        <w:t>12</w:t>
      </w:r>
      <w:r w:rsidR="002B2F8F">
        <w:rPr>
          <w:rFonts w:ascii="Times New Roman" w:hAnsi="Times New Roman" w:cs="Times New Roman"/>
          <w:b/>
          <w:bCs/>
          <w:color w:val="000000"/>
          <w:sz w:val="28"/>
          <w:szCs w:val="28"/>
          <w:shd w:val="clear" w:color="auto" w:fill="FFFFFF"/>
          <w:lang w:val="en-US"/>
        </w:rPr>
        <w:t>*retail</w:t>
      </w:r>
      <w:r w:rsidR="002B2F8F" w:rsidRPr="002B2F8F">
        <w:rPr>
          <w:rFonts w:ascii="Times New Roman" w:hAnsi="Times New Roman" w:cs="Times New Roman"/>
          <w:b/>
          <w:bCs/>
          <w:color w:val="000000"/>
          <w:sz w:val="20"/>
          <w:szCs w:val="28"/>
          <w:shd w:val="clear" w:color="auto" w:fill="FFFFFF"/>
          <w:lang w:val="en-US"/>
        </w:rPr>
        <w:t>it</w:t>
      </w:r>
      <w:r w:rsidR="002B2F8F">
        <w:rPr>
          <w:rFonts w:ascii="Times New Roman" w:hAnsi="Times New Roman" w:cs="Times New Roman"/>
          <w:b/>
          <w:bCs/>
          <w:color w:val="000000"/>
          <w:sz w:val="28"/>
          <w:szCs w:val="28"/>
          <w:shd w:val="clear" w:color="auto" w:fill="FFFFFF"/>
          <w:lang w:val="en-US"/>
        </w:rPr>
        <w:t xml:space="preserve"> + </w:t>
      </w:r>
      <w:r w:rsidR="00B52EC0">
        <w:rPr>
          <w:rFonts w:ascii="Times New Roman" w:hAnsi="Times New Roman" w:cs="Times New Roman"/>
          <w:b/>
          <w:bCs/>
          <w:color w:val="000000"/>
          <w:sz w:val="28"/>
          <w:szCs w:val="28"/>
          <w:shd w:val="clear" w:color="auto" w:fill="FFFFFF"/>
          <w:lang w:val="en-US"/>
        </w:rPr>
        <w:t>a</w:t>
      </w:r>
      <w:r w:rsidR="00B52EC0" w:rsidRPr="002B2F8F">
        <w:rPr>
          <w:rFonts w:ascii="Times New Roman" w:hAnsi="Times New Roman" w:cs="Times New Roman"/>
          <w:b/>
          <w:bCs/>
          <w:color w:val="000000"/>
          <w:sz w:val="16"/>
          <w:szCs w:val="28"/>
          <w:shd w:val="clear" w:color="auto" w:fill="FFFFFF"/>
          <w:lang w:val="en-US"/>
        </w:rPr>
        <w:t>1</w:t>
      </w:r>
      <w:r w:rsidR="002B2F8F">
        <w:rPr>
          <w:rFonts w:ascii="Times New Roman" w:hAnsi="Times New Roman" w:cs="Times New Roman"/>
          <w:b/>
          <w:bCs/>
          <w:color w:val="000000"/>
          <w:sz w:val="16"/>
          <w:szCs w:val="28"/>
          <w:shd w:val="clear" w:color="auto" w:fill="FFFFFF"/>
          <w:lang w:val="en-US"/>
        </w:rPr>
        <w:t>3</w:t>
      </w:r>
      <w:r w:rsidR="00B52EC0">
        <w:rPr>
          <w:rFonts w:ascii="Times New Roman" w:hAnsi="Times New Roman" w:cs="Times New Roman"/>
          <w:b/>
          <w:bCs/>
          <w:color w:val="000000"/>
          <w:sz w:val="28"/>
          <w:szCs w:val="28"/>
          <w:shd w:val="clear" w:color="auto" w:fill="FFFFFF"/>
          <w:lang w:val="en-US"/>
        </w:rPr>
        <w:t>*</w:t>
      </w:r>
      <w:r w:rsidR="002B2F8F">
        <w:rPr>
          <w:rFonts w:ascii="Times New Roman" w:hAnsi="Times New Roman" w:cs="Times New Roman"/>
          <w:b/>
          <w:bCs/>
          <w:color w:val="000000"/>
          <w:sz w:val="28"/>
          <w:szCs w:val="28"/>
          <w:shd w:val="clear" w:color="auto" w:fill="FFFFFF"/>
          <w:lang w:val="en-US"/>
        </w:rPr>
        <w:t xml:space="preserve">t </w:t>
      </w:r>
      <w:r w:rsidR="00B52EC0">
        <w:rPr>
          <w:rFonts w:ascii="Times New Roman" w:hAnsi="Times New Roman" w:cs="Times New Roman"/>
          <w:b/>
          <w:bCs/>
          <w:color w:val="000000"/>
          <w:sz w:val="28"/>
          <w:szCs w:val="28"/>
          <w:shd w:val="clear" w:color="auto" w:fill="FFFFFF"/>
          <w:lang w:val="en-US"/>
        </w:rPr>
        <w:t>+</w:t>
      </w:r>
      <w:r w:rsidR="002B2F8F">
        <w:rPr>
          <w:rFonts w:ascii="Times New Roman" w:hAnsi="Times New Roman" w:cs="Times New Roman"/>
          <w:b/>
          <w:bCs/>
          <w:color w:val="000000"/>
          <w:sz w:val="28"/>
          <w:szCs w:val="28"/>
          <w:shd w:val="clear" w:color="auto" w:fill="FFFFFF"/>
          <w:lang w:val="en-US"/>
        </w:rPr>
        <w:t xml:space="preserve"> a</w:t>
      </w:r>
      <w:r w:rsidR="002B2F8F" w:rsidRPr="002B2F8F">
        <w:rPr>
          <w:rFonts w:ascii="Times New Roman" w:hAnsi="Times New Roman" w:cs="Times New Roman"/>
          <w:b/>
          <w:bCs/>
          <w:color w:val="000000"/>
          <w:sz w:val="16"/>
          <w:szCs w:val="28"/>
          <w:shd w:val="clear" w:color="auto" w:fill="FFFFFF"/>
          <w:lang w:val="en-US"/>
        </w:rPr>
        <w:t>1</w:t>
      </w:r>
      <w:r w:rsidR="002B2F8F">
        <w:rPr>
          <w:rFonts w:ascii="Times New Roman" w:hAnsi="Times New Roman" w:cs="Times New Roman"/>
          <w:b/>
          <w:bCs/>
          <w:color w:val="000000"/>
          <w:sz w:val="16"/>
          <w:szCs w:val="28"/>
          <w:shd w:val="clear" w:color="auto" w:fill="FFFFFF"/>
          <w:lang w:val="en-US"/>
        </w:rPr>
        <w:t>4</w:t>
      </w:r>
      <w:r w:rsidR="002B2F8F">
        <w:rPr>
          <w:rFonts w:ascii="Times New Roman" w:hAnsi="Times New Roman" w:cs="Times New Roman"/>
          <w:b/>
          <w:bCs/>
          <w:color w:val="000000"/>
          <w:sz w:val="28"/>
          <w:szCs w:val="28"/>
          <w:shd w:val="clear" w:color="auto" w:fill="FFFFFF"/>
          <w:lang w:val="en-US"/>
        </w:rPr>
        <w:t xml:space="preserve">*i </w:t>
      </w:r>
      <w:r w:rsidR="008470E2" w:rsidRPr="008470E2">
        <w:rPr>
          <w:rFonts w:ascii="Times New Roman" w:hAnsi="Times New Roman" w:cs="Times New Roman"/>
          <w:b/>
          <w:bCs/>
          <w:color w:val="000000"/>
          <w:sz w:val="28"/>
          <w:szCs w:val="28"/>
          <w:shd w:val="clear" w:color="auto" w:fill="FFFFFF"/>
          <w:lang w:val="en-US"/>
        </w:rPr>
        <w:t>-</w:t>
      </w:r>
      <w:r w:rsidR="008E5A58" w:rsidRPr="000B57BA">
        <w:rPr>
          <w:rFonts w:ascii="Times New Roman" w:hAnsi="Times New Roman" w:cs="Times New Roman"/>
          <w:b/>
          <w:bCs/>
          <w:color w:val="000000"/>
          <w:sz w:val="28"/>
          <w:szCs w:val="28"/>
          <w:shd w:val="clear" w:color="auto" w:fill="FFFFFF"/>
          <w:lang w:val="en-US"/>
        </w:rPr>
        <w:t xml:space="preserve"> </w:t>
      </w:r>
      <w:r w:rsidR="008E5A58" w:rsidRPr="00A71B55">
        <w:rPr>
          <w:rFonts w:ascii="Times New Roman" w:hAnsi="Times New Roman" w:cs="Times New Roman"/>
          <w:b/>
          <w:bCs/>
          <w:i/>
          <w:color w:val="000000"/>
          <w:sz w:val="28"/>
          <w:szCs w:val="28"/>
          <w:shd w:val="clear" w:color="auto" w:fill="FFFFFF"/>
          <w:lang w:val="en-US"/>
        </w:rPr>
        <w:t>u</w:t>
      </w:r>
      <w:r w:rsidR="008E5A58" w:rsidRPr="00404BF8">
        <w:rPr>
          <w:rFonts w:ascii="Times New Roman" w:hAnsi="Times New Roman" w:cs="Times New Roman"/>
          <w:b/>
          <w:bCs/>
          <w:color w:val="000000"/>
          <w:sz w:val="20"/>
          <w:szCs w:val="28"/>
          <w:shd w:val="clear" w:color="auto" w:fill="FFFFFF"/>
          <w:lang w:val="en-US"/>
        </w:rPr>
        <w:t>it</w:t>
      </w:r>
      <w:r w:rsidR="008E5A58" w:rsidRPr="000B57BA">
        <w:rPr>
          <w:rFonts w:ascii="Times New Roman" w:hAnsi="Times New Roman" w:cs="Times New Roman"/>
          <w:b/>
          <w:bCs/>
          <w:color w:val="000000"/>
          <w:sz w:val="28"/>
          <w:szCs w:val="28"/>
          <w:shd w:val="clear" w:color="auto" w:fill="FFFFFF"/>
          <w:lang w:val="en-US"/>
        </w:rPr>
        <w:t xml:space="preserve"> + </w:t>
      </w:r>
      <w:r w:rsidR="008E5A58" w:rsidRPr="00A71B55">
        <w:rPr>
          <w:rFonts w:ascii="Times New Roman" w:hAnsi="Times New Roman" w:cs="Times New Roman"/>
          <w:b/>
          <w:bCs/>
          <w:i/>
          <w:color w:val="000000"/>
          <w:sz w:val="28"/>
          <w:szCs w:val="28"/>
          <w:shd w:val="clear" w:color="auto" w:fill="FFFFFF"/>
          <w:lang w:val="en-US"/>
        </w:rPr>
        <w:t>v</w:t>
      </w:r>
      <w:r w:rsidR="008E5A58" w:rsidRPr="00404BF8">
        <w:rPr>
          <w:rFonts w:ascii="Times New Roman" w:hAnsi="Times New Roman" w:cs="Times New Roman"/>
          <w:b/>
          <w:bCs/>
          <w:color w:val="000000"/>
          <w:sz w:val="20"/>
          <w:szCs w:val="28"/>
          <w:shd w:val="clear" w:color="auto" w:fill="FFFFFF"/>
          <w:lang w:val="en-US"/>
        </w:rPr>
        <w:t>it</w:t>
      </w:r>
      <w:r w:rsidR="001352C0" w:rsidRPr="000B57BA">
        <w:rPr>
          <w:rFonts w:ascii="Times New Roman" w:hAnsi="Times New Roman" w:cs="Times New Roman"/>
          <w:b/>
          <w:bCs/>
          <w:color w:val="000000"/>
          <w:sz w:val="20"/>
          <w:szCs w:val="28"/>
          <w:shd w:val="clear" w:color="auto" w:fill="FFFFFF"/>
          <w:lang w:val="en-US"/>
        </w:rPr>
        <w:t xml:space="preserve"> </w:t>
      </w:r>
      <w:r w:rsidRPr="000B57BA">
        <w:rPr>
          <w:rFonts w:ascii="Times New Roman" w:hAnsi="Times New Roman" w:cs="Times New Roman"/>
          <w:bCs/>
          <w:color w:val="000000"/>
          <w:sz w:val="28"/>
          <w:szCs w:val="28"/>
          <w:shd w:val="clear" w:color="auto" w:fill="FFFFFF"/>
          <w:lang w:val="en-US"/>
        </w:rPr>
        <w:t>,</w:t>
      </w:r>
      <w:r w:rsidR="00455B9D" w:rsidRPr="00455B9D">
        <w:rPr>
          <w:rFonts w:ascii="Times New Roman" w:hAnsi="Times New Roman" w:cs="Times New Roman"/>
          <w:bCs/>
          <w:color w:val="000000"/>
          <w:sz w:val="28"/>
          <w:szCs w:val="28"/>
          <w:shd w:val="clear" w:color="auto" w:fill="FFFFFF"/>
          <w:lang w:val="en-US"/>
        </w:rPr>
        <w:t xml:space="preserve"> </w:t>
      </w:r>
    </w:p>
    <w:p w:rsidR="00BF5A97" w:rsidRPr="00455B9D" w:rsidRDefault="00BF5A97" w:rsidP="00455B9D">
      <w:pPr>
        <w:pStyle w:val="a3"/>
        <w:numPr>
          <w:ilvl w:val="0"/>
          <w:numId w:val="10"/>
        </w:numPr>
        <w:spacing w:line="360" w:lineRule="auto"/>
        <w:jc w:val="both"/>
        <w:rPr>
          <w:b/>
          <w:bCs/>
          <w:color w:val="000000"/>
          <w:sz w:val="28"/>
          <w:szCs w:val="28"/>
          <w:shd w:val="clear" w:color="auto" w:fill="FFFFFF"/>
        </w:rPr>
      </w:pPr>
      <w:r w:rsidRPr="00455B9D">
        <w:rPr>
          <w:b/>
          <w:bCs/>
          <w:color w:val="000000"/>
          <w:sz w:val="28"/>
          <w:szCs w:val="28"/>
          <w:shd w:val="clear" w:color="auto" w:fill="FFFFFF"/>
          <w:lang w:val="en-US"/>
        </w:rPr>
        <w:t>TC</w:t>
      </w:r>
      <w:r w:rsidRPr="00455B9D">
        <w:rPr>
          <w:b/>
          <w:bCs/>
          <w:color w:val="000000"/>
          <w:sz w:val="28"/>
          <w:szCs w:val="28"/>
          <w:shd w:val="clear" w:color="auto" w:fill="FFFFFF"/>
        </w:rPr>
        <w:t xml:space="preserve"> </w:t>
      </w:r>
      <w:r w:rsidRPr="00455B9D">
        <w:rPr>
          <w:bCs/>
          <w:color w:val="000000"/>
          <w:sz w:val="28"/>
          <w:szCs w:val="28"/>
          <w:shd w:val="clear" w:color="auto" w:fill="FFFFFF"/>
        </w:rPr>
        <w:t xml:space="preserve">– отношение совокупных расходов к </w:t>
      </w:r>
      <w:r w:rsidR="00113CC5" w:rsidRPr="00455B9D">
        <w:rPr>
          <w:bCs/>
          <w:color w:val="000000"/>
          <w:sz w:val="28"/>
          <w:szCs w:val="28"/>
          <w:shd w:val="clear" w:color="auto" w:fill="FFFFFF"/>
        </w:rPr>
        <w:t xml:space="preserve">собственному </w:t>
      </w:r>
      <w:r w:rsidRPr="00455B9D">
        <w:rPr>
          <w:bCs/>
          <w:color w:val="000000"/>
          <w:sz w:val="28"/>
          <w:szCs w:val="28"/>
          <w:shd w:val="clear" w:color="auto" w:fill="FFFFFF"/>
        </w:rPr>
        <w:t>капиталу;</w:t>
      </w:r>
    </w:p>
    <w:p w:rsidR="001352C0" w:rsidRPr="00455B9D" w:rsidRDefault="001352C0" w:rsidP="00455B9D">
      <w:pPr>
        <w:pStyle w:val="a3"/>
        <w:numPr>
          <w:ilvl w:val="0"/>
          <w:numId w:val="10"/>
        </w:numPr>
        <w:spacing w:line="360" w:lineRule="auto"/>
        <w:jc w:val="both"/>
        <w:rPr>
          <w:bCs/>
          <w:color w:val="000000"/>
          <w:sz w:val="28"/>
          <w:szCs w:val="28"/>
          <w:shd w:val="clear" w:color="auto" w:fill="FFFFFF"/>
        </w:rPr>
      </w:pPr>
      <w:r w:rsidRPr="00455B9D">
        <w:rPr>
          <w:b/>
          <w:bCs/>
          <w:color w:val="000000"/>
          <w:sz w:val="28"/>
          <w:szCs w:val="28"/>
          <w:shd w:val="clear" w:color="auto" w:fill="FFFFFF"/>
          <w:lang w:val="en-US"/>
        </w:rPr>
        <w:t>w</w:t>
      </w:r>
      <w:r w:rsidRPr="00455B9D">
        <w:rPr>
          <w:rFonts w:eastAsiaTheme="minorEastAsia"/>
          <w:b/>
          <w:bCs/>
          <w:color w:val="000000"/>
          <w:sz w:val="16"/>
          <w:szCs w:val="28"/>
          <w:shd w:val="clear" w:color="auto" w:fill="FFFFFF"/>
          <w:lang w:val="en-US"/>
        </w:rPr>
        <w:t>1</w:t>
      </w:r>
      <w:r w:rsidRPr="00455B9D">
        <w:rPr>
          <w:b/>
          <w:bCs/>
          <w:color w:val="000000"/>
          <w:sz w:val="28"/>
          <w:szCs w:val="28"/>
          <w:shd w:val="clear" w:color="auto" w:fill="FFFFFF"/>
        </w:rPr>
        <w:t xml:space="preserve"> </w:t>
      </w:r>
      <w:r w:rsidR="00BF5A97" w:rsidRPr="00455B9D">
        <w:rPr>
          <w:bCs/>
          <w:color w:val="000000"/>
          <w:sz w:val="28"/>
          <w:szCs w:val="28"/>
          <w:shd w:val="clear" w:color="auto" w:fill="FFFFFF"/>
        </w:rPr>
        <w:t>–</w:t>
      </w:r>
      <w:r w:rsidRPr="00455B9D">
        <w:rPr>
          <w:bCs/>
          <w:color w:val="000000"/>
          <w:sz w:val="28"/>
          <w:szCs w:val="28"/>
          <w:shd w:val="clear" w:color="auto" w:fill="FFFFFF"/>
        </w:rPr>
        <w:t xml:space="preserve"> </w:t>
      </w:r>
      <w:r w:rsidR="00BF5A97" w:rsidRPr="00455B9D">
        <w:rPr>
          <w:bCs/>
          <w:color w:val="000000"/>
          <w:sz w:val="28"/>
          <w:szCs w:val="28"/>
          <w:shd w:val="clear" w:color="auto" w:fill="FFFFFF"/>
        </w:rPr>
        <w:t>цена труда;</w:t>
      </w:r>
    </w:p>
    <w:p w:rsidR="00BF5A97" w:rsidRPr="00455B9D" w:rsidRDefault="001352C0" w:rsidP="00455B9D">
      <w:pPr>
        <w:pStyle w:val="a3"/>
        <w:numPr>
          <w:ilvl w:val="0"/>
          <w:numId w:val="10"/>
        </w:numPr>
        <w:spacing w:line="360" w:lineRule="auto"/>
        <w:jc w:val="both"/>
        <w:rPr>
          <w:bCs/>
          <w:color w:val="000000"/>
          <w:sz w:val="28"/>
          <w:szCs w:val="28"/>
          <w:shd w:val="clear" w:color="auto" w:fill="FFFFFF"/>
        </w:rPr>
      </w:pPr>
      <w:r w:rsidRPr="00455B9D">
        <w:rPr>
          <w:b/>
          <w:bCs/>
          <w:color w:val="000000"/>
          <w:sz w:val="28"/>
          <w:szCs w:val="28"/>
          <w:shd w:val="clear" w:color="auto" w:fill="FFFFFF"/>
          <w:lang w:val="en-US"/>
        </w:rPr>
        <w:t>w</w:t>
      </w:r>
      <w:r w:rsidRPr="00012BD6">
        <w:rPr>
          <w:rFonts w:eastAsiaTheme="minorEastAsia"/>
          <w:b/>
          <w:bCs/>
          <w:color w:val="000000"/>
          <w:sz w:val="16"/>
          <w:szCs w:val="28"/>
          <w:shd w:val="clear" w:color="auto" w:fill="FFFFFF"/>
        </w:rPr>
        <w:t>2</w:t>
      </w:r>
      <w:r w:rsidR="00BF5A97" w:rsidRPr="00455B9D">
        <w:rPr>
          <w:b/>
          <w:bCs/>
          <w:color w:val="000000"/>
          <w:sz w:val="28"/>
          <w:szCs w:val="28"/>
          <w:shd w:val="clear" w:color="auto" w:fill="FFFFFF"/>
        </w:rPr>
        <w:t xml:space="preserve"> </w:t>
      </w:r>
      <w:r w:rsidR="00BF5A97" w:rsidRPr="00455B9D">
        <w:rPr>
          <w:bCs/>
          <w:color w:val="000000"/>
          <w:sz w:val="28"/>
          <w:szCs w:val="28"/>
          <w:shd w:val="clear" w:color="auto" w:fill="FFFFFF"/>
        </w:rPr>
        <w:t>– стоимость привлечения ресурсов на межбанковском рынке;</w:t>
      </w:r>
    </w:p>
    <w:p w:rsidR="001352C0" w:rsidRPr="00455B9D" w:rsidRDefault="001352C0" w:rsidP="00455B9D">
      <w:pPr>
        <w:pStyle w:val="a3"/>
        <w:numPr>
          <w:ilvl w:val="0"/>
          <w:numId w:val="10"/>
        </w:numPr>
        <w:spacing w:line="360" w:lineRule="auto"/>
        <w:jc w:val="both"/>
        <w:rPr>
          <w:b/>
          <w:bCs/>
          <w:color w:val="000000"/>
          <w:sz w:val="28"/>
          <w:szCs w:val="28"/>
          <w:shd w:val="clear" w:color="auto" w:fill="FFFFFF"/>
        </w:rPr>
      </w:pPr>
      <w:r w:rsidRPr="00455B9D">
        <w:rPr>
          <w:b/>
          <w:bCs/>
          <w:color w:val="000000"/>
          <w:sz w:val="28"/>
          <w:szCs w:val="28"/>
          <w:shd w:val="clear" w:color="auto" w:fill="FFFFFF"/>
          <w:lang w:val="en-US"/>
        </w:rPr>
        <w:t>w</w:t>
      </w:r>
      <w:r w:rsidRPr="00455B9D">
        <w:rPr>
          <w:rFonts w:eastAsiaTheme="minorEastAsia"/>
          <w:b/>
          <w:bCs/>
          <w:color w:val="000000"/>
          <w:sz w:val="16"/>
          <w:szCs w:val="28"/>
          <w:shd w:val="clear" w:color="auto" w:fill="FFFFFF"/>
          <w:lang w:val="en-US"/>
        </w:rPr>
        <w:t>3</w:t>
      </w:r>
      <w:r w:rsidR="00BF5A97" w:rsidRPr="00455B9D">
        <w:rPr>
          <w:b/>
          <w:bCs/>
          <w:color w:val="000000"/>
          <w:sz w:val="28"/>
          <w:szCs w:val="28"/>
          <w:shd w:val="clear" w:color="auto" w:fill="FFFFFF"/>
        </w:rPr>
        <w:t xml:space="preserve"> </w:t>
      </w:r>
      <w:r w:rsidR="00BF5A97" w:rsidRPr="00455B9D">
        <w:rPr>
          <w:bCs/>
          <w:color w:val="000000"/>
          <w:sz w:val="28"/>
          <w:szCs w:val="28"/>
          <w:shd w:val="clear" w:color="auto" w:fill="FFFFFF"/>
        </w:rPr>
        <w:t>– стоимость депозитов;</w:t>
      </w:r>
    </w:p>
    <w:p w:rsidR="001352C0" w:rsidRPr="00455B9D" w:rsidRDefault="001352C0" w:rsidP="00455B9D">
      <w:pPr>
        <w:pStyle w:val="a3"/>
        <w:numPr>
          <w:ilvl w:val="0"/>
          <w:numId w:val="10"/>
        </w:numPr>
        <w:spacing w:line="360" w:lineRule="auto"/>
        <w:jc w:val="both"/>
        <w:rPr>
          <w:bCs/>
          <w:color w:val="000000"/>
          <w:sz w:val="28"/>
          <w:szCs w:val="28"/>
          <w:shd w:val="clear" w:color="auto" w:fill="FFFFFF"/>
        </w:rPr>
      </w:pPr>
      <w:r w:rsidRPr="00455B9D">
        <w:rPr>
          <w:b/>
          <w:bCs/>
          <w:color w:val="000000"/>
          <w:sz w:val="28"/>
          <w:szCs w:val="28"/>
          <w:shd w:val="clear" w:color="auto" w:fill="FFFFFF"/>
          <w:lang w:val="en-US"/>
        </w:rPr>
        <w:t>y</w:t>
      </w:r>
      <w:r w:rsidRPr="00012BD6">
        <w:rPr>
          <w:rFonts w:eastAsiaTheme="minorEastAsia"/>
          <w:b/>
          <w:bCs/>
          <w:color w:val="000000"/>
          <w:sz w:val="16"/>
          <w:szCs w:val="28"/>
          <w:shd w:val="clear" w:color="auto" w:fill="FFFFFF"/>
        </w:rPr>
        <w:t>1</w:t>
      </w:r>
      <w:r w:rsidR="00BF5A97" w:rsidRPr="00455B9D">
        <w:rPr>
          <w:b/>
          <w:bCs/>
          <w:color w:val="000000"/>
          <w:sz w:val="28"/>
          <w:szCs w:val="28"/>
          <w:shd w:val="clear" w:color="auto" w:fill="FFFFFF"/>
        </w:rPr>
        <w:t xml:space="preserve"> </w:t>
      </w:r>
      <w:r w:rsidR="00BF5A97" w:rsidRPr="00455B9D">
        <w:rPr>
          <w:bCs/>
          <w:color w:val="000000"/>
          <w:sz w:val="28"/>
          <w:szCs w:val="28"/>
          <w:shd w:val="clear" w:color="auto" w:fill="FFFFFF"/>
        </w:rPr>
        <w:t xml:space="preserve">– отношение кредитов к </w:t>
      </w:r>
      <w:r w:rsidR="00113CC5" w:rsidRPr="00455B9D">
        <w:rPr>
          <w:bCs/>
          <w:color w:val="000000"/>
          <w:sz w:val="28"/>
          <w:szCs w:val="28"/>
          <w:shd w:val="clear" w:color="auto" w:fill="FFFFFF"/>
        </w:rPr>
        <w:t xml:space="preserve">собственному </w:t>
      </w:r>
      <w:r w:rsidR="00BF5A97" w:rsidRPr="00455B9D">
        <w:rPr>
          <w:bCs/>
          <w:color w:val="000000"/>
          <w:sz w:val="28"/>
          <w:szCs w:val="28"/>
          <w:shd w:val="clear" w:color="auto" w:fill="FFFFFF"/>
        </w:rPr>
        <w:t>капиталу;</w:t>
      </w:r>
    </w:p>
    <w:p w:rsidR="00404BF8" w:rsidRPr="00455B9D" w:rsidRDefault="001352C0" w:rsidP="00455B9D">
      <w:pPr>
        <w:pStyle w:val="a3"/>
        <w:numPr>
          <w:ilvl w:val="0"/>
          <w:numId w:val="10"/>
        </w:numPr>
        <w:spacing w:line="360" w:lineRule="auto"/>
        <w:jc w:val="both"/>
        <w:rPr>
          <w:bCs/>
          <w:color w:val="000000"/>
          <w:sz w:val="28"/>
          <w:szCs w:val="28"/>
          <w:shd w:val="clear" w:color="auto" w:fill="FFFFFF"/>
        </w:rPr>
      </w:pPr>
      <w:r w:rsidRPr="00455B9D">
        <w:rPr>
          <w:b/>
          <w:bCs/>
          <w:color w:val="000000"/>
          <w:sz w:val="28"/>
          <w:szCs w:val="28"/>
          <w:shd w:val="clear" w:color="auto" w:fill="FFFFFF"/>
          <w:lang w:val="en-US"/>
        </w:rPr>
        <w:t>z</w:t>
      </w:r>
      <w:r w:rsidRPr="00012BD6">
        <w:rPr>
          <w:rFonts w:eastAsiaTheme="minorEastAsia"/>
          <w:b/>
          <w:bCs/>
          <w:color w:val="000000"/>
          <w:sz w:val="16"/>
          <w:szCs w:val="28"/>
          <w:shd w:val="clear" w:color="auto" w:fill="FFFFFF"/>
        </w:rPr>
        <w:t>1</w:t>
      </w:r>
      <w:r w:rsidR="00BF5A97" w:rsidRPr="00455B9D">
        <w:rPr>
          <w:b/>
          <w:bCs/>
          <w:color w:val="000000"/>
          <w:sz w:val="28"/>
          <w:szCs w:val="28"/>
          <w:shd w:val="clear" w:color="auto" w:fill="FFFFFF"/>
        </w:rPr>
        <w:t xml:space="preserve"> </w:t>
      </w:r>
      <w:r w:rsidR="00BF5A97" w:rsidRPr="00455B9D">
        <w:rPr>
          <w:bCs/>
          <w:color w:val="000000"/>
          <w:sz w:val="28"/>
          <w:szCs w:val="28"/>
          <w:shd w:val="clear" w:color="auto" w:fill="FFFFFF"/>
        </w:rPr>
        <w:t>– резервы на возможные потери</w:t>
      </w:r>
      <w:r w:rsidR="000B57BA" w:rsidRPr="00455B9D">
        <w:rPr>
          <w:bCs/>
          <w:color w:val="000000"/>
          <w:sz w:val="28"/>
          <w:szCs w:val="28"/>
          <w:shd w:val="clear" w:color="auto" w:fill="FFFFFF"/>
        </w:rPr>
        <w:t>;</w:t>
      </w:r>
    </w:p>
    <w:p w:rsidR="000B57BA" w:rsidRPr="00455B9D" w:rsidRDefault="000B57BA" w:rsidP="00455B9D">
      <w:pPr>
        <w:pStyle w:val="a3"/>
        <w:numPr>
          <w:ilvl w:val="0"/>
          <w:numId w:val="10"/>
        </w:numPr>
        <w:tabs>
          <w:tab w:val="left" w:pos="735"/>
        </w:tabs>
        <w:spacing w:line="360" w:lineRule="auto"/>
        <w:jc w:val="both"/>
        <w:rPr>
          <w:bCs/>
          <w:color w:val="000000"/>
          <w:sz w:val="28"/>
          <w:szCs w:val="28"/>
          <w:shd w:val="clear" w:color="auto" w:fill="FFFFFF"/>
        </w:rPr>
      </w:pPr>
      <w:r w:rsidRPr="00455B9D">
        <w:rPr>
          <w:b/>
          <w:bCs/>
          <w:color w:val="000000"/>
          <w:sz w:val="28"/>
          <w:szCs w:val="28"/>
          <w:shd w:val="clear" w:color="auto" w:fill="FFFFFF"/>
          <w:lang w:val="en-US"/>
        </w:rPr>
        <w:t>z</w:t>
      </w:r>
      <w:r w:rsidRPr="00012BD6">
        <w:rPr>
          <w:rFonts w:eastAsiaTheme="minorEastAsia"/>
          <w:b/>
          <w:bCs/>
          <w:color w:val="000000"/>
          <w:sz w:val="16"/>
          <w:szCs w:val="28"/>
          <w:shd w:val="clear" w:color="auto" w:fill="FFFFFF"/>
        </w:rPr>
        <w:t>2</w:t>
      </w:r>
      <w:r w:rsidRPr="00455B9D">
        <w:rPr>
          <w:bCs/>
          <w:color w:val="000000"/>
          <w:sz w:val="28"/>
          <w:szCs w:val="28"/>
          <w:shd w:val="clear" w:color="auto" w:fill="FFFFFF"/>
        </w:rPr>
        <w:t xml:space="preserve"> – просроченная задолженность по ссудам</w:t>
      </w:r>
      <w:r w:rsidR="00113CC5" w:rsidRPr="00455B9D">
        <w:rPr>
          <w:bCs/>
          <w:color w:val="000000"/>
          <w:sz w:val="28"/>
          <w:szCs w:val="28"/>
          <w:shd w:val="clear" w:color="auto" w:fill="FFFFFF"/>
        </w:rPr>
        <w:t>;</w:t>
      </w:r>
    </w:p>
    <w:p w:rsidR="000B57BA" w:rsidRPr="00455B9D" w:rsidRDefault="000B57BA" w:rsidP="00455B9D">
      <w:pPr>
        <w:pStyle w:val="a3"/>
        <w:numPr>
          <w:ilvl w:val="0"/>
          <w:numId w:val="10"/>
        </w:numPr>
        <w:spacing w:line="360" w:lineRule="auto"/>
        <w:jc w:val="both"/>
        <w:rPr>
          <w:bCs/>
          <w:color w:val="000000"/>
          <w:sz w:val="28"/>
          <w:szCs w:val="28"/>
          <w:shd w:val="clear" w:color="auto" w:fill="FFFFFF"/>
        </w:rPr>
      </w:pPr>
      <w:r w:rsidRPr="00455B9D">
        <w:rPr>
          <w:b/>
          <w:bCs/>
          <w:color w:val="000000"/>
          <w:sz w:val="28"/>
          <w:szCs w:val="28"/>
          <w:shd w:val="clear" w:color="auto" w:fill="FFFFFF"/>
          <w:lang w:val="en-US"/>
        </w:rPr>
        <w:t>z</w:t>
      </w:r>
      <w:r w:rsidRPr="00012BD6">
        <w:rPr>
          <w:rFonts w:eastAsiaTheme="minorEastAsia"/>
          <w:b/>
          <w:bCs/>
          <w:color w:val="000000"/>
          <w:sz w:val="16"/>
          <w:szCs w:val="28"/>
          <w:shd w:val="clear" w:color="auto" w:fill="FFFFFF"/>
        </w:rPr>
        <w:t>3</w:t>
      </w:r>
      <w:r w:rsidRPr="00455B9D">
        <w:rPr>
          <w:b/>
          <w:bCs/>
          <w:color w:val="000000"/>
          <w:sz w:val="28"/>
          <w:szCs w:val="28"/>
          <w:shd w:val="clear" w:color="auto" w:fill="FFFFFF"/>
        </w:rPr>
        <w:t xml:space="preserve"> </w:t>
      </w:r>
      <w:r w:rsidRPr="00455B9D">
        <w:rPr>
          <w:bCs/>
          <w:color w:val="000000"/>
          <w:sz w:val="28"/>
          <w:szCs w:val="28"/>
          <w:shd w:val="clear" w:color="auto" w:fill="FFFFFF"/>
        </w:rPr>
        <w:t>– обязательные резервы в ЦБ РФ</w:t>
      </w:r>
      <w:r w:rsidR="00113CC5" w:rsidRPr="00455B9D">
        <w:rPr>
          <w:bCs/>
          <w:color w:val="000000"/>
          <w:sz w:val="28"/>
          <w:szCs w:val="28"/>
          <w:shd w:val="clear" w:color="auto" w:fill="FFFFFF"/>
        </w:rPr>
        <w:t>;</w:t>
      </w:r>
    </w:p>
    <w:p w:rsidR="000B57BA" w:rsidRPr="00455B9D" w:rsidRDefault="000B57BA" w:rsidP="00455B9D">
      <w:pPr>
        <w:pStyle w:val="a3"/>
        <w:numPr>
          <w:ilvl w:val="0"/>
          <w:numId w:val="10"/>
        </w:numPr>
        <w:spacing w:line="360" w:lineRule="auto"/>
        <w:jc w:val="both"/>
        <w:rPr>
          <w:b/>
          <w:bCs/>
          <w:color w:val="000000"/>
          <w:sz w:val="28"/>
          <w:szCs w:val="28"/>
          <w:shd w:val="clear" w:color="auto" w:fill="FFFFFF"/>
        </w:rPr>
      </w:pPr>
      <w:r w:rsidRPr="00455B9D">
        <w:rPr>
          <w:b/>
          <w:bCs/>
          <w:color w:val="000000"/>
          <w:sz w:val="28"/>
          <w:szCs w:val="28"/>
          <w:shd w:val="clear" w:color="auto" w:fill="FFFFFF"/>
          <w:lang w:val="en-US"/>
        </w:rPr>
        <w:t>z</w:t>
      </w:r>
      <w:r w:rsidRPr="00455B9D">
        <w:rPr>
          <w:rFonts w:eastAsiaTheme="minorEastAsia"/>
          <w:b/>
          <w:bCs/>
          <w:color w:val="000000"/>
          <w:sz w:val="16"/>
          <w:szCs w:val="28"/>
          <w:shd w:val="clear" w:color="auto" w:fill="FFFFFF"/>
          <w:lang w:val="en-US"/>
        </w:rPr>
        <w:t>4</w:t>
      </w:r>
      <w:r w:rsidRPr="00455B9D">
        <w:rPr>
          <w:b/>
          <w:bCs/>
          <w:color w:val="000000"/>
          <w:sz w:val="28"/>
          <w:szCs w:val="28"/>
          <w:shd w:val="clear" w:color="auto" w:fill="FFFFFF"/>
        </w:rPr>
        <w:t xml:space="preserve"> </w:t>
      </w:r>
      <w:r w:rsidRPr="00455B9D">
        <w:rPr>
          <w:bCs/>
          <w:color w:val="000000"/>
          <w:sz w:val="28"/>
          <w:szCs w:val="28"/>
          <w:shd w:val="clear" w:color="auto" w:fill="FFFFFF"/>
        </w:rPr>
        <w:t>– прочие неработающие активы</w:t>
      </w:r>
      <w:r w:rsidR="00113CC5" w:rsidRPr="00455B9D">
        <w:rPr>
          <w:bCs/>
          <w:color w:val="000000"/>
          <w:sz w:val="28"/>
          <w:szCs w:val="28"/>
          <w:shd w:val="clear" w:color="auto" w:fill="FFFFFF"/>
        </w:rPr>
        <w:t>;</w:t>
      </w:r>
    </w:p>
    <w:p w:rsidR="000B57BA" w:rsidRPr="00455B9D" w:rsidRDefault="000B57BA" w:rsidP="00455B9D">
      <w:pPr>
        <w:pStyle w:val="a3"/>
        <w:numPr>
          <w:ilvl w:val="0"/>
          <w:numId w:val="10"/>
        </w:numPr>
        <w:spacing w:line="360" w:lineRule="auto"/>
        <w:jc w:val="both"/>
        <w:rPr>
          <w:bCs/>
          <w:color w:val="000000"/>
          <w:sz w:val="28"/>
          <w:szCs w:val="28"/>
          <w:shd w:val="clear" w:color="auto" w:fill="FFFFFF"/>
          <w:lang w:val="en-US"/>
        </w:rPr>
      </w:pPr>
      <w:r w:rsidRPr="00455B9D">
        <w:rPr>
          <w:b/>
          <w:bCs/>
          <w:color w:val="000000"/>
          <w:sz w:val="28"/>
          <w:szCs w:val="28"/>
          <w:shd w:val="clear" w:color="auto" w:fill="FFFFFF"/>
          <w:lang w:val="en-US"/>
        </w:rPr>
        <w:t>z</w:t>
      </w:r>
      <w:r w:rsidR="00113CC5" w:rsidRPr="00455B9D">
        <w:rPr>
          <w:rFonts w:eastAsiaTheme="minorEastAsia"/>
          <w:b/>
          <w:bCs/>
          <w:color w:val="000000"/>
          <w:sz w:val="16"/>
          <w:szCs w:val="28"/>
          <w:shd w:val="clear" w:color="auto" w:fill="FFFFFF"/>
          <w:lang w:val="en-US"/>
        </w:rPr>
        <w:t>5</w:t>
      </w:r>
      <w:r w:rsidR="00113CC5" w:rsidRPr="00455B9D">
        <w:rPr>
          <w:b/>
          <w:bCs/>
          <w:color w:val="000000"/>
          <w:sz w:val="28"/>
          <w:szCs w:val="28"/>
          <w:shd w:val="clear" w:color="auto" w:fill="FFFFFF"/>
        </w:rPr>
        <w:t xml:space="preserve"> </w:t>
      </w:r>
      <w:r w:rsidR="00113CC5" w:rsidRPr="00455B9D">
        <w:rPr>
          <w:bCs/>
          <w:color w:val="000000"/>
          <w:sz w:val="28"/>
          <w:szCs w:val="28"/>
          <w:shd w:val="clear" w:color="auto" w:fill="FFFFFF"/>
        </w:rPr>
        <w:t>– собственный капитал;</w:t>
      </w:r>
    </w:p>
    <w:p w:rsidR="002B2F8F" w:rsidRPr="00455B9D" w:rsidRDefault="002B2F8F" w:rsidP="00455B9D">
      <w:pPr>
        <w:pStyle w:val="a3"/>
        <w:numPr>
          <w:ilvl w:val="0"/>
          <w:numId w:val="10"/>
        </w:numPr>
        <w:spacing w:line="360" w:lineRule="auto"/>
        <w:jc w:val="both"/>
        <w:rPr>
          <w:b/>
          <w:bCs/>
          <w:color w:val="000000"/>
          <w:sz w:val="28"/>
          <w:szCs w:val="28"/>
          <w:shd w:val="clear" w:color="auto" w:fill="FFFFFF"/>
        </w:rPr>
      </w:pPr>
      <w:r w:rsidRPr="00455B9D">
        <w:rPr>
          <w:b/>
          <w:bCs/>
          <w:color w:val="000000"/>
          <w:sz w:val="28"/>
          <w:szCs w:val="28"/>
          <w:shd w:val="clear" w:color="auto" w:fill="FFFFFF"/>
          <w:lang w:val="en-US"/>
        </w:rPr>
        <w:t>retail</w:t>
      </w:r>
      <w:r w:rsidRPr="00A71B55">
        <w:rPr>
          <w:rFonts w:eastAsiaTheme="minorEastAsia"/>
          <w:b/>
          <w:bCs/>
          <w:color w:val="000000"/>
          <w:sz w:val="20"/>
          <w:szCs w:val="28"/>
          <w:shd w:val="clear" w:color="auto" w:fill="FFFFFF"/>
          <w:lang w:val="en-US"/>
        </w:rPr>
        <w:t>it</w:t>
      </w:r>
      <w:r w:rsidRPr="00455B9D">
        <w:rPr>
          <w:b/>
          <w:bCs/>
          <w:color w:val="000000"/>
          <w:sz w:val="28"/>
          <w:szCs w:val="28"/>
          <w:shd w:val="clear" w:color="auto" w:fill="FFFFFF"/>
        </w:rPr>
        <w:t xml:space="preserve"> </w:t>
      </w:r>
      <w:r w:rsidRPr="00455B9D">
        <w:rPr>
          <w:bCs/>
          <w:color w:val="000000"/>
          <w:sz w:val="28"/>
          <w:szCs w:val="28"/>
          <w:shd w:val="clear" w:color="auto" w:fill="FFFFFF"/>
        </w:rPr>
        <w:t>– доля розничных кредитов в общем кредитном портфеле;</w:t>
      </w:r>
    </w:p>
    <w:p w:rsidR="002B2F8F" w:rsidRPr="00455B9D" w:rsidRDefault="002B2F8F" w:rsidP="00455B9D">
      <w:pPr>
        <w:pStyle w:val="a3"/>
        <w:numPr>
          <w:ilvl w:val="0"/>
          <w:numId w:val="10"/>
        </w:numPr>
        <w:spacing w:line="360" w:lineRule="auto"/>
        <w:jc w:val="both"/>
        <w:rPr>
          <w:bCs/>
          <w:color w:val="000000"/>
          <w:sz w:val="28"/>
          <w:szCs w:val="28"/>
          <w:shd w:val="clear" w:color="auto" w:fill="FFFFFF"/>
        </w:rPr>
      </w:pPr>
      <w:r w:rsidRPr="00455B9D">
        <w:rPr>
          <w:b/>
          <w:bCs/>
          <w:color w:val="000000"/>
          <w:sz w:val="28"/>
          <w:szCs w:val="28"/>
          <w:shd w:val="clear" w:color="auto" w:fill="FFFFFF"/>
          <w:lang w:val="en-US"/>
        </w:rPr>
        <w:t>t</w:t>
      </w:r>
      <w:r w:rsidRPr="00455B9D">
        <w:rPr>
          <w:b/>
          <w:bCs/>
          <w:color w:val="000000"/>
          <w:sz w:val="28"/>
          <w:szCs w:val="28"/>
          <w:shd w:val="clear" w:color="auto" w:fill="FFFFFF"/>
        </w:rPr>
        <w:t xml:space="preserve"> </w:t>
      </w:r>
      <w:r w:rsidRPr="00455B9D">
        <w:rPr>
          <w:bCs/>
          <w:color w:val="000000"/>
          <w:sz w:val="28"/>
          <w:szCs w:val="28"/>
          <w:shd w:val="clear" w:color="auto" w:fill="FFFFFF"/>
        </w:rPr>
        <w:t>– вектор времени (номер квартала);</w:t>
      </w:r>
    </w:p>
    <w:p w:rsidR="002B2F8F" w:rsidRPr="00455B9D" w:rsidRDefault="002B2F8F" w:rsidP="00455B9D">
      <w:pPr>
        <w:pStyle w:val="a3"/>
        <w:numPr>
          <w:ilvl w:val="0"/>
          <w:numId w:val="10"/>
        </w:numPr>
        <w:spacing w:line="360" w:lineRule="auto"/>
        <w:jc w:val="both"/>
        <w:rPr>
          <w:bCs/>
          <w:color w:val="000000"/>
          <w:sz w:val="28"/>
          <w:szCs w:val="28"/>
          <w:shd w:val="clear" w:color="auto" w:fill="FFFFFF"/>
        </w:rPr>
      </w:pPr>
      <w:r w:rsidRPr="00455B9D">
        <w:rPr>
          <w:b/>
          <w:bCs/>
          <w:color w:val="000000"/>
          <w:sz w:val="28"/>
          <w:szCs w:val="28"/>
          <w:shd w:val="clear" w:color="auto" w:fill="FFFFFF"/>
          <w:lang w:val="en-US"/>
        </w:rPr>
        <w:t>i</w:t>
      </w:r>
      <w:r w:rsidRPr="00455B9D">
        <w:rPr>
          <w:b/>
          <w:bCs/>
          <w:color w:val="000000"/>
          <w:sz w:val="28"/>
          <w:szCs w:val="28"/>
          <w:shd w:val="clear" w:color="auto" w:fill="FFFFFF"/>
        </w:rPr>
        <w:t xml:space="preserve"> </w:t>
      </w:r>
      <w:r w:rsidRPr="00455B9D">
        <w:rPr>
          <w:bCs/>
          <w:color w:val="000000"/>
          <w:sz w:val="28"/>
          <w:szCs w:val="28"/>
          <w:shd w:val="clear" w:color="auto" w:fill="FFFFFF"/>
        </w:rPr>
        <w:t>– индикатор банка;</w:t>
      </w:r>
    </w:p>
    <w:p w:rsidR="00B80C61" w:rsidRPr="00455B9D" w:rsidRDefault="00B80C61" w:rsidP="00455B9D">
      <w:pPr>
        <w:pStyle w:val="a3"/>
        <w:numPr>
          <w:ilvl w:val="0"/>
          <w:numId w:val="10"/>
        </w:numPr>
        <w:spacing w:line="360" w:lineRule="auto"/>
        <w:jc w:val="both"/>
        <w:rPr>
          <w:color w:val="000000"/>
          <w:sz w:val="28"/>
          <w:szCs w:val="28"/>
          <w:shd w:val="clear" w:color="auto" w:fill="FFFFFF"/>
        </w:rPr>
      </w:pPr>
      <w:r w:rsidRPr="00455B9D">
        <w:rPr>
          <w:b/>
          <w:bCs/>
          <w:i/>
          <w:iCs/>
          <w:color w:val="000000"/>
          <w:sz w:val="28"/>
          <w:szCs w:val="28"/>
          <w:shd w:val="clear" w:color="auto" w:fill="FFFFFF"/>
          <w:lang w:val="en-US"/>
        </w:rPr>
        <w:t>u</w:t>
      </w:r>
      <w:r w:rsidRPr="00A71B55">
        <w:rPr>
          <w:rFonts w:eastAsiaTheme="minorEastAsia"/>
          <w:b/>
          <w:bCs/>
          <w:color w:val="000000"/>
          <w:sz w:val="20"/>
          <w:szCs w:val="28"/>
          <w:shd w:val="clear" w:color="auto" w:fill="FFFFFF"/>
          <w:lang w:val="en-US"/>
        </w:rPr>
        <w:t>it</w:t>
      </w:r>
      <w:r w:rsidRPr="00455B9D">
        <w:rPr>
          <w:color w:val="000000"/>
          <w:sz w:val="28"/>
          <w:szCs w:val="28"/>
          <w:shd w:val="clear" w:color="auto" w:fill="FFFFFF"/>
        </w:rPr>
        <w:t xml:space="preserve"> </w:t>
      </w:r>
      <w:r w:rsidR="00C47DF6" w:rsidRPr="00455B9D">
        <w:rPr>
          <w:color w:val="000000"/>
          <w:sz w:val="28"/>
          <w:szCs w:val="28"/>
          <w:shd w:val="clear" w:color="auto" w:fill="FFFFFF"/>
        </w:rPr>
        <w:t xml:space="preserve"> - Ошибка, отвечающая за </w:t>
      </w:r>
      <w:r w:rsidRPr="00455B9D">
        <w:rPr>
          <w:color w:val="000000"/>
          <w:sz w:val="28"/>
          <w:szCs w:val="28"/>
          <w:shd w:val="clear" w:color="auto" w:fill="FFFFFF"/>
        </w:rPr>
        <w:t>эффективность (имеющая полунормальное распределение),</w:t>
      </w:r>
    </w:p>
    <w:p w:rsidR="00B80C61" w:rsidRPr="00455B9D" w:rsidRDefault="00B80C61" w:rsidP="00455B9D">
      <w:pPr>
        <w:pStyle w:val="a3"/>
        <w:numPr>
          <w:ilvl w:val="0"/>
          <w:numId w:val="10"/>
        </w:numPr>
        <w:spacing w:line="360" w:lineRule="auto"/>
        <w:jc w:val="both"/>
        <w:rPr>
          <w:color w:val="000000"/>
          <w:sz w:val="28"/>
          <w:szCs w:val="28"/>
          <w:shd w:val="clear" w:color="auto" w:fill="FFFFFF"/>
        </w:rPr>
      </w:pPr>
      <w:r w:rsidRPr="00455B9D">
        <w:rPr>
          <w:b/>
          <w:bCs/>
          <w:i/>
          <w:iCs/>
          <w:color w:val="000000"/>
          <w:sz w:val="28"/>
          <w:szCs w:val="28"/>
          <w:shd w:val="clear" w:color="auto" w:fill="FFFFFF"/>
          <w:lang w:val="en-US"/>
        </w:rPr>
        <w:t>v</w:t>
      </w:r>
      <w:r w:rsidRPr="00A71B55">
        <w:rPr>
          <w:rFonts w:eastAsiaTheme="minorEastAsia"/>
          <w:b/>
          <w:bCs/>
          <w:color w:val="000000"/>
          <w:sz w:val="20"/>
          <w:szCs w:val="28"/>
          <w:shd w:val="clear" w:color="auto" w:fill="FFFFFF"/>
          <w:lang w:val="en-US"/>
        </w:rPr>
        <w:t>it</w:t>
      </w:r>
      <w:r w:rsidRPr="00455B9D">
        <w:rPr>
          <w:b/>
          <w:bCs/>
          <w:color w:val="000000"/>
          <w:sz w:val="28"/>
          <w:szCs w:val="28"/>
          <w:shd w:val="clear" w:color="auto" w:fill="FFFFFF"/>
        </w:rPr>
        <w:t xml:space="preserve"> </w:t>
      </w:r>
      <w:r w:rsidRPr="00455B9D">
        <w:rPr>
          <w:color w:val="000000"/>
          <w:sz w:val="28"/>
          <w:szCs w:val="28"/>
          <w:shd w:val="clear" w:color="auto" w:fill="FFFFFF"/>
        </w:rPr>
        <w:t>-</w:t>
      </w:r>
      <w:r w:rsidRPr="00455B9D">
        <w:rPr>
          <w:b/>
          <w:bCs/>
          <w:color w:val="000000"/>
          <w:sz w:val="28"/>
          <w:szCs w:val="28"/>
          <w:shd w:val="clear" w:color="auto" w:fill="FFFFFF"/>
        </w:rPr>
        <w:t xml:space="preserve"> </w:t>
      </w:r>
      <w:r w:rsidRPr="00455B9D">
        <w:rPr>
          <w:color w:val="000000"/>
          <w:sz w:val="28"/>
          <w:szCs w:val="28"/>
          <w:shd w:val="clear" w:color="auto" w:fill="FFFFFF"/>
        </w:rPr>
        <w:t>Случайная ошибка.</w:t>
      </w:r>
    </w:p>
    <w:p w:rsidR="00E63D62" w:rsidRDefault="00E63D62" w:rsidP="00404BF8">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В качестве совокупных издержек банка учитывались административно-хозяйственные расходы, операционные расходы и прочие. Условно их можно </w:t>
      </w:r>
      <w:r>
        <w:rPr>
          <w:rFonts w:ascii="Times New Roman" w:hAnsi="Times New Roman" w:cs="Times New Roman"/>
          <w:color w:val="000000"/>
          <w:sz w:val="28"/>
          <w:szCs w:val="28"/>
          <w:shd w:val="clear" w:color="auto" w:fill="FFFFFF"/>
        </w:rPr>
        <w:lastRenderedPageBreak/>
        <w:t>поделить на фиксированные и переменные издержки. К первым будут относиться расходы на содержание аппарата и прочие издержки, к переменным – операционные</w:t>
      </w:r>
      <w:r w:rsidR="00AA3477">
        <w:rPr>
          <w:rFonts w:ascii="Times New Roman" w:hAnsi="Times New Roman" w:cs="Times New Roman"/>
          <w:color w:val="000000"/>
          <w:sz w:val="28"/>
          <w:szCs w:val="28"/>
          <w:shd w:val="clear" w:color="auto" w:fill="FFFFFF"/>
        </w:rPr>
        <w:t xml:space="preserve"> затраты.</w:t>
      </w:r>
      <w:r w:rsidR="008A6D71">
        <w:rPr>
          <w:rFonts w:ascii="Times New Roman" w:hAnsi="Times New Roman" w:cs="Times New Roman"/>
          <w:color w:val="000000"/>
          <w:sz w:val="28"/>
          <w:szCs w:val="28"/>
          <w:shd w:val="clear" w:color="auto" w:fill="FFFFFF"/>
        </w:rPr>
        <w:t xml:space="preserve"> Значения совокупных издержек и кредитов корректируются на величину капитала. Во-первых, данное преобразование улучшает описательную силу модели, сглаживая ряд, а во-вторых, подобные коэффициенты часто являются целевыми для банков. </w:t>
      </w:r>
      <w:r w:rsidR="00AA3477">
        <w:rPr>
          <w:rFonts w:ascii="Times New Roman" w:hAnsi="Times New Roman" w:cs="Times New Roman"/>
          <w:color w:val="000000"/>
          <w:sz w:val="28"/>
          <w:szCs w:val="28"/>
          <w:shd w:val="clear" w:color="auto" w:fill="FFFFFF"/>
        </w:rPr>
        <w:t>Обратим внимание, что совокупные затраты, цены на межбанковском рынке и рынке депозитов корректируются (нормализуются) на величину стоимости единицы труда. Данное ограничение накладывается с целью устранения гетероскедастичности в модели. Последние три критерия</w:t>
      </w:r>
      <w:r w:rsidR="00BC4C71">
        <w:rPr>
          <w:rFonts w:ascii="Times New Roman" w:hAnsi="Times New Roman" w:cs="Times New Roman"/>
          <w:color w:val="000000"/>
          <w:sz w:val="28"/>
          <w:szCs w:val="28"/>
          <w:shd w:val="clear" w:color="auto" w:fill="FFFFFF"/>
        </w:rPr>
        <w:t xml:space="preserve"> в уравнении включаются</w:t>
      </w:r>
      <w:r w:rsidR="00AA3477">
        <w:rPr>
          <w:rFonts w:ascii="Times New Roman" w:hAnsi="Times New Roman" w:cs="Times New Roman"/>
          <w:color w:val="000000"/>
          <w:sz w:val="28"/>
          <w:szCs w:val="28"/>
          <w:shd w:val="clear" w:color="auto" w:fill="FFFFFF"/>
        </w:rPr>
        <w:t xml:space="preserve"> с целью улучшения будущих значений эффективности: переменная</w:t>
      </w:r>
      <w:r w:rsidR="00BC4C71">
        <w:rPr>
          <w:rFonts w:ascii="Times New Roman" w:hAnsi="Times New Roman" w:cs="Times New Roman"/>
          <w:color w:val="000000"/>
          <w:sz w:val="28"/>
          <w:szCs w:val="28"/>
          <w:shd w:val="clear" w:color="auto" w:fill="FFFFFF"/>
        </w:rPr>
        <w:t>,</w:t>
      </w:r>
      <w:r w:rsidR="00AA3477">
        <w:rPr>
          <w:rFonts w:ascii="Times New Roman" w:hAnsi="Times New Roman" w:cs="Times New Roman"/>
          <w:color w:val="000000"/>
          <w:sz w:val="28"/>
          <w:szCs w:val="28"/>
          <w:shd w:val="clear" w:color="auto" w:fill="FFFFFF"/>
        </w:rPr>
        <w:t xml:space="preserve"> отвечающая за специализацию банка на розничном кредитовании</w:t>
      </w:r>
      <w:r w:rsidR="00BC4C71">
        <w:rPr>
          <w:rFonts w:ascii="Times New Roman" w:hAnsi="Times New Roman" w:cs="Times New Roman"/>
          <w:color w:val="000000"/>
          <w:sz w:val="28"/>
          <w:szCs w:val="28"/>
          <w:shd w:val="clear" w:color="auto" w:fill="FFFFFF"/>
        </w:rPr>
        <w:t>,</w:t>
      </w:r>
      <w:r w:rsidR="00AA3477">
        <w:rPr>
          <w:rFonts w:ascii="Times New Roman" w:hAnsi="Times New Roman" w:cs="Times New Roman"/>
          <w:color w:val="000000"/>
          <w:sz w:val="28"/>
          <w:szCs w:val="28"/>
          <w:shd w:val="clear" w:color="auto" w:fill="FFFFFF"/>
        </w:rPr>
        <w:t xml:space="preserve"> отвечает последним тенден</w:t>
      </w:r>
      <w:r w:rsidR="00BC4C71">
        <w:rPr>
          <w:rFonts w:ascii="Times New Roman" w:hAnsi="Times New Roman" w:cs="Times New Roman"/>
          <w:color w:val="000000"/>
          <w:sz w:val="28"/>
          <w:szCs w:val="28"/>
          <w:shd w:val="clear" w:color="auto" w:fill="FFFFFF"/>
        </w:rPr>
        <w:t>циям в секторе;</w:t>
      </w:r>
      <w:r w:rsidR="00455B9D">
        <w:rPr>
          <w:rFonts w:ascii="Times New Roman" w:hAnsi="Times New Roman" w:cs="Times New Roman"/>
          <w:color w:val="000000"/>
          <w:sz w:val="28"/>
          <w:szCs w:val="28"/>
          <w:shd w:val="clear" w:color="auto" w:fill="FFFFFF"/>
        </w:rPr>
        <w:t xml:space="preserve"> коэффициент перед временным</w:t>
      </w:r>
      <w:r w:rsidR="00BC4C71">
        <w:rPr>
          <w:rFonts w:ascii="Times New Roman" w:hAnsi="Times New Roman" w:cs="Times New Roman"/>
          <w:color w:val="000000"/>
          <w:sz w:val="28"/>
          <w:szCs w:val="28"/>
          <w:shd w:val="clear" w:color="auto" w:fill="FFFFFF"/>
        </w:rPr>
        <w:t xml:space="preserve"> интервал</w:t>
      </w:r>
      <w:r w:rsidR="00455B9D">
        <w:rPr>
          <w:rFonts w:ascii="Times New Roman" w:hAnsi="Times New Roman" w:cs="Times New Roman"/>
          <w:color w:val="000000"/>
          <w:sz w:val="28"/>
          <w:szCs w:val="28"/>
          <w:shd w:val="clear" w:color="auto" w:fill="FFFFFF"/>
        </w:rPr>
        <w:t>ом</w:t>
      </w:r>
      <w:r w:rsidR="00BC4C71">
        <w:rPr>
          <w:rFonts w:ascii="Times New Roman" w:hAnsi="Times New Roman" w:cs="Times New Roman"/>
          <w:color w:val="000000"/>
          <w:sz w:val="28"/>
          <w:szCs w:val="28"/>
          <w:shd w:val="clear" w:color="auto" w:fill="FFFFFF"/>
        </w:rPr>
        <w:t xml:space="preserve"> дает</w:t>
      </w:r>
      <w:r w:rsidR="00455B9D">
        <w:rPr>
          <w:rFonts w:ascii="Times New Roman" w:hAnsi="Times New Roman" w:cs="Times New Roman"/>
          <w:color w:val="000000"/>
          <w:sz w:val="28"/>
          <w:szCs w:val="28"/>
          <w:shd w:val="clear" w:color="auto" w:fill="FFFFFF"/>
        </w:rPr>
        <w:t xml:space="preserve"> представление о зависимости объясняемой переменной от времени</w:t>
      </w:r>
      <w:r w:rsidR="00BC4C71">
        <w:rPr>
          <w:rFonts w:ascii="Times New Roman" w:hAnsi="Times New Roman" w:cs="Times New Roman"/>
          <w:color w:val="000000"/>
          <w:sz w:val="28"/>
          <w:szCs w:val="28"/>
          <w:shd w:val="clear" w:color="auto" w:fill="FFFFFF"/>
        </w:rPr>
        <w:t>, а также может интерпретир</w:t>
      </w:r>
      <w:r w:rsidR="00455B9D">
        <w:rPr>
          <w:rFonts w:ascii="Times New Roman" w:hAnsi="Times New Roman" w:cs="Times New Roman"/>
          <w:color w:val="000000"/>
          <w:sz w:val="28"/>
          <w:szCs w:val="28"/>
          <w:shd w:val="clear" w:color="auto" w:fill="FFFFFF"/>
        </w:rPr>
        <w:t xml:space="preserve">оваться </w:t>
      </w:r>
      <w:r w:rsidR="00BC4C71">
        <w:rPr>
          <w:rFonts w:ascii="Times New Roman" w:hAnsi="Times New Roman" w:cs="Times New Roman"/>
          <w:color w:val="000000"/>
          <w:sz w:val="28"/>
          <w:szCs w:val="28"/>
          <w:shd w:val="clear" w:color="auto" w:fill="FFFFFF"/>
        </w:rPr>
        <w:t xml:space="preserve"> </w:t>
      </w:r>
      <w:r w:rsidR="00455B9D">
        <w:rPr>
          <w:rFonts w:ascii="Times New Roman" w:hAnsi="Times New Roman" w:cs="Times New Roman"/>
          <w:color w:val="000000"/>
          <w:sz w:val="28"/>
          <w:szCs w:val="28"/>
          <w:shd w:val="clear" w:color="auto" w:fill="FFFFFF"/>
        </w:rPr>
        <w:t xml:space="preserve">как степень влияния на нее </w:t>
      </w:r>
      <w:r w:rsidR="00BC4C71">
        <w:rPr>
          <w:rFonts w:ascii="Times New Roman" w:hAnsi="Times New Roman" w:cs="Times New Roman"/>
          <w:color w:val="000000"/>
          <w:sz w:val="28"/>
          <w:szCs w:val="28"/>
          <w:shd w:val="clear" w:color="auto" w:fill="FFFFFF"/>
        </w:rPr>
        <w:t xml:space="preserve">технологических изменений; индекс банка позволяет более точно учесть индивидуальные </w:t>
      </w:r>
      <w:r w:rsidR="0080395E">
        <w:rPr>
          <w:rFonts w:ascii="Times New Roman" w:hAnsi="Times New Roman" w:cs="Times New Roman"/>
          <w:color w:val="000000"/>
          <w:sz w:val="28"/>
          <w:szCs w:val="28"/>
          <w:shd w:val="clear" w:color="auto" w:fill="FFFFFF"/>
        </w:rPr>
        <w:t>особенности объекта.</w:t>
      </w:r>
    </w:p>
    <w:p w:rsidR="0080395E" w:rsidRPr="00B80C61" w:rsidRDefault="0080395E" w:rsidP="00AF436D">
      <w:pPr>
        <w:pStyle w:val="2"/>
        <w:spacing w:line="360" w:lineRule="auto"/>
        <w:rPr>
          <w:shd w:val="clear" w:color="auto" w:fill="FFFFFF"/>
        </w:rPr>
      </w:pPr>
      <w:bookmarkStart w:id="13" w:name="_Toc356607162"/>
      <w:bookmarkStart w:id="14" w:name="_Toc356607287"/>
      <w:r w:rsidRPr="0080395E">
        <w:rPr>
          <w:shd w:val="clear" w:color="auto" w:fill="FFFFFF"/>
        </w:rPr>
        <w:t xml:space="preserve">2.2 </w:t>
      </w:r>
      <w:r>
        <w:rPr>
          <w:shd w:val="clear" w:color="auto" w:fill="FFFFFF"/>
        </w:rPr>
        <w:t xml:space="preserve">Поиск границы </w:t>
      </w:r>
      <w:r w:rsidRPr="0080395E">
        <w:rPr>
          <w:shd w:val="clear" w:color="auto" w:fill="FFFFFF"/>
        </w:rPr>
        <w:t>эффективности</w:t>
      </w:r>
      <w:r w:rsidR="005C7F88">
        <w:rPr>
          <w:shd w:val="clear" w:color="auto" w:fill="FFFFFF"/>
        </w:rPr>
        <w:t xml:space="preserve">. </w:t>
      </w:r>
      <w:r w:rsidR="005C7F88" w:rsidRPr="005C7F88">
        <w:rPr>
          <w:shd w:val="clear" w:color="auto" w:fill="FFFFFF"/>
        </w:rPr>
        <w:t>Анализ адекватности и качества полученных оценок</w:t>
      </w:r>
      <w:r w:rsidR="00F74371">
        <w:rPr>
          <w:shd w:val="clear" w:color="auto" w:fill="FFFFFF"/>
        </w:rPr>
        <w:t>.</w:t>
      </w:r>
      <w:bookmarkEnd w:id="13"/>
      <w:bookmarkEnd w:id="14"/>
    </w:p>
    <w:p w:rsidR="005F6B36" w:rsidRDefault="00905F0D" w:rsidP="00905F0D">
      <w:pPr>
        <w:spacing w:after="0" w:line="360" w:lineRule="auto"/>
        <w:ind w:firstLine="708"/>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Н</w:t>
      </w:r>
      <w:r w:rsidR="00B80C61">
        <w:rPr>
          <w:rFonts w:ascii="Times New Roman" w:hAnsi="Times New Roman" w:cs="Times New Roman"/>
          <w:bCs/>
          <w:color w:val="000000"/>
          <w:sz w:val="28"/>
          <w:szCs w:val="28"/>
          <w:shd w:val="clear" w:color="auto" w:fill="FFFFFF"/>
        </w:rPr>
        <w:t>етрудно заметить,</w:t>
      </w:r>
      <w:r>
        <w:rPr>
          <w:rFonts w:ascii="Times New Roman" w:hAnsi="Times New Roman" w:cs="Times New Roman"/>
          <w:bCs/>
          <w:color w:val="000000"/>
          <w:sz w:val="28"/>
          <w:szCs w:val="28"/>
          <w:shd w:val="clear" w:color="auto" w:fill="FFFFFF"/>
        </w:rPr>
        <w:t xml:space="preserve"> что</w:t>
      </w:r>
      <w:r w:rsidR="00455B9D">
        <w:rPr>
          <w:rFonts w:ascii="Times New Roman" w:hAnsi="Times New Roman" w:cs="Times New Roman"/>
          <w:bCs/>
          <w:color w:val="000000"/>
          <w:sz w:val="28"/>
          <w:szCs w:val="28"/>
          <w:shd w:val="clear" w:color="auto" w:fill="FFFFFF"/>
        </w:rPr>
        <w:t xml:space="preserve"> главным</w:t>
      </w:r>
      <w:r w:rsidR="00B80C61">
        <w:rPr>
          <w:rFonts w:ascii="Times New Roman" w:hAnsi="Times New Roman" w:cs="Times New Roman"/>
          <w:bCs/>
          <w:color w:val="000000"/>
          <w:sz w:val="28"/>
          <w:szCs w:val="28"/>
          <w:shd w:val="clear" w:color="auto" w:fill="FFFFFF"/>
        </w:rPr>
        <w:t xml:space="preserve"> минусом транслогарифмическо</w:t>
      </w:r>
      <w:r w:rsidR="00455B9D">
        <w:rPr>
          <w:rFonts w:ascii="Times New Roman" w:hAnsi="Times New Roman" w:cs="Times New Roman"/>
          <w:bCs/>
          <w:color w:val="000000"/>
          <w:sz w:val="28"/>
          <w:szCs w:val="28"/>
          <w:shd w:val="clear" w:color="auto" w:fill="FFFFFF"/>
        </w:rPr>
        <w:t>й модели, как правило, является</w:t>
      </w:r>
      <w:r w:rsidR="00B80C61">
        <w:rPr>
          <w:rFonts w:ascii="Times New Roman" w:hAnsi="Times New Roman" w:cs="Times New Roman"/>
          <w:bCs/>
          <w:color w:val="000000"/>
          <w:sz w:val="28"/>
          <w:szCs w:val="28"/>
          <w:shd w:val="clear" w:color="auto" w:fill="FFFFFF"/>
        </w:rPr>
        <w:t xml:space="preserve"> высокая зависимость между объясняющими переменными</w:t>
      </w:r>
      <w:r>
        <w:rPr>
          <w:rFonts w:ascii="Times New Roman" w:hAnsi="Times New Roman" w:cs="Times New Roman"/>
          <w:bCs/>
          <w:color w:val="000000"/>
          <w:sz w:val="28"/>
          <w:szCs w:val="28"/>
          <w:shd w:val="clear" w:color="auto" w:fill="FFFFFF"/>
        </w:rPr>
        <w:t>. Наше ис</w:t>
      </w:r>
      <w:r w:rsidR="00DF5412">
        <w:rPr>
          <w:rFonts w:ascii="Times New Roman" w:hAnsi="Times New Roman" w:cs="Times New Roman"/>
          <w:bCs/>
          <w:color w:val="000000"/>
          <w:sz w:val="28"/>
          <w:szCs w:val="28"/>
          <w:shd w:val="clear" w:color="auto" w:fill="FFFFFF"/>
        </w:rPr>
        <w:t>следование не ст</w:t>
      </w:r>
      <w:r w:rsidR="005F6B36">
        <w:rPr>
          <w:rFonts w:ascii="Times New Roman" w:hAnsi="Times New Roman" w:cs="Times New Roman"/>
          <w:bCs/>
          <w:color w:val="000000"/>
          <w:sz w:val="28"/>
          <w:szCs w:val="28"/>
          <w:shd w:val="clear" w:color="auto" w:fill="FFFFFF"/>
        </w:rPr>
        <w:t>ало исключением.</w:t>
      </w:r>
    </w:p>
    <w:p w:rsidR="00905F0D" w:rsidRPr="005F6B36" w:rsidRDefault="005F6B36" w:rsidP="005F6B36">
      <w:pPr>
        <w:spacing w:after="0" w:line="360" w:lineRule="auto"/>
        <w:jc w:val="both"/>
        <w:rPr>
          <w:rFonts w:ascii="Times New Roman" w:hAnsi="Times New Roman" w:cs="Times New Roman"/>
          <w:b/>
          <w:bCs/>
          <w:color w:val="000000"/>
          <w:sz w:val="28"/>
          <w:szCs w:val="28"/>
          <w:shd w:val="clear" w:color="auto" w:fill="FFFFFF"/>
        </w:rPr>
      </w:pPr>
      <w:r w:rsidRPr="005F6B36">
        <w:rPr>
          <w:rFonts w:ascii="Times New Roman" w:hAnsi="Times New Roman" w:cs="Times New Roman"/>
          <w:b/>
          <w:bCs/>
          <w:color w:val="000000"/>
          <w:sz w:val="28"/>
          <w:szCs w:val="28"/>
          <w:shd w:val="clear" w:color="auto" w:fill="FFFFFF"/>
        </w:rPr>
        <w:t>2-ой период:</w:t>
      </w:r>
    </w:p>
    <w:p w:rsidR="00905F0D" w:rsidRDefault="00DF5412" w:rsidP="00905F0D">
      <w:pPr>
        <w:spacing w:after="0" w:line="360" w:lineRule="auto"/>
        <w:jc w:val="both"/>
        <w:rPr>
          <w:rFonts w:ascii="Times New Roman" w:hAnsi="Times New Roman" w:cs="Times New Roman"/>
          <w:bCs/>
          <w:color w:val="000000"/>
          <w:sz w:val="28"/>
          <w:szCs w:val="28"/>
          <w:shd w:val="clear" w:color="auto" w:fill="FFFFFF"/>
        </w:rPr>
      </w:pPr>
      <w:r>
        <w:rPr>
          <w:rFonts w:ascii="Times New Roman" w:hAnsi="Times New Roman" w:cs="Times New Roman"/>
          <w:bCs/>
          <w:noProof/>
          <w:color w:val="000000"/>
          <w:sz w:val="28"/>
          <w:szCs w:val="28"/>
          <w:shd w:val="clear" w:color="auto" w:fill="FFFFFF"/>
        </w:rPr>
        <w:drawing>
          <wp:inline distT="0" distB="0" distL="0" distR="0">
            <wp:extent cx="12283922" cy="120840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2283922" cy="1208400"/>
                    </a:xfrm>
                    <a:prstGeom prst="rect">
                      <a:avLst/>
                    </a:prstGeom>
                    <a:noFill/>
                    <a:ln w="9525">
                      <a:noFill/>
                      <a:miter lim="800000"/>
                      <a:headEnd/>
                      <a:tailEnd/>
                    </a:ln>
                  </pic:spPr>
                </pic:pic>
              </a:graphicData>
            </a:graphic>
          </wp:inline>
        </w:drawing>
      </w:r>
    </w:p>
    <w:p w:rsidR="00D610CC" w:rsidRPr="00D610CC" w:rsidRDefault="00D610CC" w:rsidP="00D610CC">
      <w:pPr>
        <w:spacing w:after="0" w:line="360" w:lineRule="auto"/>
        <w:jc w:val="both"/>
        <w:rPr>
          <w:rFonts w:ascii="Times New Roman" w:hAnsi="Times New Roman" w:cs="Times New Roman"/>
          <w:bCs/>
          <w:color w:val="000000"/>
          <w:sz w:val="28"/>
          <w:szCs w:val="28"/>
          <w:shd w:val="clear" w:color="auto" w:fill="FFFFFF"/>
          <w:lang w:val="en-US"/>
        </w:rPr>
      </w:pPr>
      <w:r>
        <w:rPr>
          <w:rFonts w:ascii="Times New Roman" w:hAnsi="Times New Roman" w:cs="Times New Roman"/>
          <w:bCs/>
          <w:color w:val="000000"/>
          <w:sz w:val="28"/>
          <w:szCs w:val="28"/>
          <w:shd w:val="clear" w:color="auto" w:fill="FFFFFF"/>
        </w:rPr>
        <w:t>где</w:t>
      </w:r>
      <w:r w:rsidRPr="00D610CC">
        <w:rPr>
          <w:rFonts w:ascii="Times New Roman" w:hAnsi="Times New Roman" w:cs="Times New Roman"/>
          <w:bCs/>
          <w:color w:val="000000"/>
          <w:sz w:val="28"/>
          <w:szCs w:val="28"/>
          <w:shd w:val="clear" w:color="auto" w:fill="FFFFFF"/>
          <w:lang w:val="en-US"/>
        </w:rPr>
        <w:t>,</w:t>
      </w:r>
    </w:p>
    <w:p w:rsidR="00DF5412" w:rsidRPr="00012BD6" w:rsidRDefault="00D610CC" w:rsidP="00D610CC">
      <w:pPr>
        <w:spacing w:after="0" w:line="360" w:lineRule="auto"/>
        <w:jc w:val="both"/>
        <w:rPr>
          <w:rFonts w:ascii="Times New Roman" w:hAnsi="Times New Roman" w:cs="Times New Roman"/>
          <w:b/>
          <w:bCs/>
          <w:color w:val="000000"/>
          <w:sz w:val="28"/>
          <w:szCs w:val="28"/>
          <w:shd w:val="clear" w:color="auto" w:fill="FFFFFF"/>
          <w:lang w:val="en-US"/>
        </w:rPr>
      </w:pPr>
      <w:r>
        <w:rPr>
          <w:rFonts w:ascii="Times New Roman" w:hAnsi="Times New Roman" w:cs="Times New Roman"/>
          <w:bCs/>
          <w:color w:val="000000"/>
          <w:sz w:val="28"/>
          <w:szCs w:val="28"/>
          <w:shd w:val="clear" w:color="auto" w:fill="FFFFFF"/>
          <w:lang w:val="en-US"/>
        </w:rPr>
        <w:t>var</w:t>
      </w:r>
      <w:r w:rsidRPr="00D610CC">
        <w:rPr>
          <w:rFonts w:ascii="Times New Roman" w:hAnsi="Times New Roman" w:cs="Times New Roman"/>
          <w:bCs/>
          <w:color w:val="000000"/>
          <w:sz w:val="28"/>
          <w:szCs w:val="28"/>
          <w:shd w:val="clear" w:color="auto" w:fill="FFFFFF"/>
          <w:lang w:val="en-US"/>
        </w:rPr>
        <w:t xml:space="preserve">2 = </w:t>
      </w:r>
      <w:r w:rsidRPr="00D610CC">
        <w:rPr>
          <w:rFonts w:ascii="Times New Roman" w:hAnsi="Times New Roman" w:cs="Times New Roman"/>
          <w:b/>
          <w:bCs/>
          <w:color w:val="000000"/>
          <w:sz w:val="28"/>
          <w:szCs w:val="28"/>
          <w:shd w:val="clear" w:color="auto" w:fill="FFFFFF"/>
          <w:lang w:val="en-US"/>
        </w:rPr>
        <w:t>1/2*</w:t>
      </w:r>
      <w:r w:rsidRPr="00404BF8">
        <w:rPr>
          <w:rFonts w:ascii="Times New Roman" w:hAnsi="Times New Roman" w:cs="Times New Roman"/>
          <w:b/>
          <w:bCs/>
          <w:color w:val="000000"/>
          <w:sz w:val="28"/>
          <w:szCs w:val="28"/>
          <w:shd w:val="clear" w:color="auto" w:fill="FFFFFF"/>
          <w:lang w:val="en-US"/>
        </w:rPr>
        <w:t>ln</w:t>
      </w:r>
      <w:r w:rsidRPr="00D610CC">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D610CC">
        <w:rPr>
          <w:rFonts w:ascii="Times New Roman" w:hAnsi="Times New Roman" w:cs="Times New Roman"/>
          <w:b/>
          <w:bCs/>
          <w:color w:val="000000"/>
          <w:sz w:val="16"/>
          <w:szCs w:val="28"/>
          <w:shd w:val="clear" w:color="auto" w:fill="FFFFFF"/>
          <w:lang w:val="en-US"/>
        </w:rPr>
        <w:t>2</w:t>
      </w:r>
      <w:r w:rsidRPr="00D610CC">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D610CC">
        <w:rPr>
          <w:rFonts w:ascii="Times New Roman" w:hAnsi="Times New Roman" w:cs="Times New Roman"/>
          <w:b/>
          <w:bCs/>
          <w:color w:val="000000"/>
          <w:sz w:val="16"/>
          <w:szCs w:val="28"/>
          <w:shd w:val="clear" w:color="auto" w:fill="FFFFFF"/>
          <w:lang w:val="en-US"/>
        </w:rPr>
        <w:t>1</w:t>
      </w:r>
      <w:r w:rsidRPr="00D610CC">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ln</w:t>
      </w:r>
      <w:r w:rsidRPr="00D610CC">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D610CC">
        <w:rPr>
          <w:rFonts w:ascii="Times New Roman" w:hAnsi="Times New Roman" w:cs="Times New Roman"/>
          <w:b/>
          <w:bCs/>
          <w:color w:val="000000"/>
          <w:sz w:val="16"/>
          <w:szCs w:val="28"/>
          <w:shd w:val="clear" w:color="auto" w:fill="FFFFFF"/>
          <w:lang w:val="en-US"/>
        </w:rPr>
        <w:t>3</w:t>
      </w:r>
      <w:r w:rsidRPr="00D610CC">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D610CC">
        <w:rPr>
          <w:rFonts w:ascii="Times New Roman" w:hAnsi="Times New Roman" w:cs="Times New Roman"/>
          <w:b/>
          <w:bCs/>
          <w:color w:val="000000"/>
          <w:sz w:val="16"/>
          <w:szCs w:val="28"/>
          <w:shd w:val="clear" w:color="auto" w:fill="FFFFFF"/>
          <w:lang w:val="en-US"/>
        </w:rPr>
        <w:t>1</w:t>
      </w:r>
      <w:r w:rsidRPr="00D610CC">
        <w:rPr>
          <w:rFonts w:ascii="Times New Roman" w:hAnsi="Times New Roman" w:cs="Times New Roman"/>
          <w:b/>
          <w:bCs/>
          <w:color w:val="000000"/>
          <w:sz w:val="28"/>
          <w:szCs w:val="28"/>
          <w:shd w:val="clear" w:color="auto" w:fill="FFFFFF"/>
          <w:lang w:val="en-US"/>
        </w:rPr>
        <w:t>)</w:t>
      </w:r>
    </w:p>
    <w:p w:rsidR="009343F8" w:rsidRDefault="009343F8" w:rsidP="00D610CC">
      <w:pPr>
        <w:spacing w:after="0" w:line="360" w:lineRule="auto"/>
        <w:jc w:val="both"/>
        <w:rPr>
          <w:rFonts w:ascii="Times New Roman" w:hAnsi="Times New Roman" w:cs="Times New Roman"/>
          <w:bCs/>
          <w:color w:val="000000"/>
          <w:sz w:val="28"/>
          <w:szCs w:val="28"/>
          <w:shd w:val="clear" w:color="auto" w:fill="FFFFFF"/>
        </w:rPr>
      </w:pPr>
      <w:r w:rsidRPr="00012BD6">
        <w:rPr>
          <w:rFonts w:ascii="Times New Roman" w:hAnsi="Times New Roman" w:cs="Times New Roman"/>
          <w:b/>
          <w:bCs/>
          <w:color w:val="000000"/>
          <w:sz w:val="28"/>
          <w:szCs w:val="28"/>
          <w:shd w:val="clear" w:color="auto" w:fill="FFFFFF"/>
          <w:lang w:val="en-US"/>
        </w:rPr>
        <w:lastRenderedPageBreak/>
        <w:tab/>
      </w:r>
      <w:r>
        <w:rPr>
          <w:rFonts w:ascii="Times New Roman" w:hAnsi="Times New Roman" w:cs="Times New Roman"/>
          <w:bCs/>
          <w:color w:val="000000"/>
          <w:sz w:val="28"/>
          <w:szCs w:val="28"/>
          <w:shd w:val="clear" w:color="auto" w:fill="FFFFFF"/>
        </w:rPr>
        <w:t>Помимо этого наблюдалась высокая корреляция и между переменными, отвечающими за фиксированные банковские параметры:</w:t>
      </w:r>
    </w:p>
    <w:p w:rsidR="005F6B36" w:rsidRPr="005F6B36" w:rsidRDefault="005F6B36" w:rsidP="00D610CC">
      <w:pPr>
        <w:spacing w:after="0" w:line="360" w:lineRule="auto"/>
        <w:jc w:val="both"/>
        <w:rPr>
          <w:rFonts w:ascii="Times New Roman" w:hAnsi="Times New Roman" w:cs="Times New Roman"/>
          <w:b/>
          <w:bCs/>
          <w:color w:val="000000"/>
          <w:sz w:val="28"/>
          <w:szCs w:val="28"/>
          <w:shd w:val="clear" w:color="auto" w:fill="FFFFFF"/>
        </w:rPr>
      </w:pPr>
      <w:r w:rsidRPr="005F6B36">
        <w:rPr>
          <w:rFonts w:ascii="Times New Roman" w:hAnsi="Times New Roman" w:cs="Times New Roman"/>
          <w:b/>
          <w:bCs/>
          <w:color w:val="000000"/>
          <w:sz w:val="28"/>
          <w:szCs w:val="28"/>
          <w:shd w:val="clear" w:color="auto" w:fill="FFFFFF"/>
        </w:rPr>
        <w:t>2-ой период:</w:t>
      </w:r>
    </w:p>
    <w:p w:rsidR="009343F8" w:rsidRPr="009343F8" w:rsidRDefault="009343F8" w:rsidP="00D610CC">
      <w:pPr>
        <w:spacing w:after="0" w:line="360" w:lineRule="auto"/>
        <w:jc w:val="both"/>
        <w:rPr>
          <w:rFonts w:ascii="Times New Roman" w:hAnsi="Times New Roman" w:cs="Times New Roman"/>
          <w:bCs/>
          <w:color w:val="000000"/>
          <w:sz w:val="28"/>
          <w:szCs w:val="28"/>
          <w:shd w:val="clear" w:color="auto" w:fill="FFFFFF"/>
        </w:rPr>
      </w:pPr>
      <w:r>
        <w:rPr>
          <w:rFonts w:ascii="Times New Roman" w:hAnsi="Times New Roman" w:cs="Times New Roman"/>
          <w:bCs/>
          <w:noProof/>
          <w:color w:val="000000"/>
          <w:sz w:val="28"/>
          <w:szCs w:val="28"/>
          <w:shd w:val="clear" w:color="auto" w:fill="FFFFFF"/>
        </w:rPr>
        <w:drawing>
          <wp:inline distT="0" distB="0" distL="0" distR="0">
            <wp:extent cx="12283922" cy="108120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2283922" cy="1081200"/>
                    </a:xfrm>
                    <a:prstGeom prst="rect">
                      <a:avLst/>
                    </a:prstGeom>
                    <a:noFill/>
                    <a:ln w="9525">
                      <a:noFill/>
                      <a:miter lim="800000"/>
                      <a:headEnd/>
                      <a:tailEnd/>
                    </a:ln>
                  </pic:spPr>
                </pic:pic>
              </a:graphicData>
            </a:graphic>
          </wp:inline>
        </w:drawing>
      </w:r>
    </w:p>
    <w:p w:rsidR="005F6B36" w:rsidRDefault="005F6B36" w:rsidP="005F6B36">
      <w:pPr>
        <w:spacing w:after="0" w:line="360" w:lineRule="auto"/>
        <w:ind w:firstLine="708"/>
        <w:jc w:val="both"/>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Аналогичные корреляционные таблицы по первому периоду можно будет найти в приложении.</w:t>
      </w:r>
    </w:p>
    <w:p w:rsidR="00BF5A97" w:rsidRDefault="00B80C61" w:rsidP="00B80C61">
      <w:pPr>
        <w:spacing w:after="0" w:line="360" w:lineRule="auto"/>
        <w:ind w:firstLine="708"/>
        <w:jc w:val="both"/>
        <w:rPr>
          <w:rFonts w:ascii="Times New Roman" w:hAnsi="Times New Roman" w:cs="Times New Roman"/>
          <w:bCs/>
          <w:iCs/>
          <w:color w:val="000000"/>
          <w:sz w:val="28"/>
          <w:szCs w:val="28"/>
          <w:shd w:val="clear" w:color="auto" w:fill="FFFFFF"/>
        </w:rPr>
      </w:pPr>
      <w:r>
        <w:rPr>
          <w:rFonts w:ascii="Times New Roman" w:hAnsi="Times New Roman" w:cs="Times New Roman"/>
          <w:bCs/>
          <w:color w:val="000000"/>
          <w:sz w:val="28"/>
          <w:szCs w:val="28"/>
          <w:shd w:val="clear" w:color="auto" w:fill="FFFFFF"/>
        </w:rPr>
        <w:t>Так как нас в большей степени интересует показатель эффективности (</w:t>
      </w:r>
      <w:r w:rsidRPr="00F901D2">
        <w:rPr>
          <w:rFonts w:ascii="Times New Roman" w:hAnsi="Times New Roman" w:cs="Times New Roman"/>
          <w:b/>
          <w:bCs/>
          <w:i/>
          <w:iCs/>
          <w:color w:val="000000"/>
          <w:sz w:val="28"/>
          <w:szCs w:val="28"/>
          <w:shd w:val="clear" w:color="auto" w:fill="FFFFFF"/>
          <w:lang w:val="en-US"/>
        </w:rPr>
        <w:t>u</w:t>
      </w:r>
      <w:r w:rsidRPr="00F901D2">
        <w:rPr>
          <w:rFonts w:ascii="Times New Roman" w:hAnsi="Times New Roman" w:cs="Times New Roman"/>
          <w:b/>
          <w:bCs/>
          <w:i/>
          <w:iCs/>
          <w:color w:val="000000"/>
          <w:sz w:val="20"/>
          <w:szCs w:val="28"/>
          <w:shd w:val="clear" w:color="auto" w:fill="FFFFFF"/>
          <w:lang w:val="en-US"/>
        </w:rPr>
        <w:t>it</w:t>
      </w:r>
      <w:r>
        <w:rPr>
          <w:rFonts w:ascii="Times New Roman" w:hAnsi="Times New Roman" w:cs="Times New Roman"/>
          <w:bCs/>
          <w:iCs/>
          <w:color w:val="000000"/>
          <w:sz w:val="28"/>
          <w:szCs w:val="28"/>
          <w:shd w:val="clear" w:color="auto" w:fill="FFFFFF"/>
        </w:rPr>
        <w:t>)</w:t>
      </w:r>
      <w:r w:rsidR="00C47DF6">
        <w:rPr>
          <w:rFonts w:ascii="Times New Roman" w:hAnsi="Times New Roman" w:cs="Times New Roman"/>
          <w:bCs/>
          <w:iCs/>
          <w:color w:val="000000"/>
          <w:sz w:val="28"/>
          <w:szCs w:val="28"/>
          <w:shd w:val="clear" w:color="auto" w:fill="FFFFFF"/>
        </w:rPr>
        <w:t>, то для устранения проблемы мультиколлинеарности между параметрами модели прибегнем к методу главных компонент. Данный подход заключается в уменьшении размерности матрицы объясняющих переменных таким образом, чтобы остались только значимые наблюдения, все же остальные отбрасываются и становятся частью случайной ошибки.</w:t>
      </w:r>
      <w:r w:rsidR="00D610CC">
        <w:rPr>
          <w:rFonts w:ascii="Times New Roman" w:hAnsi="Times New Roman" w:cs="Times New Roman"/>
          <w:bCs/>
          <w:iCs/>
          <w:color w:val="000000"/>
          <w:sz w:val="28"/>
          <w:szCs w:val="28"/>
          <w:shd w:val="clear" w:color="auto" w:fill="FFFFFF"/>
        </w:rPr>
        <w:t xml:space="preserve"> В результате модель не теряет своей объясняющей силы, отфильтровывая только самое «главное».</w:t>
      </w:r>
      <w:r w:rsidR="00C47DF6">
        <w:rPr>
          <w:rFonts w:ascii="Times New Roman" w:hAnsi="Times New Roman" w:cs="Times New Roman"/>
          <w:bCs/>
          <w:iCs/>
          <w:color w:val="000000"/>
          <w:sz w:val="28"/>
          <w:szCs w:val="28"/>
          <w:shd w:val="clear" w:color="auto" w:fill="FFFFFF"/>
        </w:rPr>
        <w:t xml:space="preserve"> Другими словами</w:t>
      </w:r>
      <w:r w:rsidR="00905F0D">
        <w:rPr>
          <w:rFonts w:ascii="Times New Roman" w:hAnsi="Times New Roman" w:cs="Times New Roman"/>
          <w:bCs/>
          <w:iCs/>
          <w:color w:val="000000"/>
          <w:sz w:val="28"/>
          <w:szCs w:val="28"/>
          <w:shd w:val="clear" w:color="auto" w:fill="FFFFFF"/>
        </w:rPr>
        <w:t>,</w:t>
      </w:r>
      <w:r w:rsidR="00C47DF6">
        <w:rPr>
          <w:rFonts w:ascii="Times New Roman" w:hAnsi="Times New Roman" w:cs="Times New Roman"/>
          <w:bCs/>
          <w:iCs/>
          <w:color w:val="000000"/>
          <w:sz w:val="28"/>
          <w:szCs w:val="28"/>
          <w:shd w:val="clear" w:color="auto" w:fill="FFFFFF"/>
        </w:rPr>
        <w:t xml:space="preserve"> после вышеописанной процедуры пол</w:t>
      </w:r>
      <w:r w:rsidR="009343F8">
        <w:rPr>
          <w:rFonts w:ascii="Times New Roman" w:hAnsi="Times New Roman" w:cs="Times New Roman"/>
          <w:bCs/>
          <w:iCs/>
          <w:color w:val="000000"/>
          <w:sz w:val="28"/>
          <w:szCs w:val="28"/>
          <w:shd w:val="clear" w:color="auto" w:fill="FFFFFF"/>
        </w:rPr>
        <w:t xml:space="preserve">учим линейные </w:t>
      </w:r>
      <w:r w:rsidR="00455B9D">
        <w:rPr>
          <w:rFonts w:ascii="Times New Roman" w:hAnsi="Times New Roman" w:cs="Times New Roman"/>
          <w:bCs/>
          <w:iCs/>
          <w:color w:val="000000"/>
          <w:sz w:val="28"/>
          <w:szCs w:val="28"/>
          <w:shd w:val="clear" w:color="auto" w:fill="FFFFFF"/>
        </w:rPr>
        <w:t>некоррелированные</w:t>
      </w:r>
      <w:r w:rsidR="009343F8">
        <w:rPr>
          <w:rFonts w:ascii="Times New Roman" w:hAnsi="Times New Roman" w:cs="Times New Roman"/>
          <w:bCs/>
          <w:iCs/>
          <w:color w:val="000000"/>
          <w:sz w:val="28"/>
          <w:szCs w:val="28"/>
          <w:shd w:val="clear" w:color="auto" w:fill="FFFFFF"/>
        </w:rPr>
        <w:t xml:space="preserve"> между собой</w:t>
      </w:r>
      <w:r w:rsidR="00C47DF6">
        <w:rPr>
          <w:rFonts w:ascii="Times New Roman" w:hAnsi="Times New Roman" w:cs="Times New Roman"/>
          <w:bCs/>
          <w:iCs/>
          <w:color w:val="000000"/>
          <w:sz w:val="28"/>
          <w:szCs w:val="28"/>
          <w:shd w:val="clear" w:color="auto" w:fill="FFFFFF"/>
        </w:rPr>
        <w:t xml:space="preserve"> комбинации </w:t>
      </w:r>
      <w:r w:rsidR="009343F8">
        <w:rPr>
          <w:rFonts w:ascii="Times New Roman" w:hAnsi="Times New Roman" w:cs="Times New Roman"/>
          <w:bCs/>
          <w:iCs/>
          <w:color w:val="000000"/>
          <w:sz w:val="28"/>
          <w:szCs w:val="28"/>
          <w:shd w:val="clear" w:color="auto" w:fill="FFFFFF"/>
        </w:rPr>
        <w:t xml:space="preserve">первоначальных </w:t>
      </w:r>
      <w:r w:rsidR="00C47DF6">
        <w:rPr>
          <w:rFonts w:ascii="Times New Roman" w:hAnsi="Times New Roman" w:cs="Times New Roman"/>
          <w:bCs/>
          <w:iCs/>
          <w:color w:val="000000"/>
          <w:sz w:val="28"/>
          <w:szCs w:val="28"/>
          <w:shd w:val="clear" w:color="auto" w:fill="FFFFFF"/>
        </w:rPr>
        <w:t>объясняющих переменных.</w:t>
      </w:r>
    </w:p>
    <w:p w:rsidR="00905F0D" w:rsidRDefault="003650DC" w:rsidP="003650DC">
      <w:pPr>
        <w:spacing w:after="0" w:line="360" w:lineRule="auto"/>
        <w:ind w:firstLine="708"/>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 xml:space="preserve">Следуя логике таблиц парных </w:t>
      </w:r>
      <w:r w:rsidR="00455B9D">
        <w:rPr>
          <w:rFonts w:ascii="Times New Roman" w:hAnsi="Times New Roman" w:cs="Times New Roman"/>
          <w:bCs/>
          <w:iCs/>
          <w:color w:val="000000"/>
          <w:sz w:val="28"/>
          <w:szCs w:val="28"/>
          <w:shd w:val="clear" w:color="auto" w:fill="FFFFFF"/>
        </w:rPr>
        <w:t>корреляций,</w:t>
      </w:r>
      <w:r>
        <w:rPr>
          <w:rFonts w:ascii="Times New Roman" w:hAnsi="Times New Roman" w:cs="Times New Roman"/>
          <w:bCs/>
          <w:iCs/>
          <w:color w:val="000000"/>
          <w:sz w:val="28"/>
          <w:szCs w:val="28"/>
          <w:shd w:val="clear" w:color="auto" w:fill="FFFFFF"/>
        </w:rPr>
        <w:t xml:space="preserve"> применим метод главных компонент отдельно для переменных из первой и второй таблицы. </w:t>
      </w:r>
      <w:r w:rsidR="00D610CC">
        <w:rPr>
          <w:rFonts w:ascii="Times New Roman" w:hAnsi="Times New Roman" w:cs="Times New Roman"/>
          <w:bCs/>
          <w:iCs/>
          <w:color w:val="000000"/>
          <w:sz w:val="28"/>
          <w:szCs w:val="28"/>
          <w:shd w:val="clear" w:color="auto" w:fill="FFFFFF"/>
        </w:rPr>
        <w:t>В результате</w:t>
      </w:r>
      <w:r>
        <w:rPr>
          <w:rFonts w:ascii="Times New Roman" w:hAnsi="Times New Roman" w:cs="Times New Roman"/>
          <w:bCs/>
          <w:iCs/>
          <w:color w:val="000000"/>
          <w:sz w:val="28"/>
          <w:szCs w:val="28"/>
          <w:shd w:val="clear" w:color="auto" w:fill="FFFFFF"/>
        </w:rPr>
        <w:t xml:space="preserve"> в первом случае</w:t>
      </w:r>
      <w:r w:rsidR="00D610CC">
        <w:rPr>
          <w:rFonts w:ascii="Times New Roman" w:hAnsi="Times New Roman" w:cs="Times New Roman"/>
          <w:bCs/>
          <w:iCs/>
          <w:color w:val="000000"/>
          <w:sz w:val="28"/>
          <w:szCs w:val="28"/>
          <w:shd w:val="clear" w:color="auto" w:fill="FFFFFF"/>
        </w:rPr>
        <w:t xml:space="preserve"> мы получили 2</w:t>
      </w:r>
      <w:r w:rsidR="004F35E7">
        <w:rPr>
          <w:rFonts w:ascii="Times New Roman" w:hAnsi="Times New Roman" w:cs="Times New Roman"/>
          <w:bCs/>
          <w:iCs/>
          <w:color w:val="000000"/>
          <w:sz w:val="28"/>
          <w:szCs w:val="28"/>
          <w:shd w:val="clear" w:color="auto" w:fill="FFFFFF"/>
        </w:rPr>
        <w:t xml:space="preserve"> абсолютно</w:t>
      </w:r>
      <w:r w:rsidR="00905F0D">
        <w:rPr>
          <w:rFonts w:ascii="Times New Roman" w:hAnsi="Times New Roman" w:cs="Times New Roman"/>
          <w:bCs/>
          <w:iCs/>
          <w:color w:val="000000"/>
          <w:sz w:val="28"/>
          <w:szCs w:val="28"/>
          <w:shd w:val="clear" w:color="auto" w:fill="FFFFFF"/>
        </w:rPr>
        <w:t xml:space="preserve"> несвязанн</w:t>
      </w:r>
      <w:r w:rsidR="00D610CC">
        <w:rPr>
          <w:rFonts w:ascii="Times New Roman" w:hAnsi="Times New Roman" w:cs="Times New Roman"/>
          <w:bCs/>
          <w:iCs/>
          <w:color w:val="000000"/>
          <w:sz w:val="28"/>
          <w:szCs w:val="28"/>
          <w:shd w:val="clear" w:color="auto" w:fill="FFFFFF"/>
        </w:rPr>
        <w:t>ых друг с другом фактора</w:t>
      </w:r>
      <w:r w:rsidR="004F35E7">
        <w:rPr>
          <w:rFonts w:ascii="Times New Roman" w:hAnsi="Times New Roman" w:cs="Times New Roman"/>
          <w:bCs/>
          <w:iCs/>
          <w:color w:val="000000"/>
          <w:sz w:val="28"/>
          <w:szCs w:val="28"/>
          <w:shd w:val="clear" w:color="auto" w:fill="FFFFFF"/>
        </w:rPr>
        <w:t xml:space="preserve"> (</w:t>
      </w:r>
      <w:r w:rsidR="004F35E7">
        <w:rPr>
          <w:rFonts w:ascii="Times New Roman" w:hAnsi="Times New Roman" w:cs="Times New Roman"/>
          <w:b/>
          <w:bCs/>
          <w:color w:val="000000"/>
          <w:sz w:val="28"/>
          <w:szCs w:val="28"/>
          <w:shd w:val="clear" w:color="auto" w:fill="FFFFFF"/>
        </w:rPr>
        <w:t>х</w:t>
      </w:r>
      <w:r w:rsidR="004F35E7" w:rsidRPr="00DA6370">
        <w:rPr>
          <w:rFonts w:ascii="Times New Roman" w:hAnsi="Times New Roman" w:cs="Times New Roman"/>
          <w:b/>
          <w:bCs/>
          <w:color w:val="000000"/>
          <w:sz w:val="16"/>
          <w:szCs w:val="28"/>
          <w:shd w:val="clear" w:color="auto" w:fill="FFFFFF"/>
        </w:rPr>
        <w:t>1</w:t>
      </w:r>
      <w:r w:rsidR="004F35E7" w:rsidRPr="00DA6370">
        <w:rPr>
          <w:rFonts w:ascii="Times New Roman" w:hAnsi="Times New Roman" w:cs="Times New Roman"/>
          <w:b/>
          <w:bCs/>
          <w:color w:val="000000"/>
          <w:sz w:val="28"/>
          <w:szCs w:val="28"/>
          <w:shd w:val="clear" w:color="auto" w:fill="FFFFFF"/>
        </w:rPr>
        <w:t xml:space="preserve"> </w:t>
      </w:r>
      <w:r w:rsidR="004F35E7">
        <w:rPr>
          <w:rFonts w:ascii="Times New Roman" w:hAnsi="Times New Roman" w:cs="Times New Roman"/>
          <w:bCs/>
          <w:color w:val="000000"/>
          <w:sz w:val="28"/>
          <w:szCs w:val="28"/>
          <w:shd w:val="clear" w:color="auto" w:fill="FFFFFF"/>
        </w:rPr>
        <w:t>и</w:t>
      </w:r>
      <w:r w:rsidR="004F35E7" w:rsidRPr="00DA6370">
        <w:rPr>
          <w:rFonts w:ascii="Times New Roman" w:hAnsi="Times New Roman" w:cs="Times New Roman"/>
          <w:b/>
          <w:bCs/>
          <w:color w:val="000000"/>
          <w:sz w:val="28"/>
          <w:szCs w:val="28"/>
          <w:shd w:val="clear" w:color="auto" w:fill="FFFFFF"/>
        </w:rPr>
        <w:t xml:space="preserve"> </w:t>
      </w:r>
      <w:r w:rsidR="004F35E7">
        <w:rPr>
          <w:rFonts w:ascii="Times New Roman" w:hAnsi="Times New Roman" w:cs="Times New Roman"/>
          <w:b/>
          <w:bCs/>
          <w:color w:val="000000"/>
          <w:sz w:val="28"/>
          <w:szCs w:val="28"/>
          <w:shd w:val="clear" w:color="auto" w:fill="FFFFFF"/>
        </w:rPr>
        <w:t>х</w:t>
      </w:r>
      <w:r w:rsidR="004F35E7" w:rsidRPr="00DA6370">
        <w:rPr>
          <w:rFonts w:ascii="Times New Roman" w:hAnsi="Times New Roman" w:cs="Times New Roman"/>
          <w:b/>
          <w:bCs/>
          <w:color w:val="000000"/>
          <w:sz w:val="16"/>
          <w:szCs w:val="28"/>
          <w:shd w:val="clear" w:color="auto" w:fill="FFFFFF"/>
        </w:rPr>
        <w:t>2</w:t>
      </w:r>
      <w:r w:rsidR="004F35E7" w:rsidRPr="003650DC">
        <w:rPr>
          <w:rFonts w:ascii="Times New Roman" w:hAnsi="Times New Roman" w:cs="Times New Roman"/>
          <w:bCs/>
          <w:color w:val="000000"/>
          <w:sz w:val="28"/>
          <w:szCs w:val="28"/>
          <w:shd w:val="clear" w:color="auto" w:fill="FFFFFF"/>
        </w:rPr>
        <w:t>)</w:t>
      </w:r>
      <w:r w:rsidR="004F35E7">
        <w:rPr>
          <w:rFonts w:ascii="Times New Roman" w:hAnsi="Times New Roman" w:cs="Times New Roman"/>
          <w:bCs/>
          <w:iCs/>
          <w:color w:val="000000"/>
          <w:sz w:val="28"/>
          <w:szCs w:val="28"/>
          <w:shd w:val="clear" w:color="auto" w:fill="FFFFFF"/>
        </w:rPr>
        <w:t>, полностью учитывающие</w:t>
      </w:r>
      <w:r w:rsidR="006C2262">
        <w:rPr>
          <w:rFonts w:ascii="Times New Roman" w:hAnsi="Times New Roman" w:cs="Times New Roman"/>
          <w:bCs/>
          <w:iCs/>
          <w:color w:val="000000"/>
          <w:sz w:val="28"/>
          <w:szCs w:val="28"/>
          <w:shd w:val="clear" w:color="auto" w:fill="FFFFFF"/>
        </w:rPr>
        <w:t xml:space="preserve"> все значимые наблюдения изначальных 6 переменных</w:t>
      </w:r>
      <w:r w:rsidR="00375904">
        <w:rPr>
          <w:rFonts w:ascii="Times New Roman" w:hAnsi="Times New Roman" w:cs="Times New Roman"/>
          <w:bCs/>
          <w:iCs/>
          <w:color w:val="000000"/>
          <w:sz w:val="28"/>
          <w:szCs w:val="28"/>
          <w:shd w:val="clear" w:color="auto" w:fill="FFFFFF"/>
        </w:rPr>
        <w:t>:</w:t>
      </w:r>
    </w:p>
    <w:p w:rsidR="004F35E7" w:rsidRPr="003650DC" w:rsidRDefault="00375904" w:rsidP="004F35E7">
      <w:pPr>
        <w:spacing w:after="0" w:line="360" w:lineRule="auto"/>
        <w:jc w:val="both"/>
        <w:rPr>
          <w:rFonts w:ascii="Times New Roman" w:hAnsi="Times New Roman" w:cs="Times New Roman"/>
          <w:bCs/>
          <w:color w:val="000000"/>
          <w:sz w:val="28"/>
          <w:szCs w:val="28"/>
          <w:shd w:val="clear" w:color="auto" w:fill="FFFFFF"/>
        </w:rPr>
      </w:pPr>
      <w:r>
        <w:rPr>
          <w:rFonts w:ascii="Times New Roman" w:hAnsi="Times New Roman" w:cs="Times New Roman"/>
          <w:bCs/>
          <w:noProof/>
          <w:color w:val="000000"/>
          <w:sz w:val="28"/>
          <w:szCs w:val="28"/>
          <w:shd w:val="clear" w:color="auto" w:fill="FFFFFF"/>
        </w:rPr>
        <w:drawing>
          <wp:inline distT="0" distB="0" distL="0" distR="0">
            <wp:extent cx="12283922" cy="13483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2283922" cy="1348320"/>
                    </a:xfrm>
                    <a:prstGeom prst="rect">
                      <a:avLst/>
                    </a:prstGeom>
                    <a:noFill/>
                    <a:ln w="9525">
                      <a:noFill/>
                      <a:miter lim="800000"/>
                      <a:headEnd/>
                      <a:tailEnd/>
                    </a:ln>
                  </pic:spPr>
                </pic:pic>
              </a:graphicData>
            </a:graphic>
          </wp:inline>
        </w:drawing>
      </w:r>
    </w:p>
    <w:p w:rsidR="003650DC" w:rsidRDefault="003650DC" w:rsidP="00B52EC0">
      <w:pPr>
        <w:spacing w:after="0" w:line="360" w:lineRule="auto"/>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lastRenderedPageBreak/>
        <w:t xml:space="preserve">… и 1 фактор </w:t>
      </w:r>
      <w:r w:rsidRPr="003650DC">
        <w:rPr>
          <w:rFonts w:ascii="Times New Roman" w:hAnsi="Times New Roman" w:cs="Times New Roman"/>
          <w:b/>
          <w:bCs/>
          <w:iCs/>
          <w:color w:val="000000"/>
          <w:sz w:val="28"/>
          <w:szCs w:val="28"/>
          <w:shd w:val="clear" w:color="auto" w:fill="FFFFFF"/>
          <w:lang w:val="en-US"/>
        </w:rPr>
        <w:t>fixedvars</w:t>
      </w:r>
      <w:r>
        <w:rPr>
          <w:rFonts w:ascii="Times New Roman" w:hAnsi="Times New Roman" w:cs="Times New Roman"/>
          <w:bCs/>
          <w:iCs/>
          <w:color w:val="000000"/>
          <w:sz w:val="28"/>
          <w:szCs w:val="28"/>
          <w:shd w:val="clear" w:color="auto" w:fill="FFFFFF"/>
        </w:rPr>
        <w:t>, отвечающий за 5 первоначальных фиксированных банковских параметров в нашей модели:</w:t>
      </w:r>
    </w:p>
    <w:p w:rsidR="003650DC" w:rsidRDefault="003650DC" w:rsidP="003650DC">
      <w:pPr>
        <w:spacing w:after="0" w:line="360" w:lineRule="auto"/>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noProof/>
          <w:color w:val="000000"/>
          <w:sz w:val="28"/>
          <w:szCs w:val="28"/>
          <w:shd w:val="clear" w:color="auto" w:fill="FFFFFF"/>
        </w:rPr>
        <w:drawing>
          <wp:inline distT="0" distB="0" distL="0" distR="0">
            <wp:extent cx="12283922" cy="1348320"/>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2283922" cy="1348320"/>
                    </a:xfrm>
                    <a:prstGeom prst="rect">
                      <a:avLst/>
                    </a:prstGeom>
                    <a:noFill/>
                    <a:ln w="9525">
                      <a:noFill/>
                      <a:miter lim="800000"/>
                      <a:headEnd/>
                      <a:tailEnd/>
                    </a:ln>
                  </pic:spPr>
                </pic:pic>
              </a:graphicData>
            </a:graphic>
          </wp:inline>
        </w:drawing>
      </w:r>
    </w:p>
    <w:p w:rsidR="00A23841" w:rsidRDefault="00A23841" w:rsidP="00DA6370">
      <w:pPr>
        <w:spacing w:after="0" w:line="360" w:lineRule="auto"/>
        <w:ind w:firstLine="708"/>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Проведем аналогичные процедуры и для 1-ого периода. Результатом будут соответственно 3 переменные (</w:t>
      </w:r>
      <w:r w:rsidRPr="00A23841">
        <w:rPr>
          <w:rFonts w:ascii="Times New Roman" w:hAnsi="Times New Roman" w:cs="Times New Roman"/>
          <w:b/>
          <w:bCs/>
          <w:iCs/>
          <w:color w:val="000000"/>
          <w:sz w:val="28"/>
          <w:szCs w:val="28"/>
          <w:shd w:val="clear" w:color="auto" w:fill="FFFFFF"/>
          <w:lang w:val="en-US"/>
        </w:rPr>
        <w:t>x</w:t>
      </w:r>
      <w:r w:rsidRPr="00A23841">
        <w:rPr>
          <w:rFonts w:ascii="Times New Roman" w:hAnsi="Times New Roman" w:cs="Times New Roman"/>
          <w:b/>
          <w:bCs/>
          <w:color w:val="000000"/>
          <w:sz w:val="16"/>
          <w:szCs w:val="28"/>
          <w:shd w:val="clear" w:color="auto" w:fill="FFFFFF"/>
        </w:rPr>
        <w:t>1</w:t>
      </w:r>
      <w:r w:rsidRPr="00A23841">
        <w:rPr>
          <w:rFonts w:ascii="Times New Roman" w:hAnsi="Times New Roman" w:cs="Times New Roman"/>
          <w:b/>
          <w:bCs/>
          <w:iCs/>
          <w:color w:val="000000"/>
          <w:sz w:val="28"/>
          <w:szCs w:val="28"/>
          <w:shd w:val="clear" w:color="auto" w:fill="FFFFFF"/>
        </w:rPr>
        <w:t xml:space="preserve">, </w:t>
      </w:r>
      <w:r w:rsidRPr="00A23841">
        <w:rPr>
          <w:rFonts w:ascii="Times New Roman" w:hAnsi="Times New Roman" w:cs="Times New Roman"/>
          <w:b/>
          <w:bCs/>
          <w:iCs/>
          <w:color w:val="000000"/>
          <w:sz w:val="28"/>
          <w:szCs w:val="28"/>
          <w:shd w:val="clear" w:color="auto" w:fill="FFFFFF"/>
          <w:lang w:val="en-US"/>
        </w:rPr>
        <w:t>x</w:t>
      </w:r>
      <w:r w:rsidRPr="00A23841">
        <w:rPr>
          <w:rFonts w:ascii="Times New Roman" w:hAnsi="Times New Roman" w:cs="Times New Roman"/>
          <w:b/>
          <w:bCs/>
          <w:color w:val="000000"/>
          <w:sz w:val="16"/>
          <w:szCs w:val="28"/>
          <w:shd w:val="clear" w:color="auto" w:fill="FFFFFF"/>
        </w:rPr>
        <w:t>2</w:t>
      </w:r>
      <w:r w:rsidRPr="00A23841">
        <w:rPr>
          <w:rFonts w:ascii="Times New Roman" w:hAnsi="Times New Roman" w:cs="Times New Roman"/>
          <w:b/>
          <w:bCs/>
          <w:iCs/>
          <w:color w:val="000000"/>
          <w:sz w:val="28"/>
          <w:szCs w:val="28"/>
          <w:shd w:val="clear" w:color="auto" w:fill="FFFFFF"/>
        </w:rPr>
        <w:t xml:space="preserve">, </w:t>
      </w:r>
      <w:r w:rsidRPr="00A23841">
        <w:rPr>
          <w:rFonts w:ascii="Times New Roman" w:hAnsi="Times New Roman" w:cs="Times New Roman"/>
          <w:b/>
          <w:bCs/>
          <w:iCs/>
          <w:color w:val="000000"/>
          <w:sz w:val="28"/>
          <w:szCs w:val="28"/>
          <w:shd w:val="clear" w:color="auto" w:fill="FFFFFF"/>
          <w:lang w:val="en-US"/>
        </w:rPr>
        <w:t>x</w:t>
      </w:r>
      <w:r w:rsidRPr="00A23841">
        <w:rPr>
          <w:rFonts w:ascii="Times New Roman" w:hAnsi="Times New Roman" w:cs="Times New Roman"/>
          <w:b/>
          <w:bCs/>
          <w:color w:val="000000"/>
          <w:sz w:val="16"/>
          <w:szCs w:val="28"/>
          <w:shd w:val="clear" w:color="auto" w:fill="FFFFFF"/>
        </w:rPr>
        <w:t>3</w:t>
      </w:r>
      <w:r w:rsidRPr="00A23841">
        <w:rPr>
          <w:rFonts w:ascii="Times New Roman" w:hAnsi="Times New Roman" w:cs="Times New Roman"/>
          <w:bCs/>
          <w:iCs/>
          <w:color w:val="000000"/>
          <w:sz w:val="28"/>
          <w:szCs w:val="28"/>
          <w:shd w:val="clear" w:color="auto" w:fill="FFFFFF"/>
        </w:rPr>
        <w:t>)</w:t>
      </w:r>
      <w:r>
        <w:rPr>
          <w:rFonts w:ascii="Times New Roman" w:hAnsi="Times New Roman" w:cs="Times New Roman"/>
          <w:bCs/>
          <w:iCs/>
          <w:color w:val="000000"/>
          <w:sz w:val="28"/>
          <w:szCs w:val="28"/>
          <w:shd w:val="clear" w:color="auto" w:fill="FFFFFF"/>
        </w:rPr>
        <w:t>:</w:t>
      </w:r>
    </w:p>
    <w:p w:rsidR="00A23841" w:rsidRPr="00A23841" w:rsidRDefault="00A23841" w:rsidP="00A23841">
      <w:pPr>
        <w:spacing w:after="0" w:line="360" w:lineRule="auto"/>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noProof/>
          <w:color w:val="000000"/>
          <w:sz w:val="28"/>
          <w:szCs w:val="28"/>
          <w:shd w:val="clear" w:color="auto" w:fill="FFFFFF"/>
        </w:rPr>
        <w:drawing>
          <wp:inline distT="0" distB="0" distL="0" distR="0">
            <wp:extent cx="12283922" cy="134832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2283922" cy="1348320"/>
                    </a:xfrm>
                    <a:prstGeom prst="rect">
                      <a:avLst/>
                    </a:prstGeom>
                    <a:noFill/>
                    <a:ln w="9525">
                      <a:noFill/>
                      <a:miter lim="800000"/>
                      <a:headEnd/>
                      <a:tailEnd/>
                    </a:ln>
                  </pic:spPr>
                </pic:pic>
              </a:graphicData>
            </a:graphic>
          </wp:inline>
        </w:drawing>
      </w:r>
    </w:p>
    <w:p w:rsidR="00A23841" w:rsidRDefault="00A23841" w:rsidP="00A23841">
      <w:pPr>
        <w:spacing w:after="0" w:line="360" w:lineRule="auto"/>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 xml:space="preserve">… и 1 фактор </w:t>
      </w:r>
      <w:r w:rsidRPr="00A23841">
        <w:rPr>
          <w:rFonts w:ascii="Times New Roman" w:hAnsi="Times New Roman" w:cs="Times New Roman"/>
          <w:b/>
          <w:bCs/>
          <w:iCs/>
          <w:color w:val="000000"/>
          <w:sz w:val="28"/>
          <w:szCs w:val="28"/>
          <w:shd w:val="clear" w:color="auto" w:fill="FFFFFF"/>
          <w:lang w:val="en-US"/>
        </w:rPr>
        <w:t>fixedvars</w:t>
      </w:r>
      <w:r>
        <w:rPr>
          <w:rFonts w:ascii="Times New Roman" w:hAnsi="Times New Roman" w:cs="Times New Roman"/>
          <w:bCs/>
          <w:iCs/>
          <w:color w:val="000000"/>
          <w:sz w:val="28"/>
          <w:szCs w:val="28"/>
          <w:shd w:val="clear" w:color="auto" w:fill="FFFFFF"/>
          <w:lang w:val="en-US"/>
        </w:rPr>
        <w:t>:</w:t>
      </w:r>
    </w:p>
    <w:p w:rsidR="00A23841" w:rsidRPr="00A23841" w:rsidRDefault="00A23841" w:rsidP="00A23841">
      <w:pPr>
        <w:spacing w:after="0" w:line="360" w:lineRule="auto"/>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noProof/>
          <w:color w:val="000000"/>
          <w:sz w:val="28"/>
          <w:szCs w:val="28"/>
          <w:shd w:val="clear" w:color="auto" w:fill="FFFFFF"/>
        </w:rPr>
        <w:drawing>
          <wp:inline distT="0" distB="0" distL="0" distR="0">
            <wp:extent cx="12283922" cy="10812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2283922" cy="1081200"/>
                    </a:xfrm>
                    <a:prstGeom prst="rect">
                      <a:avLst/>
                    </a:prstGeom>
                    <a:noFill/>
                    <a:ln w="9525">
                      <a:noFill/>
                      <a:miter lim="800000"/>
                      <a:headEnd/>
                      <a:tailEnd/>
                    </a:ln>
                  </pic:spPr>
                </pic:pic>
              </a:graphicData>
            </a:graphic>
          </wp:inline>
        </w:drawing>
      </w:r>
    </w:p>
    <w:p w:rsidR="00375904" w:rsidRPr="00A81532" w:rsidRDefault="00DA6370" w:rsidP="00DA6370">
      <w:pPr>
        <w:spacing w:after="0" w:line="360" w:lineRule="auto"/>
        <w:ind w:firstLine="708"/>
        <w:jc w:val="both"/>
        <w:rPr>
          <w:rFonts w:ascii="Times New Roman" w:hAnsi="Times New Roman" w:cs="Times New Roman"/>
          <w:bCs/>
          <w:iCs/>
          <w:color w:val="000000"/>
          <w:sz w:val="28"/>
          <w:szCs w:val="28"/>
          <w:shd w:val="clear" w:color="auto" w:fill="FFFFFF"/>
          <w:lang w:val="en-US"/>
        </w:rPr>
      </w:pPr>
      <w:r>
        <w:rPr>
          <w:rFonts w:ascii="Times New Roman" w:hAnsi="Times New Roman" w:cs="Times New Roman"/>
          <w:bCs/>
          <w:iCs/>
          <w:color w:val="000000"/>
          <w:sz w:val="28"/>
          <w:szCs w:val="28"/>
          <w:shd w:val="clear" w:color="auto" w:fill="FFFFFF"/>
        </w:rPr>
        <w:t>С</w:t>
      </w:r>
      <w:r w:rsidRPr="00DA6370">
        <w:rPr>
          <w:rFonts w:ascii="Times New Roman" w:hAnsi="Times New Roman" w:cs="Times New Roman"/>
          <w:bCs/>
          <w:iCs/>
          <w:color w:val="000000"/>
          <w:sz w:val="28"/>
          <w:szCs w:val="28"/>
          <w:shd w:val="clear" w:color="auto" w:fill="FFFFFF"/>
        </w:rPr>
        <w:t>оответственно</w:t>
      </w:r>
      <w:r>
        <w:rPr>
          <w:rFonts w:ascii="Times New Roman" w:hAnsi="Times New Roman" w:cs="Times New Roman"/>
          <w:bCs/>
          <w:iCs/>
          <w:color w:val="000000"/>
          <w:sz w:val="28"/>
          <w:szCs w:val="28"/>
          <w:shd w:val="clear" w:color="auto" w:fill="FFFFFF"/>
        </w:rPr>
        <w:t xml:space="preserve"> теперь</w:t>
      </w:r>
      <w:r w:rsidRPr="00DA6370">
        <w:rPr>
          <w:rFonts w:ascii="Times New Roman" w:hAnsi="Times New Roman" w:cs="Times New Roman"/>
          <w:bCs/>
          <w:iCs/>
          <w:color w:val="000000"/>
          <w:sz w:val="28"/>
          <w:szCs w:val="28"/>
          <w:shd w:val="clear" w:color="auto" w:fill="FFFFFF"/>
        </w:rPr>
        <w:t>, после всех преобразований будем оценивать упрощенную</w:t>
      </w:r>
      <w:r w:rsidR="00B52EC0" w:rsidRPr="00B52EC0">
        <w:rPr>
          <w:rFonts w:ascii="Times New Roman" w:hAnsi="Times New Roman" w:cs="Times New Roman"/>
          <w:bCs/>
          <w:iCs/>
          <w:color w:val="000000"/>
          <w:sz w:val="28"/>
          <w:szCs w:val="28"/>
          <w:shd w:val="clear" w:color="auto" w:fill="FFFFFF"/>
        </w:rPr>
        <w:t xml:space="preserve"> </w:t>
      </w:r>
      <w:r w:rsidR="00B52EC0">
        <w:rPr>
          <w:rFonts w:ascii="Times New Roman" w:hAnsi="Times New Roman" w:cs="Times New Roman"/>
          <w:bCs/>
          <w:iCs/>
          <w:color w:val="000000"/>
          <w:sz w:val="28"/>
          <w:szCs w:val="28"/>
          <w:shd w:val="clear" w:color="auto" w:fill="FFFFFF"/>
        </w:rPr>
        <w:t>модифицированную</w:t>
      </w:r>
      <w:r w:rsidRPr="00DA6370">
        <w:rPr>
          <w:rFonts w:ascii="Times New Roman" w:hAnsi="Times New Roman" w:cs="Times New Roman"/>
          <w:bCs/>
          <w:iCs/>
          <w:color w:val="000000"/>
          <w:sz w:val="28"/>
          <w:szCs w:val="28"/>
          <w:shd w:val="clear" w:color="auto" w:fill="FFFFFF"/>
        </w:rPr>
        <w:t xml:space="preserve"> модель</w:t>
      </w:r>
      <w:r w:rsidR="00B52EC0">
        <w:rPr>
          <w:rFonts w:ascii="Times New Roman" w:hAnsi="Times New Roman" w:cs="Times New Roman"/>
          <w:bCs/>
          <w:iCs/>
          <w:color w:val="000000"/>
          <w:sz w:val="28"/>
          <w:szCs w:val="28"/>
          <w:shd w:val="clear" w:color="auto" w:fill="FFFFFF"/>
        </w:rPr>
        <w:t>, учитывающую все значимые уникальные дисперсии из</w:t>
      </w:r>
      <w:r w:rsidR="008A6D71">
        <w:rPr>
          <w:rFonts w:ascii="Times New Roman" w:hAnsi="Times New Roman" w:cs="Times New Roman"/>
          <w:bCs/>
          <w:iCs/>
          <w:color w:val="000000"/>
          <w:sz w:val="28"/>
          <w:szCs w:val="28"/>
          <w:shd w:val="clear" w:color="auto" w:fill="FFFFFF"/>
        </w:rPr>
        <w:t>начальных переменных</w:t>
      </w:r>
      <w:r w:rsidR="00A23841">
        <w:rPr>
          <w:rFonts w:ascii="Times New Roman" w:hAnsi="Times New Roman" w:cs="Times New Roman"/>
          <w:bCs/>
          <w:iCs/>
          <w:color w:val="000000"/>
          <w:sz w:val="28"/>
          <w:szCs w:val="28"/>
          <w:shd w:val="clear" w:color="auto" w:fill="FFFFFF"/>
        </w:rPr>
        <w:t>. Для</w:t>
      </w:r>
      <w:r w:rsidR="00A23841" w:rsidRPr="00A81532">
        <w:rPr>
          <w:rFonts w:ascii="Times New Roman" w:hAnsi="Times New Roman" w:cs="Times New Roman"/>
          <w:bCs/>
          <w:iCs/>
          <w:color w:val="000000"/>
          <w:sz w:val="28"/>
          <w:szCs w:val="28"/>
          <w:shd w:val="clear" w:color="auto" w:fill="FFFFFF"/>
          <w:lang w:val="en-US"/>
        </w:rPr>
        <w:t xml:space="preserve"> 2-</w:t>
      </w:r>
      <w:r w:rsidR="00A23841">
        <w:rPr>
          <w:rFonts w:ascii="Times New Roman" w:hAnsi="Times New Roman" w:cs="Times New Roman"/>
          <w:bCs/>
          <w:iCs/>
          <w:color w:val="000000"/>
          <w:sz w:val="28"/>
          <w:szCs w:val="28"/>
          <w:shd w:val="clear" w:color="auto" w:fill="FFFFFF"/>
        </w:rPr>
        <w:t>ого</w:t>
      </w:r>
      <w:r w:rsidR="00A23841" w:rsidRPr="00A81532">
        <w:rPr>
          <w:rFonts w:ascii="Times New Roman" w:hAnsi="Times New Roman" w:cs="Times New Roman"/>
          <w:bCs/>
          <w:iCs/>
          <w:color w:val="000000"/>
          <w:sz w:val="28"/>
          <w:szCs w:val="28"/>
          <w:shd w:val="clear" w:color="auto" w:fill="FFFFFF"/>
          <w:lang w:val="en-US"/>
        </w:rPr>
        <w:t xml:space="preserve"> </w:t>
      </w:r>
      <w:r w:rsidR="00A23841">
        <w:rPr>
          <w:rFonts w:ascii="Times New Roman" w:hAnsi="Times New Roman" w:cs="Times New Roman"/>
          <w:bCs/>
          <w:iCs/>
          <w:color w:val="000000"/>
          <w:sz w:val="28"/>
          <w:szCs w:val="28"/>
          <w:shd w:val="clear" w:color="auto" w:fill="FFFFFF"/>
        </w:rPr>
        <w:t>периода</w:t>
      </w:r>
      <w:r w:rsidR="00A23841" w:rsidRPr="00A81532">
        <w:rPr>
          <w:rFonts w:ascii="Times New Roman" w:hAnsi="Times New Roman" w:cs="Times New Roman"/>
          <w:bCs/>
          <w:iCs/>
          <w:color w:val="000000"/>
          <w:sz w:val="28"/>
          <w:szCs w:val="28"/>
          <w:shd w:val="clear" w:color="auto" w:fill="FFFFFF"/>
          <w:lang w:val="en-US"/>
        </w:rPr>
        <w:t>:</w:t>
      </w:r>
    </w:p>
    <w:p w:rsidR="00BB7CAB" w:rsidRPr="00A81532" w:rsidRDefault="00DA6370" w:rsidP="00BB7CAB">
      <w:pPr>
        <w:tabs>
          <w:tab w:val="left" w:pos="5850"/>
        </w:tabs>
        <w:spacing w:after="0" w:line="360" w:lineRule="auto"/>
        <w:jc w:val="center"/>
        <w:rPr>
          <w:rFonts w:ascii="Times New Roman" w:hAnsi="Times New Roman" w:cs="Times New Roman"/>
          <w:b/>
          <w:bCs/>
          <w:color w:val="000000"/>
          <w:sz w:val="20"/>
          <w:szCs w:val="28"/>
          <w:shd w:val="clear" w:color="auto" w:fill="FFFFFF"/>
          <w:lang w:val="en-US"/>
        </w:rPr>
      </w:pPr>
      <w:r>
        <w:rPr>
          <w:rFonts w:ascii="Times New Roman" w:hAnsi="Times New Roman" w:cs="Times New Roman"/>
          <w:b/>
          <w:bCs/>
          <w:color w:val="000000"/>
          <w:sz w:val="28"/>
          <w:szCs w:val="28"/>
          <w:shd w:val="clear" w:color="auto" w:fill="FFFFFF"/>
          <w:lang w:val="en-US"/>
        </w:rPr>
        <w:t>ln</w:t>
      </w:r>
      <w:r w:rsidRPr="00DA6370">
        <w:rPr>
          <w:rFonts w:ascii="Times New Roman" w:hAnsi="Times New Roman" w:cs="Times New Roman"/>
          <w:b/>
          <w:bCs/>
          <w:color w:val="000000"/>
          <w:sz w:val="28"/>
          <w:szCs w:val="28"/>
          <w:shd w:val="clear" w:color="auto" w:fill="FFFFFF"/>
          <w:lang w:val="en-US"/>
        </w:rPr>
        <w:t>(</w:t>
      </w:r>
      <w:r>
        <w:rPr>
          <w:rFonts w:ascii="Times New Roman" w:hAnsi="Times New Roman" w:cs="Times New Roman"/>
          <w:b/>
          <w:bCs/>
          <w:color w:val="000000"/>
          <w:sz w:val="28"/>
          <w:szCs w:val="28"/>
          <w:shd w:val="clear" w:color="auto" w:fill="FFFFFF"/>
          <w:lang w:val="en-US"/>
        </w:rPr>
        <w:t>TC</w:t>
      </w:r>
      <w:r w:rsidRPr="00DA6370">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DA6370">
        <w:rPr>
          <w:rFonts w:ascii="Times New Roman" w:hAnsi="Times New Roman" w:cs="Times New Roman"/>
          <w:b/>
          <w:bCs/>
          <w:color w:val="000000"/>
          <w:sz w:val="16"/>
          <w:szCs w:val="28"/>
          <w:shd w:val="clear" w:color="auto" w:fill="FFFFFF"/>
          <w:lang w:val="en-US"/>
        </w:rPr>
        <w:t>1</w:t>
      </w:r>
      <w:r w:rsidRPr="00DA6370">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DA6370">
        <w:rPr>
          <w:rFonts w:ascii="Times New Roman" w:hAnsi="Times New Roman" w:cs="Times New Roman"/>
          <w:b/>
          <w:bCs/>
          <w:color w:val="000000"/>
          <w:sz w:val="20"/>
          <w:szCs w:val="28"/>
          <w:shd w:val="clear" w:color="auto" w:fill="FFFFFF"/>
          <w:lang w:val="en-US"/>
        </w:rPr>
        <w:t xml:space="preserve"> </w:t>
      </w:r>
      <w:r w:rsidRPr="00DA6370">
        <w:rPr>
          <w:rFonts w:ascii="Times New Roman" w:hAnsi="Times New Roman" w:cs="Times New Roman"/>
          <w:b/>
          <w:bCs/>
          <w:color w:val="000000"/>
          <w:sz w:val="28"/>
          <w:szCs w:val="28"/>
          <w:shd w:val="clear" w:color="auto" w:fill="FFFFFF"/>
          <w:lang w:val="en-US"/>
        </w:rPr>
        <w:t>=</w:t>
      </w:r>
      <w:r w:rsidR="00BB7CAB">
        <w:rPr>
          <w:rFonts w:ascii="Times New Roman" w:hAnsi="Times New Roman" w:cs="Times New Roman"/>
          <w:b/>
          <w:bCs/>
          <w:color w:val="000000"/>
          <w:sz w:val="28"/>
          <w:szCs w:val="28"/>
          <w:shd w:val="clear" w:color="auto" w:fill="FFFFFF"/>
          <w:lang w:val="en-US"/>
        </w:rPr>
        <w:t>b</w:t>
      </w:r>
      <w:r w:rsidR="00BB7CAB" w:rsidRPr="00BB7CAB">
        <w:rPr>
          <w:rFonts w:ascii="Times New Roman" w:hAnsi="Times New Roman" w:cs="Times New Roman"/>
          <w:b/>
          <w:bCs/>
          <w:color w:val="000000"/>
          <w:sz w:val="16"/>
          <w:szCs w:val="28"/>
          <w:shd w:val="clear" w:color="auto" w:fill="FFFFFF"/>
          <w:lang w:val="en-US"/>
        </w:rPr>
        <w:t>0</w:t>
      </w:r>
      <w:r w:rsidR="00BB7CAB">
        <w:rPr>
          <w:rFonts w:ascii="Times New Roman" w:hAnsi="Times New Roman" w:cs="Times New Roman"/>
          <w:b/>
          <w:bCs/>
          <w:color w:val="000000"/>
          <w:sz w:val="28"/>
          <w:szCs w:val="28"/>
          <w:shd w:val="clear" w:color="auto" w:fill="FFFFFF"/>
          <w:lang w:val="en-US"/>
        </w:rPr>
        <w:t xml:space="preserve"> +</w:t>
      </w:r>
      <w:r w:rsidRPr="00DA6370">
        <w:rPr>
          <w:rFonts w:ascii="Times New Roman" w:hAnsi="Times New Roman" w:cs="Times New Roman"/>
          <w:b/>
          <w:bCs/>
          <w:color w:val="000000"/>
          <w:sz w:val="28"/>
          <w:szCs w:val="28"/>
          <w:shd w:val="clear" w:color="auto" w:fill="FFFFFF"/>
          <w:lang w:val="en-US"/>
        </w:rPr>
        <w:t xml:space="preserve"> </w:t>
      </w:r>
      <w:r w:rsidR="00BB7CAB">
        <w:rPr>
          <w:rFonts w:ascii="Times New Roman" w:hAnsi="Times New Roman" w:cs="Times New Roman"/>
          <w:b/>
          <w:bCs/>
          <w:color w:val="000000"/>
          <w:sz w:val="28"/>
          <w:szCs w:val="28"/>
          <w:shd w:val="clear" w:color="auto" w:fill="FFFFFF"/>
          <w:lang w:val="en-US"/>
        </w:rPr>
        <w:t>b</w:t>
      </w:r>
      <w:r w:rsidR="00BB7CAB" w:rsidRPr="00BB7CAB">
        <w:rPr>
          <w:rFonts w:ascii="Times New Roman" w:hAnsi="Times New Roman" w:cs="Times New Roman"/>
          <w:b/>
          <w:bCs/>
          <w:color w:val="000000"/>
          <w:sz w:val="16"/>
          <w:szCs w:val="28"/>
          <w:shd w:val="clear" w:color="auto" w:fill="FFFFFF"/>
          <w:lang w:val="en-US"/>
        </w:rPr>
        <w:t>1</w:t>
      </w:r>
      <w:r w:rsidR="00BB7CAB">
        <w:rPr>
          <w:rFonts w:ascii="Times New Roman" w:hAnsi="Times New Roman" w:cs="Times New Roman"/>
          <w:b/>
          <w:bCs/>
          <w:color w:val="000000"/>
          <w:sz w:val="28"/>
          <w:szCs w:val="28"/>
          <w:shd w:val="clear" w:color="auto" w:fill="FFFFFF"/>
          <w:lang w:val="en-US"/>
        </w:rPr>
        <w:t>*</w:t>
      </w:r>
      <w:r>
        <w:rPr>
          <w:rFonts w:ascii="Times New Roman" w:hAnsi="Times New Roman" w:cs="Times New Roman"/>
          <w:b/>
          <w:bCs/>
          <w:color w:val="000000"/>
          <w:sz w:val="28"/>
          <w:szCs w:val="28"/>
          <w:shd w:val="clear" w:color="auto" w:fill="FFFFFF"/>
        </w:rPr>
        <w:t>х</w:t>
      </w:r>
      <w:r w:rsidRPr="00DA6370">
        <w:rPr>
          <w:rFonts w:ascii="Times New Roman" w:hAnsi="Times New Roman" w:cs="Times New Roman"/>
          <w:b/>
          <w:bCs/>
          <w:color w:val="000000"/>
          <w:sz w:val="16"/>
          <w:szCs w:val="28"/>
          <w:shd w:val="clear" w:color="auto" w:fill="FFFFFF"/>
          <w:lang w:val="en-US"/>
        </w:rPr>
        <w:t>1</w:t>
      </w:r>
      <w:r w:rsidR="00BB7CAB" w:rsidRPr="00BB7CAB">
        <w:rPr>
          <w:rFonts w:ascii="Times New Roman" w:hAnsi="Times New Roman" w:cs="Times New Roman"/>
          <w:b/>
          <w:bCs/>
          <w:color w:val="000000"/>
          <w:sz w:val="20"/>
          <w:szCs w:val="28"/>
          <w:shd w:val="clear" w:color="auto" w:fill="FFFFFF"/>
          <w:lang w:val="en-US"/>
        </w:rPr>
        <w:t>it</w:t>
      </w:r>
      <w:r w:rsidRPr="00DA6370">
        <w:rPr>
          <w:rFonts w:ascii="Times New Roman" w:hAnsi="Times New Roman" w:cs="Times New Roman"/>
          <w:b/>
          <w:bCs/>
          <w:color w:val="000000"/>
          <w:sz w:val="28"/>
          <w:szCs w:val="28"/>
          <w:shd w:val="clear" w:color="auto" w:fill="FFFFFF"/>
          <w:lang w:val="en-US"/>
        </w:rPr>
        <w:t xml:space="preserve"> + </w:t>
      </w:r>
      <w:r w:rsidR="00BB7CAB">
        <w:rPr>
          <w:rFonts w:ascii="Times New Roman" w:hAnsi="Times New Roman" w:cs="Times New Roman"/>
          <w:b/>
          <w:bCs/>
          <w:color w:val="000000"/>
          <w:sz w:val="28"/>
          <w:szCs w:val="28"/>
          <w:shd w:val="clear" w:color="auto" w:fill="FFFFFF"/>
          <w:lang w:val="en-US"/>
        </w:rPr>
        <w:t>b</w:t>
      </w:r>
      <w:r w:rsidR="00BB7CAB" w:rsidRPr="00BB7CAB">
        <w:rPr>
          <w:rFonts w:ascii="Times New Roman" w:hAnsi="Times New Roman" w:cs="Times New Roman"/>
          <w:b/>
          <w:bCs/>
          <w:color w:val="000000"/>
          <w:sz w:val="16"/>
          <w:szCs w:val="28"/>
          <w:shd w:val="clear" w:color="auto" w:fill="FFFFFF"/>
          <w:lang w:val="en-US"/>
        </w:rPr>
        <w:t>2</w:t>
      </w:r>
      <w:r w:rsidR="00BB7CAB">
        <w:rPr>
          <w:rFonts w:ascii="Times New Roman" w:hAnsi="Times New Roman" w:cs="Times New Roman"/>
          <w:b/>
          <w:bCs/>
          <w:color w:val="000000"/>
          <w:sz w:val="28"/>
          <w:szCs w:val="28"/>
          <w:shd w:val="clear" w:color="auto" w:fill="FFFFFF"/>
          <w:lang w:val="en-US"/>
        </w:rPr>
        <w:t>*</w:t>
      </w:r>
      <w:r>
        <w:rPr>
          <w:rFonts w:ascii="Times New Roman" w:hAnsi="Times New Roman" w:cs="Times New Roman"/>
          <w:b/>
          <w:bCs/>
          <w:color w:val="000000"/>
          <w:sz w:val="28"/>
          <w:szCs w:val="28"/>
          <w:shd w:val="clear" w:color="auto" w:fill="FFFFFF"/>
        </w:rPr>
        <w:t>х</w:t>
      </w:r>
      <w:r w:rsidRPr="00DA6370">
        <w:rPr>
          <w:rFonts w:ascii="Times New Roman" w:hAnsi="Times New Roman" w:cs="Times New Roman"/>
          <w:b/>
          <w:bCs/>
          <w:color w:val="000000"/>
          <w:sz w:val="16"/>
          <w:szCs w:val="28"/>
          <w:shd w:val="clear" w:color="auto" w:fill="FFFFFF"/>
          <w:lang w:val="en-US"/>
        </w:rPr>
        <w:t>2</w:t>
      </w:r>
      <w:r w:rsidR="00BB7CAB" w:rsidRPr="00BB7CAB">
        <w:rPr>
          <w:rFonts w:ascii="Times New Roman" w:hAnsi="Times New Roman" w:cs="Times New Roman"/>
          <w:b/>
          <w:bCs/>
          <w:color w:val="000000"/>
          <w:sz w:val="20"/>
          <w:szCs w:val="28"/>
          <w:shd w:val="clear" w:color="auto" w:fill="FFFFFF"/>
          <w:lang w:val="en-US"/>
        </w:rPr>
        <w:t>it</w:t>
      </w:r>
      <w:r w:rsidRPr="00DA6370">
        <w:rPr>
          <w:rFonts w:ascii="Times New Roman" w:hAnsi="Times New Roman" w:cs="Times New Roman"/>
          <w:b/>
          <w:bCs/>
          <w:color w:val="000000"/>
          <w:sz w:val="28"/>
          <w:szCs w:val="28"/>
          <w:shd w:val="clear" w:color="auto" w:fill="FFFFFF"/>
          <w:lang w:val="en-US"/>
        </w:rPr>
        <w:t xml:space="preserve"> + </w:t>
      </w:r>
      <w:r w:rsidR="00BB7CAB">
        <w:rPr>
          <w:rFonts w:ascii="Times New Roman" w:hAnsi="Times New Roman" w:cs="Times New Roman"/>
          <w:b/>
          <w:bCs/>
          <w:color w:val="000000"/>
          <w:sz w:val="28"/>
          <w:szCs w:val="28"/>
          <w:shd w:val="clear" w:color="auto" w:fill="FFFFFF"/>
          <w:lang w:val="en-US"/>
        </w:rPr>
        <w:t>b</w:t>
      </w:r>
      <w:r w:rsidR="00BB7CAB" w:rsidRPr="00BB7CAB">
        <w:rPr>
          <w:rFonts w:ascii="Times New Roman" w:hAnsi="Times New Roman" w:cs="Times New Roman"/>
          <w:b/>
          <w:bCs/>
          <w:color w:val="000000"/>
          <w:sz w:val="16"/>
          <w:szCs w:val="28"/>
          <w:shd w:val="clear" w:color="auto" w:fill="FFFFFF"/>
          <w:lang w:val="en-US"/>
        </w:rPr>
        <w:t>3</w:t>
      </w:r>
      <w:r w:rsidR="00812D64">
        <w:rPr>
          <w:rFonts w:ascii="Times New Roman" w:hAnsi="Times New Roman" w:cs="Times New Roman"/>
          <w:b/>
          <w:bCs/>
          <w:color w:val="000000"/>
          <w:sz w:val="28"/>
          <w:szCs w:val="28"/>
          <w:shd w:val="clear" w:color="auto" w:fill="FFFFFF"/>
          <w:lang w:val="en-US"/>
        </w:rPr>
        <w:t>*</w:t>
      </w:r>
      <w:r w:rsidR="00BB7CAB">
        <w:rPr>
          <w:rFonts w:ascii="Times New Roman" w:hAnsi="Times New Roman" w:cs="Times New Roman"/>
          <w:b/>
          <w:bCs/>
          <w:color w:val="000000"/>
          <w:sz w:val="28"/>
          <w:szCs w:val="28"/>
          <w:shd w:val="clear" w:color="auto" w:fill="FFFFFF"/>
          <w:lang w:val="en-US"/>
        </w:rPr>
        <w:t>fix</w:t>
      </w:r>
      <w:r w:rsidR="00812D64">
        <w:rPr>
          <w:rFonts w:ascii="Times New Roman" w:hAnsi="Times New Roman" w:cs="Times New Roman"/>
          <w:b/>
          <w:bCs/>
          <w:color w:val="000000"/>
          <w:sz w:val="28"/>
          <w:szCs w:val="28"/>
          <w:shd w:val="clear" w:color="auto" w:fill="FFFFFF"/>
          <w:lang w:val="en-US"/>
        </w:rPr>
        <w:t>ed</w:t>
      </w:r>
      <w:r w:rsidR="00BB7CAB">
        <w:rPr>
          <w:rFonts w:ascii="Times New Roman" w:hAnsi="Times New Roman" w:cs="Times New Roman"/>
          <w:b/>
          <w:bCs/>
          <w:color w:val="000000"/>
          <w:sz w:val="28"/>
          <w:szCs w:val="28"/>
          <w:shd w:val="clear" w:color="auto" w:fill="FFFFFF"/>
          <w:lang w:val="en-US"/>
        </w:rPr>
        <w:t>vars</w:t>
      </w:r>
      <w:r w:rsidRPr="00404BF8">
        <w:rPr>
          <w:rFonts w:ascii="Times New Roman" w:hAnsi="Times New Roman" w:cs="Times New Roman"/>
          <w:b/>
          <w:bCs/>
          <w:color w:val="000000"/>
          <w:sz w:val="20"/>
          <w:szCs w:val="28"/>
          <w:shd w:val="clear" w:color="auto" w:fill="FFFFFF"/>
          <w:lang w:val="en-US"/>
        </w:rPr>
        <w:t>it</w:t>
      </w:r>
      <w:r w:rsidR="00BB7CAB">
        <w:rPr>
          <w:rFonts w:ascii="Times New Roman" w:hAnsi="Times New Roman" w:cs="Times New Roman"/>
          <w:b/>
          <w:bCs/>
          <w:color w:val="000000"/>
          <w:sz w:val="28"/>
          <w:szCs w:val="28"/>
          <w:shd w:val="clear" w:color="auto" w:fill="FFFFFF"/>
          <w:lang w:val="en-US"/>
        </w:rPr>
        <w:t xml:space="preserve"> + b</w:t>
      </w:r>
      <w:r w:rsidR="00BB7CAB">
        <w:rPr>
          <w:rFonts w:ascii="Times New Roman" w:hAnsi="Times New Roman" w:cs="Times New Roman"/>
          <w:b/>
          <w:bCs/>
          <w:color w:val="000000"/>
          <w:sz w:val="16"/>
          <w:szCs w:val="28"/>
          <w:shd w:val="clear" w:color="auto" w:fill="FFFFFF"/>
          <w:lang w:val="en-US"/>
        </w:rPr>
        <w:t>4</w:t>
      </w:r>
      <w:r w:rsidR="00BB7CAB">
        <w:rPr>
          <w:rFonts w:ascii="Times New Roman" w:hAnsi="Times New Roman" w:cs="Times New Roman"/>
          <w:b/>
          <w:bCs/>
          <w:color w:val="000000"/>
          <w:sz w:val="28"/>
          <w:szCs w:val="28"/>
          <w:shd w:val="clear" w:color="auto" w:fill="FFFFFF"/>
          <w:lang w:val="en-US"/>
        </w:rPr>
        <w:t>*retail</w:t>
      </w:r>
      <w:r w:rsidR="00BB7CAB" w:rsidRPr="002B2F8F">
        <w:rPr>
          <w:rFonts w:ascii="Times New Roman" w:hAnsi="Times New Roman" w:cs="Times New Roman"/>
          <w:b/>
          <w:bCs/>
          <w:color w:val="000000"/>
          <w:sz w:val="20"/>
          <w:szCs w:val="28"/>
          <w:shd w:val="clear" w:color="auto" w:fill="FFFFFF"/>
          <w:lang w:val="en-US"/>
        </w:rPr>
        <w:t>it</w:t>
      </w:r>
      <w:r w:rsidR="00BB7CAB">
        <w:rPr>
          <w:rFonts w:ascii="Times New Roman" w:hAnsi="Times New Roman" w:cs="Times New Roman"/>
          <w:b/>
          <w:bCs/>
          <w:color w:val="000000"/>
          <w:sz w:val="28"/>
          <w:szCs w:val="28"/>
          <w:shd w:val="clear" w:color="auto" w:fill="FFFFFF"/>
          <w:lang w:val="en-US"/>
        </w:rPr>
        <w:t xml:space="preserve"> + b</w:t>
      </w:r>
      <w:r w:rsidR="00BB7CAB">
        <w:rPr>
          <w:rFonts w:ascii="Times New Roman" w:hAnsi="Times New Roman" w:cs="Times New Roman"/>
          <w:b/>
          <w:bCs/>
          <w:color w:val="000000"/>
          <w:sz w:val="16"/>
          <w:szCs w:val="28"/>
          <w:shd w:val="clear" w:color="auto" w:fill="FFFFFF"/>
          <w:lang w:val="en-US"/>
        </w:rPr>
        <w:t>5</w:t>
      </w:r>
      <w:r w:rsidR="00BB7CAB">
        <w:rPr>
          <w:rFonts w:ascii="Times New Roman" w:hAnsi="Times New Roman" w:cs="Times New Roman"/>
          <w:b/>
          <w:bCs/>
          <w:color w:val="000000"/>
          <w:sz w:val="28"/>
          <w:szCs w:val="28"/>
          <w:shd w:val="clear" w:color="auto" w:fill="FFFFFF"/>
          <w:lang w:val="en-US"/>
        </w:rPr>
        <w:t>*t + b</w:t>
      </w:r>
      <w:r w:rsidR="00BB7CAB">
        <w:rPr>
          <w:rFonts w:ascii="Times New Roman" w:hAnsi="Times New Roman" w:cs="Times New Roman"/>
          <w:b/>
          <w:bCs/>
          <w:color w:val="000000"/>
          <w:sz w:val="16"/>
          <w:szCs w:val="28"/>
          <w:shd w:val="clear" w:color="auto" w:fill="FFFFFF"/>
          <w:lang w:val="en-US"/>
        </w:rPr>
        <w:t>6</w:t>
      </w:r>
      <w:r w:rsidR="00BB7CAB">
        <w:rPr>
          <w:rFonts w:ascii="Times New Roman" w:hAnsi="Times New Roman" w:cs="Times New Roman"/>
          <w:b/>
          <w:bCs/>
          <w:color w:val="000000"/>
          <w:sz w:val="28"/>
          <w:szCs w:val="28"/>
          <w:shd w:val="clear" w:color="auto" w:fill="FFFFFF"/>
          <w:lang w:val="en-US"/>
        </w:rPr>
        <w:t>*i</w:t>
      </w:r>
      <w:r w:rsidR="008470E2">
        <w:rPr>
          <w:rFonts w:ascii="Times New Roman" w:hAnsi="Times New Roman" w:cs="Times New Roman"/>
          <w:b/>
          <w:bCs/>
          <w:color w:val="000000"/>
          <w:sz w:val="28"/>
          <w:szCs w:val="28"/>
          <w:shd w:val="clear" w:color="auto" w:fill="FFFFFF"/>
          <w:lang w:val="en-US"/>
        </w:rPr>
        <w:t xml:space="preserve"> </w:t>
      </w:r>
      <w:r w:rsidR="00A23841" w:rsidRPr="00A23841">
        <w:rPr>
          <w:rFonts w:ascii="Times New Roman" w:hAnsi="Times New Roman" w:cs="Times New Roman"/>
          <w:b/>
          <w:bCs/>
          <w:color w:val="000000"/>
          <w:sz w:val="28"/>
          <w:szCs w:val="28"/>
          <w:shd w:val="clear" w:color="auto" w:fill="FFFFFF"/>
          <w:lang w:val="en-US"/>
        </w:rPr>
        <w:t>+</w:t>
      </w:r>
      <w:r w:rsidRPr="00DA6370">
        <w:rPr>
          <w:rFonts w:ascii="Times New Roman" w:hAnsi="Times New Roman" w:cs="Times New Roman"/>
          <w:b/>
          <w:bCs/>
          <w:color w:val="000000"/>
          <w:sz w:val="28"/>
          <w:szCs w:val="28"/>
          <w:shd w:val="clear" w:color="auto" w:fill="FFFFFF"/>
          <w:lang w:val="en-US"/>
        </w:rPr>
        <w:t xml:space="preserve"> </w:t>
      </w:r>
      <w:r w:rsidRPr="00404BF8">
        <w:rPr>
          <w:rFonts w:ascii="Times New Roman" w:hAnsi="Times New Roman" w:cs="Times New Roman"/>
          <w:b/>
          <w:bCs/>
          <w:color w:val="000000"/>
          <w:sz w:val="28"/>
          <w:szCs w:val="28"/>
          <w:shd w:val="clear" w:color="auto" w:fill="FFFFFF"/>
          <w:lang w:val="en-US"/>
        </w:rPr>
        <w:t>u</w:t>
      </w:r>
      <w:r w:rsidRPr="00404BF8">
        <w:rPr>
          <w:rFonts w:ascii="Times New Roman" w:hAnsi="Times New Roman" w:cs="Times New Roman"/>
          <w:b/>
          <w:bCs/>
          <w:color w:val="000000"/>
          <w:sz w:val="20"/>
          <w:szCs w:val="28"/>
          <w:shd w:val="clear" w:color="auto" w:fill="FFFFFF"/>
          <w:lang w:val="en-US"/>
        </w:rPr>
        <w:t>it</w:t>
      </w:r>
      <w:r w:rsidRPr="00DA6370">
        <w:rPr>
          <w:rFonts w:ascii="Times New Roman" w:hAnsi="Times New Roman" w:cs="Times New Roman"/>
          <w:b/>
          <w:bCs/>
          <w:color w:val="000000"/>
          <w:sz w:val="28"/>
          <w:szCs w:val="28"/>
          <w:shd w:val="clear" w:color="auto" w:fill="FFFFFF"/>
          <w:lang w:val="en-US"/>
        </w:rPr>
        <w:t xml:space="preserve"> + </w:t>
      </w:r>
      <w:r w:rsidRPr="00404BF8">
        <w:rPr>
          <w:rFonts w:ascii="Times New Roman" w:hAnsi="Times New Roman" w:cs="Times New Roman"/>
          <w:b/>
          <w:bCs/>
          <w:color w:val="000000"/>
          <w:sz w:val="28"/>
          <w:szCs w:val="28"/>
          <w:shd w:val="clear" w:color="auto" w:fill="FFFFFF"/>
          <w:lang w:val="en-US"/>
        </w:rPr>
        <w:t>v</w:t>
      </w:r>
      <w:r w:rsidRPr="00404BF8">
        <w:rPr>
          <w:rFonts w:ascii="Times New Roman" w:hAnsi="Times New Roman" w:cs="Times New Roman"/>
          <w:b/>
          <w:bCs/>
          <w:color w:val="000000"/>
          <w:sz w:val="20"/>
          <w:szCs w:val="28"/>
          <w:shd w:val="clear" w:color="auto" w:fill="FFFFFF"/>
          <w:lang w:val="en-US"/>
        </w:rPr>
        <w:t>it</w:t>
      </w:r>
    </w:p>
    <w:p w:rsidR="00A23841" w:rsidRPr="00A23841" w:rsidRDefault="00A23841" w:rsidP="00A23841">
      <w:pPr>
        <w:tabs>
          <w:tab w:val="left" w:pos="5850"/>
        </w:tabs>
        <w:spacing w:after="0" w:line="360" w:lineRule="auto"/>
        <w:jc w:val="both"/>
        <w:rPr>
          <w:rFonts w:ascii="Times New Roman" w:hAnsi="Times New Roman" w:cs="Times New Roman"/>
          <w:bCs/>
          <w:color w:val="000000"/>
          <w:sz w:val="28"/>
          <w:szCs w:val="28"/>
          <w:shd w:val="clear" w:color="auto" w:fill="FFFFFF"/>
          <w:lang w:val="en-US"/>
        </w:rPr>
      </w:pPr>
      <w:r w:rsidRPr="00A23841">
        <w:rPr>
          <w:rFonts w:ascii="Times New Roman" w:hAnsi="Times New Roman" w:cs="Times New Roman"/>
          <w:bCs/>
          <w:color w:val="000000"/>
          <w:sz w:val="28"/>
          <w:szCs w:val="28"/>
          <w:shd w:val="clear" w:color="auto" w:fill="FFFFFF"/>
        </w:rPr>
        <w:t>Для</w:t>
      </w:r>
      <w:r w:rsidRPr="00A23841">
        <w:rPr>
          <w:rFonts w:ascii="Times New Roman" w:hAnsi="Times New Roman" w:cs="Times New Roman"/>
          <w:bCs/>
          <w:color w:val="000000"/>
          <w:sz w:val="28"/>
          <w:szCs w:val="28"/>
          <w:shd w:val="clear" w:color="auto" w:fill="FFFFFF"/>
          <w:lang w:val="en-US"/>
        </w:rPr>
        <w:t xml:space="preserve"> 1-</w:t>
      </w:r>
      <w:r w:rsidRPr="00A23841">
        <w:rPr>
          <w:rFonts w:ascii="Times New Roman" w:hAnsi="Times New Roman" w:cs="Times New Roman"/>
          <w:bCs/>
          <w:color w:val="000000"/>
          <w:sz w:val="28"/>
          <w:szCs w:val="28"/>
          <w:shd w:val="clear" w:color="auto" w:fill="FFFFFF"/>
        </w:rPr>
        <w:t>ого</w:t>
      </w:r>
      <w:r w:rsidRPr="00A23841">
        <w:rPr>
          <w:rFonts w:ascii="Times New Roman" w:hAnsi="Times New Roman" w:cs="Times New Roman"/>
          <w:bCs/>
          <w:color w:val="000000"/>
          <w:sz w:val="28"/>
          <w:szCs w:val="28"/>
          <w:shd w:val="clear" w:color="auto" w:fill="FFFFFF"/>
          <w:lang w:val="en-US"/>
        </w:rPr>
        <w:t xml:space="preserve"> </w:t>
      </w:r>
      <w:r w:rsidRPr="00A23841">
        <w:rPr>
          <w:rFonts w:ascii="Times New Roman" w:hAnsi="Times New Roman" w:cs="Times New Roman"/>
          <w:bCs/>
          <w:color w:val="000000"/>
          <w:sz w:val="28"/>
          <w:szCs w:val="28"/>
          <w:shd w:val="clear" w:color="auto" w:fill="FFFFFF"/>
        </w:rPr>
        <w:t>периода</w:t>
      </w:r>
      <w:r w:rsidRPr="00A23841">
        <w:rPr>
          <w:rFonts w:ascii="Times New Roman" w:hAnsi="Times New Roman" w:cs="Times New Roman"/>
          <w:bCs/>
          <w:color w:val="000000"/>
          <w:sz w:val="28"/>
          <w:szCs w:val="28"/>
          <w:shd w:val="clear" w:color="auto" w:fill="FFFFFF"/>
          <w:lang w:val="en-US"/>
        </w:rPr>
        <w:t>:</w:t>
      </w:r>
    </w:p>
    <w:p w:rsidR="00A23841" w:rsidRPr="000C71C4" w:rsidRDefault="00A23841" w:rsidP="00A23841">
      <w:pPr>
        <w:tabs>
          <w:tab w:val="left" w:pos="5850"/>
        </w:tabs>
        <w:spacing w:after="0" w:line="360" w:lineRule="auto"/>
        <w:jc w:val="center"/>
        <w:rPr>
          <w:rFonts w:ascii="Times New Roman" w:hAnsi="Times New Roman" w:cs="Times New Roman"/>
          <w:b/>
          <w:bCs/>
          <w:color w:val="000000"/>
          <w:sz w:val="20"/>
          <w:szCs w:val="28"/>
          <w:shd w:val="clear" w:color="auto" w:fill="FFFFFF"/>
          <w:lang w:val="en-US"/>
        </w:rPr>
      </w:pPr>
      <w:r>
        <w:rPr>
          <w:rFonts w:ascii="Times New Roman" w:hAnsi="Times New Roman" w:cs="Times New Roman"/>
          <w:b/>
          <w:bCs/>
          <w:color w:val="000000"/>
          <w:sz w:val="28"/>
          <w:szCs w:val="28"/>
          <w:shd w:val="clear" w:color="auto" w:fill="FFFFFF"/>
          <w:lang w:val="en-US"/>
        </w:rPr>
        <w:t>ln</w:t>
      </w:r>
      <w:r w:rsidRPr="00DA6370">
        <w:rPr>
          <w:rFonts w:ascii="Times New Roman" w:hAnsi="Times New Roman" w:cs="Times New Roman"/>
          <w:b/>
          <w:bCs/>
          <w:color w:val="000000"/>
          <w:sz w:val="28"/>
          <w:szCs w:val="28"/>
          <w:shd w:val="clear" w:color="auto" w:fill="FFFFFF"/>
          <w:lang w:val="en-US"/>
        </w:rPr>
        <w:t>(</w:t>
      </w:r>
      <w:r>
        <w:rPr>
          <w:rFonts w:ascii="Times New Roman" w:hAnsi="Times New Roman" w:cs="Times New Roman"/>
          <w:b/>
          <w:bCs/>
          <w:color w:val="000000"/>
          <w:sz w:val="28"/>
          <w:szCs w:val="28"/>
          <w:shd w:val="clear" w:color="auto" w:fill="FFFFFF"/>
          <w:lang w:val="en-US"/>
        </w:rPr>
        <w:t>TC</w:t>
      </w:r>
      <w:r w:rsidRPr="00DA6370">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DA6370">
        <w:rPr>
          <w:rFonts w:ascii="Times New Roman" w:hAnsi="Times New Roman" w:cs="Times New Roman"/>
          <w:b/>
          <w:bCs/>
          <w:color w:val="000000"/>
          <w:sz w:val="16"/>
          <w:szCs w:val="28"/>
          <w:shd w:val="clear" w:color="auto" w:fill="FFFFFF"/>
          <w:lang w:val="en-US"/>
        </w:rPr>
        <w:t>1</w:t>
      </w:r>
      <w:r w:rsidRPr="00DA6370">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DA6370">
        <w:rPr>
          <w:rFonts w:ascii="Times New Roman" w:hAnsi="Times New Roman" w:cs="Times New Roman"/>
          <w:b/>
          <w:bCs/>
          <w:color w:val="000000"/>
          <w:sz w:val="20"/>
          <w:szCs w:val="28"/>
          <w:shd w:val="clear" w:color="auto" w:fill="FFFFFF"/>
          <w:lang w:val="en-US"/>
        </w:rPr>
        <w:t xml:space="preserve"> </w:t>
      </w:r>
      <w:r w:rsidRPr="00DA6370">
        <w:rPr>
          <w:rFonts w:ascii="Times New Roman" w:hAnsi="Times New Roman" w:cs="Times New Roman"/>
          <w:b/>
          <w:bCs/>
          <w:color w:val="000000"/>
          <w:sz w:val="28"/>
          <w:szCs w:val="28"/>
          <w:shd w:val="clear" w:color="auto" w:fill="FFFFFF"/>
          <w:lang w:val="en-US"/>
        </w:rPr>
        <w:t>=</w:t>
      </w:r>
      <w:r>
        <w:rPr>
          <w:rFonts w:ascii="Times New Roman" w:hAnsi="Times New Roman" w:cs="Times New Roman"/>
          <w:b/>
          <w:bCs/>
          <w:color w:val="000000"/>
          <w:sz w:val="28"/>
          <w:szCs w:val="28"/>
          <w:shd w:val="clear" w:color="auto" w:fill="FFFFFF"/>
          <w:lang w:val="en-US"/>
        </w:rPr>
        <w:t>b</w:t>
      </w:r>
      <w:r w:rsidRPr="00BB7CAB">
        <w:rPr>
          <w:rFonts w:ascii="Times New Roman" w:hAnsi="Times New Roman" w:cs="Times New Roman"/>
          <w:b/>
          <w:bCs/>
          <w:color w:val="000000"/>
          <w:sz w:val="16"/>
          <w:szCs w:val="28"/>
          <w:shd w:val="clear" w:color="auto" w:fill="FFFFFF"/>
          <w:lang w:val="en-US"/>
        </w:rPr>
        <w:t>0</w:t>
      </w:r>
      <w:r>
        <w:rPr>
          <w:rFonts w:ascii="Times New Roman" w:hAnsi="Times New Roman" w:cs="Times New Roman"/>
          <w:b/>
          <w:bCs/>
          <w:color w:val="000000"/>
          <w:sz w:val="28"/>
          <w:szCs w:val="28"/>
          <w:shd w:val="clear" w:color="auto" w:fill="FFFFFF"/>
          <w:lang w:val="en-US"/>
        </w:rPr>
        <w:t xml:space="preserve"> +</w:t>
      </w:r>
      <w:r w:rsidRPr="00DA6370">
        <w:rPr>
          <w:rFonts w:ascii="Times New Roman" w:hAnsi="Times New Roman" w:cs="Times New Roman"/>
          <w:b/>
          <w:bCs/>
          <w:color w:val="000000"/>
          <w:sz w:val="28"/>
          <w:szCs w:val="28"/>
          <w:shd w:val="clear" w:color="auto" w:fill="FFFFFF"/>
          <w:lang w:val="en-US"/>
        </w:rPr>
        <w:t xml:space="preserve"> </w:t>
      </w:r>
      <w:r>
        <w:rPr>
          <w:rFonts w:ascii="Times New Roman" w:hAnsi="Times New Roman" w:cs="Times New Roman"/>
          <w:b/>
          <w:bCs/>
          <w:color w:val="000000"/>
          <w:sz w:val="28"/>
          <w:szCs w:val="28"/>
          <w:shd w:val="clear" w:color="auto" w:fill="FFFFFF"/>
          <w:lang w:val="en-US"/>
        </w:rPr>
        <w:t>b</w:t>
      </w:r>
      <w:r w:rsidRPr="00BB7CAB">
        <w:rPr>
          <w:rFonts w:ascii="Times New Roman" w:hAnsi="Times New Roman" w:cs="Times New Roman"/>
          <w:b/>
          <w:bCs/>
          <w:color w:val="000000"/>
          <w:sz w:val="16"/>
          <w:szCs w:val="28"/>
          <w:shd w:val="clear" w:color="auto" w:fill="FFFFFF"/>
          <w:lang w:val="en-US"/>
        </w:rPr>
        <w:t>1</w:t>
      </w:r>
      <w:r>
        <w:rPr>
          <w:rFonts w:ascii="Times New Roman" w:hAnsi="Times New Roman" w:cs="Times New Roman"/>
          <w:b/>
          <w:bCs/>
          <w:color w:val="000000"/>
          <w:sz w:val="28"/>
          <w:szCs w:val="28"/>
          <w:shd w:val="clear" w:color="auto" w:fill="FFFFFF"/>
          <w:lang w:val="en-US"/>
        </w:rPr>
        <w:t>*</w:t>
      </w:r>
      <w:r>
        <w:rPr>
          <w:rFonts w:ascii="Times New Roman" w:hAnsi="Times New Roman" w:cs="Times New Roman"/>
          <w:b/>
          <w:bCs/>
          <w:color w:val="000000"/>
          <w:sz w:val="28"/>
          <w:szCs w:val="28"/>
          <w:shd w:val="clear" w:color="auto" w:fill="FFFFFF"/>
        </w:rPr>
        <w:t>х</w:t>
      </w:r>
      <w:r w:rsidRPr="00DA6370">
        <w:rPr>
          <w:rFonts w:ascii="Times New Roman" w:hAnsi="Times New Roman" w:cs="Times New Roman"/>
          <w:b/>
          <w:bCs/>
          <w:color w:val="000000"/>
          <w:sz w:val="16"/>
          <w:szCs w:val="28"/>
          <w:shd w:val="clear" w:color="auto" w:fill="FFFFFF"/>
          <w:lang w:val="en-US"/>
        </w:rPr>
        <w:t>1</w:t>
      </w:r>
      <w:r w:rsidRPr="00BB7CAB">
        <w:rPr>
          <w:rFonts w:ascii="Times New Roman" w:hAnsi="Times New Roman" w:cs="Times New Roman"/>
          <w:b/>
          <w:bCs/>
          <w:color w:val="000000"/>
          <w:sz w:val="20"/>
          <w:szCs w:val="28"/>
          <w:shd w:val="clear" w:color="auto" w:fill="FFFFFF"/>
          <w:lang w:val="en-US"/>
        </w:rPr>
        <w:t>it</w:t>
      </w:r>
      <w:r w:rsidRPr="00DA6370">
        <w:rPr>
          <w:rFonts w:ascii="Times New Roman" w:hAnsi="Times New Roman" w:cs="Times New Roman"/>
          <w:b/>
          <w:bCs/>
          <w:color w:val="000000"/>
          <w:sz w:val="28"/>
          <w:szCs w:val="28"/>
          <w:shd w:val="clear" w:color="auto" w:fill="FFFFFF"/>
          <w:lang w:val="en-US"/>
        </w:rPr>
        <w:t xml:space="preserve"> + </w:t>
      </w:r>
      <w:r>
        <w:rPr>
          <w:rFonts w:ascii="Times New Roman" w:hAnsi="Times New Roman" w:cs="Times New Roman"/>
          <w:b/>
          <w:bCs/>
          <w:color w:val="000000"/>
          <w:sz w:val="28"/>
          <w:szCs w:val="28"/>
          <w:shd w:val="clear" w:color="auto" w:fill="FFFFFF"/>
          <w:lang w:val="en-US"/>
        </w:rPr>
        <w:t>b</w:t>
      </w:r>
      <w:r w:rsidRPr="00BB7CAB">
        <w:rPr>
          <w:rFonts w:ascii="Times New Roman" w:hAnsi="Times New Roman" w:cs="Times New Roman"/>
          <w:b/>
          <w:bCs/>
          <w:color w:val="000000"/>
          <w:sz w:val="16"/>
          <w:szCs w:val="28"/>
          <w:shd w:val="clear" w:color="auto" w:fill="FFFFFF"/>
          <w:lang w:val="en-US"/>
        </w:rPr>
        <w:t>2</w:t>
      </w:r>
      <w:r>
        <w:rPr>
          <w:rFonts w:ascii="Times New Roman" w:hAnsi="Times New Roman" w:cs="Times New Roman"/>
          <w:b/>
          <w:bCs/>
          <w:color w:val="000000"/>
          <w:sz w:val="28"/>
          <w:szCs w:val="28"/>
          <w:shd w:val="clear" w:color="auto" w:fill="FFFFFF"/>
          <w:lang w:val="en-US"/>
        </w:rPr>
        <w:t>*</w:t>
      </w:r>
      <w:r>
        <w:rPr>
          <w:rFonts w:ascii="Times New Roman" w:hAnsi="Times New Roman" w:cs="Times New Roman"/>
          <w:b/>
          <w:bCs/>
          <w:color w:val="000000"/>
          <w:sz w:val="28"/>
          <w:szCs w:val="28"/>
          <w:shd w:val="clear" w:color="auto" w:fill="FFFFFF"/>
        </w:rPr>
        <w:t>х</w:t>
      </w:r>
      <w:r w:rsidRPr="00DA6370">
        <w:rPr>
          <w:rFonts w:ascii="Times New Roman" w:hAnsi="Times New Roman" w:cs="Times New Roman"/>
          <w:b/>
          <w:bCs/>
          <w:color w:val="000000"/>
          <w:sz w:val="16"/>
          <w:szCs w:val="28"/>
          <w:shd w:val="clear" w:color="auto" w:fill="FFFFFF"/>
          <w:lang w:val="en-US"/>
        </w:rPr>
        <w:t>2</w:t>
      </w:r>
      <w:r w:rsidRPr="00BB7CAB">
        <w:rPr>
          <w:rFonts w:ascii="Times New Roman" w:hAnsi="Times New Roman" w:cs="Times New Roman"/>
          <w:b/>
          <w:bCs/>
          <w:color w:val="000000"/>
          <w:sz w:val="20"/>
          <w:szCs w:val="28"/>
          <w:shd w:val="clear" w:color="auto" w:fill="FFFFFF"/>
          <w:lang w:val="en-US"/>
        </w:rPr>
        <w:t>it</w:t>
      </w:r>
      <w:r w:rsidRPr="00DA6370">
        <w:rPr>
          <w:rFonts w:ascii="Times New Roman" w:hAnsi="Times New Roman" w:cs="Times New Roman"/>
          <w:b/>
          <w:bCs/>
          <w:color w:val="000000"/>
          <w:sz w:val="28"/>
          <w:szCs w:val="28"/>
          <w:shd w:val="clear" w:color="auto" w:fill="FFFFFF"/>
          <w:lang w:val="en-US"/>
        </w:rPr>
        <w:t xml:space="preserve"> +</w:t>
      </w:r>
      <w:r w:rsidRPr="00A23841">
        <w:rPr>
          <w:rFonts w:ascii="Times New Roman" w:hAnsi="Times New Roman" w:cs="Times New Roman"/>
          <w:b/>
          <w:bCs/>
          <w:color w:val="000000"/>
          <w:sz w:val="28"/>
          <w:szCs w:val="28"/>
          <w:shd w:val="clear" w:color="auto" w:fill="FFFFFF"/>
          <w:lang w:val="en-US"/>
        </w:rPr>
        <w:t xml:space="preserve"> </w:t>
      </w:r>
      <w:r>
        <w:rPr>
          <w:rFonts w:ascii="Times New Roman" w:hAnsi="Times New Roman" w:cs="Times New Roman"/>
          <w:b/>
          <w:bCs/>
          <w:color w:val="000000"/>
          <w:sz w:val="28"/>
          <w:szCs w:val="28"/>
          <w:shd w:val="clear" w:color="auto" w:fill="FFFFFF"/>
          <w:lang w:val="en-US"/>
        </w:rPr>
        <w:t>b</w:t>
      </w:r>
      <w:r w:rsidRPr="00A23841">
        <w:rPr>
          <w:rFonts w:ascii="Times New Roman" w:hAnsi="Times New Roman" w:cs="Times New Roman"/>
          <w:b/>
          <w:bCs/>
          <w:color w:val="000000"/>
          <w:sz w:val="16"/>
          <w:szCs w:val="28"/>
          <w:shd w:val="clear" w:color="auto" w:fill="FFFFFF"/>
          <w:lang w:val="en-US"/>
        </w:rPr>
        <w:t>3</w:t>
      </w:r>
      <w:r>
        <w:rPr>
          <w:rFonts w:ascii="Times New Roman" w:hAnsi="Times New Roman" w:cs="Times New Roman"/>
          <w:b/>
          <w:bCs/>
          <w:color w:val="000000"/>
          <w:sz w:val="28"/>
          <w:szCs w:val="28"/>
          <w:shd w:val="clear" w:color="auto" w:fill="FFFFFF"/>
          <w:lang w:val="en-US"/>
        </w:rPr>
        <w:t>*</w:t>
      </w:r>
      <w:r>
        <w:rPr>
          <w:rFonts w:ascii="Times New Roman" w:hAnsi="Times New Roman" w:cs="Times New Roman"/>
          <w:b/>
          <w:bCs/>
          <w:color w:val="000000"/>
          <w:sz w:val="28"/>
          <w:szCs w:val="28"/>
          <w:shd w:val="clear" w:color="auto" w:fill="FFFFFF"/>
        </w:rPr>
        <w:t>х</w:t>
      </w:r>
      <w:r w:rsidRPr="00A23841">
        <w:rPr>
          <w:rFonts w:ascii="Times New Roman" w:hAnsi="Times New Roman" w:cs="Times New Roman"/>
          <w:b/>
          <w:bCs/>
          <w:color w:val="000000"/>
          <w:sz w:val="16"/>
          <w:szCs w:val="28"/>
          <w:shd w:val="clear" w:color="auto" w:fill="FFFFFF"/>
          <w:lang w:val="en-US"/>
        </w:rPr>
        <w:t>3</w:t>
      </w:r>
      <w:r w:rsidRPr="00BB7CAB">
        <w:rPr>
          <w:rFonts w:ascii="Times New Roman" w:hAnsi="Times New Roman" w:cs="Times New Roman"/>
          <w:b/>
          <w:bCs/>
          <w:color w:val="000000"/>
          <w:sz w:val="20"/>
          <w:szCs w:val="28"/>
          <w:shd w:val="clear" w:color="auto" w:fill="FFFFFF"/>
          <w:lang w:val="en-US"/>
        </w:rPr>
        <w:t>it</w:t>
      </w:r>
      <w:r w:rsidRPr="00DA6370">
        <w:rPr>
          <w:rFonts w:ascii="Times New Roman" w:hAnsi="Times New Roman" w:cs="Times New Roman"/>
          <w:b/>
          <w:bCs/>
          <w:color w:val="000000"/>
          <w:sz w:val="28"/>
          <w:szCs w:val="28"/>
          <w:shd w:val="clear" w:color="auto" w:fill="FFFFFF"/>
          <w:lang w:val="en-US"/>
        </w:rPr>
        <w:t xml:space="preserve"> </w:t>
      </w:r>
      <w:r w:rsidR="00A271DC" w:rsidRPr="00A271DC">
        <w:rPr>
          <w:rFonts w:ascii="Times New Roman" w:hAnsi="Times New Roman" w:cs="Times New Roman"/>
          <w:b/>
          <w:bCs/>
          <w:color w:val="000000"/>
          <w:sz w:val="28"/>
          <w:szCs w:val="28"/>
          <w:shd w:val="clear" w:color="auto" w:fill="FFFFFF"/>
          <w:lang w:val="en-US"/>
        </w:rPr>
        <w:t xml:space="preserve">+ </w:t>
      </w:r>
      <w:r>
        <w:rPr>
          <w:rFonts w:ascii="Times New Roman" w:hAnsi="Times New Roman" w:cs="Times New Roman"/>
          <w:b/>
          <w:bCs/>
          <w:color w:val="000000"/>
          <w:sz w:val="28"/>
          <w:szCs w:val="28"/>
          <w:shd w:val="clear" w:color="auto" w:fill="FFFFFF"/>
          <w:lang w:val="en-US"/>
        </w:rPr>
        <w:t>b</w:t>
      </w:r>
      <w:r w:rsidR="00A271DC" w:rsidRPr="00A271DC">
        <w:rPr>
          <w:rFonts w:ascii="Times New Roman" w:hAnsi="Times New Roman" w:cs="Times New Roman"/>
          <w:b/>
          <w:bCs/>
          <w:color w:val="000000"/>
          <w:sz w:val="16"/>
          <w:szCs w:val="28"/>
          <w:shd w:val="clear" w:color="auto" w:fill="FFFFFF"/>
          <w:lang w:val="en-US"/>
        </w:rPr>
        <w:t>4</w:t>
      </w:r>
      <w:r>
        <w:rPr>
          <w:rFonts w:ascii="Times New Roman" w:hAnsi="Times New Roman" w:cs="Times New Roman"/>
          <w:b/>
          <w:bCs/>
          <w:color w:val="000000"/>
          <w:sz w:val="28"/>
          <w:szCs w:val="28"/>
          <w:shd w:val="clear" w:color="auto" w:fill="FFFFFF"/>
          <w:lang w:val="en-US"/>
        </w:rPr>
        <w:t>*fixedvars</w:t>
      </w:r>
      <w:r w:rsidRPr="00404BF8">
        <w:rPr>
          <w:rFonts w:ascii="Times New Roman" w:hAnsi="Times New Roman" w:cs="Times New Roman"/>
          <w:b/>
          <w:bCs/>
          <w:color w:val="000000"/>
          <w:sz w:val="20"/>
          <w:szCs w:val="28"/>
          <w:shd w:val="clear" w:color="auto" w:fill="FFFFFF"/>
          <w:lang w:val="en-US"/>
        </w:rPr>
        <w:t>it</w:t>
      </w:r>
      <w:r>
        <w:rPr>
          <w:rFonts w:ascii="Times New Roman" w:hAnsi="Times New Roman" w:cs="Times New Roman"/>
          <w:b/>
          <w:bCs/>
          <w:color w:val="000000"/>
          <w:sz w:val="28"/>
          <w:szCs w:val="28"/>
          <w:shd w:val="clear" w:color="auto" w:fill="FFFFFF"/>
          <w:lang w:val="en-US"/>
        </w:rPr>
        <w:t xml:space="preserve"> + b</w:t>
      </w:r>
      <w:r w:rsidR="00A271DC" w:rsidRPr="00A271DC">
        <w:rPr>
          <w:rFonts w:ascii="Times New Roman" w:hAnsi="Times New Roman" w:cs="Times New Roman"/>
          <w:b/>
          <w:bCs/>
          <w:color w:val="000000"/>
          <w:sz w:val="16"/>
          <w:szCs w:val="28"/>
          <w:shd w:val="clear" w:color="auto" w:fill="FFFFFF"/>
          <w:lang w:val="en-US"/>
        </w:rPr>
        <w:t>5</w:t>
      </w:r>
      <w:r>
        <w:rPr>
          <w:rFonts w:ascii="Times New Roman" w:hAnsi="Times New Roman" w:cs="Times New Roman"/>
          <w:b/>
          <w:bCs/>
          <w:color w:val="000000"/>
          <w:sz w:val="28"/>
          <w:szCs w:val="28"/>
          <w:shd w:val="clear" w:color="auto" w:fill="FFFFFF"/>
          <w:lang w:val="en-US"/>
        </w:rPr>
        <w:t>*retail</w:t>
      </w:r>
      <w:r w:rsidRPr="002B2F8F">
        <w:rPr>
          <w:rFonts w:ascii="Times New Roman" w:hAnsi="Times New Roman" w:cs="Times New Roman"/>
          <w:b/>
          <w:bCs/>
          <w:color w:val="000000"/>
          <w:sz w:val="20"/>
          <w:szCs w:val="28"/>
          <w:shd w:val="clear" w:color="auto" w:fill="FFFFFF"/>
          <w:lang w:val="en-US"/>
        </w:rPr>
        <w:t>it</w:t>
      </w:r>
      <w:r>
        <w:rPr>
          <w:rFonts w:ascii="Times New Roman" w:hAnsi="Times New Roman" w:cs="Times New Roman"/>
          <w:b/>
          <w:bCs/>
          <w:color w:val="000000"/>
          <w:sz w:val="28"/>
          <w:szCs w:val="28"/>
          <w:shd w:val="clear" w:color="auto" w:fill="FFFFFF"/>
          <w:lang w:val="en-US"/>
        </w:rPr>
        <w:t xml:space="preserve"> + b</w:t>
      </w:r>
      <w:r w:rsidR="00A271DC" w:rsidRPr="00A271DC">
        <w:rPr>
          <w:rFonts w:ascii="Times New Roman" w:hAnsi="Times New Roman" w:cs="Times New Roman"/>
          <w:b/>
          <w:bCs/>
          <w:color w:val="000000"/>
          <w:sz w:val="16"/>
          <w:szCs w:val="28"/>
          <w:shd w:val="clear" w:color="auto" w:fill="FFFFFF"/>
          <w:lang w:val="en-US"/>
        </w:rPr>
        <w:t>6</w:t>
      </w:r>
      <w:r>
        <w:rPr>
          <w:rFonts w:ascii="Times New Roman" w:hAnsi="Times New Roman" w:cs="Times New Roman"/>
          <w:b/>
          <w:bCs/>
          <w:color w:val="000000"/>
          <w:sz w:val="28"/>
          <w:szCs w:val="28"/>
          <w:shd w:val="clear" w:color="auto" w:fill="FFFFFF"/>
          <w:lang w:val="en-US"/>
        </w:rPr>
        <w:t>*t + b</w:t>
      </w:r>
      <w:r w:rsidR="00A271DC" w:rsidRPr="00A271DC">
        <w:rPr>
          <w:rFonts w:ascii="Times New Roman" w:hAnsi="Times New Roman" w:cs="Times New Roman"/>
          <w:b/>
          <w:bCs/>
          <w:color w:val="000000"/>
          <w:sz w:val="16"/>
          <w:szCs w:val="28"/>
          <w:shd w:val="clear" w:color="auto" w:fill="FFFFFF"/>
          <w:lang w:val="en-US"/>
        </w:rPr>
        <w:t>7</w:t>
      </w:r>
      <w:r>
        <w:rPr>
          <w:rFonts w:ascii="Times New Roman" w:hAnsi="Times New Roman" w:cs="Times New Roman"/>
          <w:b/>
          <w:bCs/>
          <w:color w:val="000000"/>
          <w:sz w:val="28"/>
          <w:szCs w:val="28"/>
          <w:shd w:val="clear" w:color="auto" w:fill="FFFFFF"/>
          <w:lang w:val="en-US"/>
        </w:rPr>
        <w:t xml:space="preserve">*i </w:t>
      </w:r>
      <w:r w:rsidRPr="00A23841">
        <w:rPr>
          <w:rFonts w:ascii="Times New Roman" w:hAnsi="Times New Roman" w:cs="Times New Roman"/>
          <w:b/>
          <w:bCs/>
          <w:color w:val="000000"/>
          <w:sz w:val="28"/>
          <w:szCs w:val="28"/>
          <w:shd w:val="clear" w:color="auto" w:fill="FFFFFF"/>
          <w:lang w:val="en-US"/>
        </w:rPr>
        <w:t>+</w:t>
      </w:r>
      <w:r w:rsidRPr="00DA6370">
        <w:rPr>
          <w:rFonts w:ascii="Times New Roman" w:hAnsi="Times New Roman" w:cs="Times New Roman"/>
          <w:b/>
          <w:bCs/>
          <w:color w:val="000000"/>
          <w:sz w:val="28"/>
          <w:szCs w:val="28"/>
          <w:shd w:val="clear" w:color="auto" w:fill="FFFFFF"/>
          <w:lang w:val="en-US"/>
        </w:rPr>
        <w:t xml:space="preserve"> </w:t>
      </w:r>
      <w:r w:rsidRPr="00404BF8">
        <w:rPr>
          <w:rFonts w:ascii="Times New Roman" w:hAnsi="Times New Roman" w:cs="Times New Roman"/>
          <w:b/>
          <w:bCs/>
          <w:color w:val="000000"/>
          <w:sz w:val="28"/>
          <w:szCs w:val="28"/>
          <w:shd w:val="clear" w:color="auto" w:fill="FFFFFF"/>
          <w:lang w:val="en-US"/>
        </w:rPr>
        <w:t>u</w:t>
      </w:r>
      <w:r w:rsidRPr="00404BF8">
        <w:rPr>
          <w:rFonts w:ascii="Times New Roman" w:hAnsi="Times New Roman" w:cs="Times New Roman"/>
          <w:b/>
          <w:bCs/>
          <w:color w:val="000000"/>
          <w:sz w:val="20"/>
          <w:szCs w:val="28"/>
          <w:shd w:val="clear" w:color="auto" w:fill="FFFFFF"/>
          <w:lang w:val="en-US"/>
        </w:rPr>
        <w:t>it</w:t>
      </w:r>
      <w:r w:rsidRPr="00DA6370">
        <w:rPr>
          <w:rFonts w:ascii="Times New Roman" w:hAnsi="Times New Roman" w:cs="Times New Roman"/>
          <w:b/>
          <w:bCs/>
          <w:color w:val="000000"/>
          <w:sz w:val="28"/>
          <w:szCs w:val="28"/>
          <w:shd w:val="clear" w:color="auto" w:fill="FFFFFF"/>
          <w:lang w:val="en-US"/>
        </w:rPr>
        <w:t xml:space="preserve"> + </w:t>
      </w:r>
      <w:r w:rsidRPr="00404BF8">
        <w:rPr>
          <w:rFonts w:ascii="Times New Roman" w:hAnsi="Times New Roman" w:cs="Times New Roman"/>
          <w:b/>
          <w:bCs/>
          <w:color w:val="000000"/>
          <w:sz w:val="28"/>
          <w:szCs w:val="28"/>
          <w:shd w:val="clear" w:color="auto" w:fill="FFFFFF"/>
          <w:lang w:val="en-US"/>
        </w:rPr>
        <w:t>v</w:t>
      </w:r>
      <w:r w:rsidRPr="00404BF8">
        <w:rPr>
          <w:rFonts w:ascii="Times New Roman" w:hAnsi="Times New Roman" w:cs="Times New Roman"/>
          <w:b/>
          <w:bCs/>
          <w:color w:val="000000"/>
          <w:sz w:val="20"/>
          <w:szCs w:val="28"/>
          <w:shd w:val="clear" w:color="auto" w:fill="FFFFFF"/>
          <w:lang w:val="en-US"/>
        </w:rPr>
        <w:t>it</w:t>
      </w:r>
    </w:p>
    <w:p w:rsidR="00D820E1" w:rsidRPr="00D820E1" w:rsidRDefault="00D820E1" w:rsidP="00D820E1">
      <w:pPr>
        <w:tabs>
          <w:tab w:val="left" w:pos="5850"/>
        </w:tabs>
        <w:spacing w:after="0" w:line="360" w:lineRule="auto"/>
        <w:jc w:val="both"/>
        <w:rPr>
          <w:rFonts w:ascii="Times New Roman" w:hAnsi="Times New Roman" w:cs="Times New Roman"/>
          <w:b/>
          <w:bCs/>
          <w:color w:val="000000"/>
          <w:sz w:val="28"/>
          <w:szCs w:val="28"/>
          <w:shd w:val="clear" w:color="auto" w:fill="FFFFFF"/>
        </w:rPr>
      </w:pPr>
      <w:r w:rsidRPr="00D820E1">
        <w:rPr>
          <w:rFonts w:ascii="Times New Roman" w:hAnsi="Times New Roman" w:cs="Times New Roman"/>
          <w:b/>
          <w:bCs/>
          <w:color w:val="000000"/>
          <w:sz w:val="28"/>
          <w:szCs w:val="28"/>
          <w:shd w:val="clear" w:color="auto" w:fill="FFFFFF"/>
        </w:rPr>
        <w:t>2-ой период:</w:t>
      </w:r>
    </w:p>
    <w:p w:rsidR="000B57BA" w:rsidRPr="0080395E" w:rsidRDefault="00AC1982" w:rsidP="0080395E">
      <w:pPr>
        <w:tabs>
          <w:tab w:val="left" w:pos="5850"/>
        </w:tabs>
        <w:spacing w:after="0" w:line="360" w:lineRule="auto"/>
        <w:rPr>
          <w:rFonts w:ascii="Times New Roman" w:hAnsi="Times New Roman" w:cs="Times New Roman"/>
          <w:bCs/>
          <w:color w:val="000000"/>
          <w:sz w:val="28"/>
          <w:szCs w:val="28"/>
          <w:shd w:val="clear" w:color="auto" w:fill="FFFFFF"/>
        </w:rPr>
      </w:pPr>
      <w:r>
        <w:rPr>
          <w:rFonts w:ascii="Times New Roman" w:hAnsi="Times New Roman" w:cs="Times New Roman"/>
          <w:bCs/>
          <w:noProof/>
          <w:color w:val="000000"/>
          <w:sz w:val="28"/>
          <w:szCs w:val="28"/>
          <w:shd w:val="clear" w:color="auto" w:fill="FFFFFF"/>
        </w:rPr>
        <w:lastRenderedPageBreak/>
        <w:drawing>
          <wp:inline distT="0" distB="0" distL="0" distR="0">
            <wp:extent cx="12283922" cy="10812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2283922" cy="1081200"/>
                    </a:xfrm>
                    <a:prstGeom prst="rect">
                      <a:avLst/>
                    </a:prstGeom>
                    <a:noFill/>
                    <a:ln w="9525">
                      <a:noFill/>
                      <a:miter lim="800000"/>
                      <a:headEnd/>
                      <a:tailEnd/>
                    </a:ln>
                  </pic:spPr>
                </pic:pic>
              </a:graphicData>
            </a:graphic>
          </wp:inline>
        </w:drawing>
      </w:r>
    </w:p>
    <w:p w:rsidR="00D820E1" w:rsidRDefault="00D820E1" w:rsidP="00A271DC">
      <w:pPr>
        <w:spacing w:after="0" w:line="360" w:lineRule="auto"/>
        <w:jc w:val="both"/>
        <w:rPr>
          <w:rFonts w:ascii="Times New Roman" w:hAnsi="Times New Roman" w:cs="Times New Roman"/>
          <w:bCs/>
          <w:iCs/>
          <w:noProof/>
          <w:color w:val="000000"/>
          <w:sz w:val="28"/>
          <w:szCs w:val="28"/>
          <w:shd w:val="clear" w:color="auto" w:fill="FFFFFF"/>
        </w:rPr>
      </w:pPr>
    </w:p>
    <w:p w:rsidR="00D820E1" w:rsidRPr="00D820E1" w:rsidRDefault="00D820E1" w:rsidP="00A271DC">
      <w:pPr>
        <w:spacing w:after="0" w:line="360" w:lineRule="auto"/>
        <w:jc w:val="both"/>
        <w:rPr>
          <w:rFonts w:ascii="Times New Roman" w:hAnsi="Times New Roman" w:cs="Times New Roman"/>
          <w:b/>
          <w:bCs/>
          <w:iCs/>
          <w:noProof/>
          <w:color w:val="000000"/>
          <w:sz w:val="28"/>
          <w:szCs w:val="28"/>
          <w:shd w:val="clear" w:color="auto" w:fill="FFFFFF"/>
        </w:rPr>
      </w:pPr>
      <w:r w:rsidRPr="00D820E1">
        <w:rPr>
          <w:rFonts w:ascii="Times New Roman" w:hAnsi="Times New Roman" w:cs="Times New Roman"/>
          <w:b/>
          <w:bCs/>
          <w:iCs/>
          <w:noProof/>
          <w:color w:val="000000"/>
          <w:sz w:val="28"/>
          <w:szCs w:val="28"/>
          <w:shd w:val="clear" w:color="auto" w:fill="FFFFFF"/>
        </w:rPr>
        <w:t>1-ый период:</w:t>
      </w:r>
    </w:p>
    <w:p w:rsidR="00A271DC" w:rsidRDefault="00A271DC" w:rsidP="00A271DC">
      <w:pPr>
        <w:spacing w:after="0" w:line="360" w:lineRule="auto"/>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noProof/>
          <w:color w:val="000000"/>
          <w:sz w:val="28"/>
          <w:szCs w:val="28"/>
          <w:shd w:val="clear" w:color="auto" w:fill="FFFFFF"/>
        </w:rPr>
        <w:drawing>
          <wp:inline distT="0" distB="0" distL="0" distR="0">
            <wp:extent cx="12283922" cy="120840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2283922" cy="1208400"/>
                    </a:xfrm>
                    <a:prstGeom prst="rect">
                      <a:avLst/>
                    </a:prstGeom>
                    <a:noFill/>
                    <a:ln w="9525">
                      <a:noFill/>
                      <a:miter lim="800000"/>
                      <a:headEnd/>
                      <a:tailEnd/>
                    </a:ln>
                  </pic:spPr>
                </pic:pic>
              </a:graphicData>
            </a:graphic>
          </wp:inline>
        </w:drawing>
      </w:r>
    </w:p>
    <w:p w:rsidR="004F35E7" w:rsidRPr="00F91ACA" w:rsidRDefault="00393E09" w:rsidP="005B1A2E">
      <w:pPr>
        <w:spacing w:after="0" w:line="360" w:lineRule="auto"/>
        <w:ind w:firstLine="709"/>
        <w:jc w:val="both"/>
        <w:rPr>
          <w:rFonts w:ascii="Times New Roman" w:hAnsi="Times New Roman" w:cs="Times New Roman"/>
          <w:bCs/>
          <w:iCs/>
          <w:color w:val="000000"/>
          <w:sz w:val="28"/>
          <w:szCs w:val="28"/>
          <w:shd w:val="clear" w:color="auto" w:fill="FFFFFF"/>
        </w:rPr>
      </w:pPr>
      <w:r w:rsidRPr="00393E09">
        <w:rPr>
          <w:rFonts w:ascii="Times New Roman" w:hAnsi="Times New Roman" w:cs="Times New Roman"/>
          <w:bCs/>
          <w:iCs/>
          <w:color w:val="000000"/>
          <w:sz w:val="28"/>
          <w:szCs w:val="28"/>
          <w:shd w:val="clear" w:color="auto" w:fill="FFFFFF"/>
        </w:rPr>
        <w:t xml:space="preserve">Стоит оговориться, что тут также возможны 3 </w:t>
      </w:r>
      <w:r w:rsidR="00A271DC">
        <w:rPr>
          <w:rFonts w:ascii="Times New Roman" w:hAnsi="Times New Roman" w:cs="Times New Roman"/>
          <w:bCs/>
          <w:iCs/>
          <w:color w:val="000000"/>
          <w:sz w:val="28"/>
          <w:szCs w:val="28"/>
          <w:shd w:val="clear" w:color="auto" w:fill="FFFFFF"/>
        </w:rPr>
        <w:t>варианта оценивания функций</w:t>
      </w:r>
      <w:r w:rsidRPr="00393E09">
        <w:rPr>
          <w:rFonts w:ascii="Times New Roman" w:hAnsi="Times New Roman" w:cs="Times New Roman"/>
          <w:bCs/>
          <w:iCs/>
          <w:color w:val="000000"/>
          <w:sz w:val="28"/>
          <w:szCs w:val="28"/>
          <w:shd w:val="clear" w:color="auto" w:fill="FFFFFF"/>
        </w:rPr>
        <w:t>: time varying, time-invariant и без учета структуры панели. Так как изначально в нашем исследовании закладывается предпосылка о зависимости эффективности банков от времени</w:t>
      </w:r>
      <w:r>
        <w:rPr>
          <w:rFonts w:ascii="Times New Roman" w:hAnsi="Times New Roman" w:cs="Times New Roman"/>
          <w:bCs/>
          <w:iCs/>
          <w:color w:val="000000"/>
          <w:sz w:val="28"/>
          <w:szCs w:val="28"/>
          <w:shd w:val="clear" w:color="auto" w:fill="FFFFFF"/>
        </w:rPr>
        <w:t xml:space="preserve"> (все-таки рассматриваем 2 периода и разницу между ними), то сразу исключим как вариант</w:t>
      </w:r>
      <w:r w:rsidRPr="00393E09">
        <w:rPr>
          <w:rFonts w:ascii="Times New Roman" w:hAnsi="Times New Roman" w:cs="Times New Roman"/>
          <w:bCs/>
          <w:iCs/>
          <w:color w:val="000000"/>
          <w:sz w:val="28"/>
          <w:szCs w:val="28"/>
          <w:shd w:val="clear" w:color="auto" w:fill="FFFFFF"/>
        </w:rPr>
        <w:t xml:space="preserve"> time-invariant model.</w:t>
      </w:r>
      <w:r>
        <w:rPr>
          <w:rFonts w:ascii="Times New Roman" w:hAnsi="Times New Roman" w:cs="Times New Roman"/>
          <w:bCs/>
          <w:iCs/>
          <w:color w:val="000000"/>
          <w:sz w:val="28"/>
          <w:szCs w:val="28"/>
          <w:shd w:val="clear" w:color="auto" w:fill="FFFFFF"/>
        </w:rPr>
        <w:t xml:space="preserve"> Что касается выбора между учетом структуры панели и оставшейся </w:t>
      </w:r>
      <w:r w:rsidR="008467E3">
        <w:rPr>
          <w:rFonts w:ascii="Times New Roman" w:hAnsi="Times New Roman" w:cs="Times New Roman"/>
          <w:bCs/>
          <w:iCs/>
          <w:color w:val="000000"/>
          <w:sz w:val="28"/>
          <w:szCs w:val="28"/>
          <w:shd w:val="clear" w:color="auto" w:fill="FFFFFF"/>
        </w:rPr>
        <w:t>time-</w:t>
      </w:r>
      <w:r w:rsidRPr="00393E09">
        <w:rPr>
          <w:rFonts w:ascii="Times New Roman" w:hAnsi="Times New Roman" w:cs="Times New Roman"/>
          <w:bCs/>
          <w:iCs/>
          <w:color w:val="000000"/>
          <w:sz w:val="28"/>
          <w:szCs w:val="28"/>
          <w:shd w:val="clear" w:color="auto" w:fill="FFFFFF"/>
        </w:rPr>
        <w:t>varying</w:t>
      </w:r>
      <w:r>
        <w:rPr>
          <w:rFonts w:ascii="Times New Roman" w:hAnsi="Times New Roman" w:cs="Times New Roman"/>
          <w:bCs/>
          <w:iCs/>
          <w:color w:val="000000"/>
          <w:sz w:val="28"/>
          <w:szCs w:val="28"/>
          <w:shd w:val="clear" w:color="auto" w:fill="FFFFFF"/>
        </w:rPr>
        <w:t xml:space="preserve"> </w:t>
      </w:r>
      <w:r>
        <w:rPr>
          <w:rFonts w:ascii="Times New Roman" w:hAnsi="Times New Roman" w:cs="Times New Roman"/>
          <w:bCs/>
          <w:iCs/>
          <w:color w:val="000000"/>
          <w:sz w:val="28"/>
          <w:szCs w:val="28"/>
          <w:shd w:val="clear" w:color="auto" w:fill="FFFFFF"/>
          <w:lang w:val="en-US"/>
        </w:rPr>
        <w:t>model</w:t>
      </w:r>
      <w:r>
        <w:rPr>
          <w:rFonts w:ascii="Times New Roman" w:hAnsi="Times New Roman" w:cs="Times New Roman"/>
          <w:bCs/>
          <w:iCs/>
          <w:color w:val="000000"/>
          <w:sz w:val="28"/>
          <w:szCs w:val="28"/>
          <w:shd w:val="clear" w:color="auto" w:fill="FFFFFF"/>
        </w:rPr>
        <w:t>, то выбор пал в пользу пос</w:t>
      </w:r>
      <w:r w:rsidR="00F91ACA">
        <w:rPr>
          <w:rFonts w:ascii="Times New Roman" w:hAnsi="Times New Roman" w:cs="Times New Roman"/>
          <w:bCs/>
          <w:iCs/>
          <w:color w:val="000000"/>
          <w:sz w:val="28"/>
          <w:szCs w:val="28"/>
          <w:shd w:val="clear" w:color="auto" w:fill="FFFFFF"/>
        </w:rPr>
        <w:t>ледней, так как та больше соответствовала критерию вогнутости функции.</w:t>
      </w:r>
    </w:p>
    <w:p w:rsidR="00A81532" w:rsidRDefault="008467E3" w:rsidP="00A81532">
      <w:pPr>
        <w:spacing w:after="0" w:line="360" w:lineRule="auto"/>
        <w:ind w:firstLine="708"/>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lang w:val="en-US"/>
        </w:rPr>
        <w:t>O</w:t>
      </w:r>
      <w:r w:rsidR="00A271DC">
        <w:rPr>
          <w:rFonts w:ascii="Times New Roman" w:hAnsi="Times New Roman" w:cs="Times New Roman"/>
          <w:bCs/>
          <w:iCs/>
          <w:color w:val="000000"/>
          <w:sz w:val="28"/>
          <w:szCs w:val="28"/>
          <w:shd w:val="clear" w:color="auto" w:fill="FFFFFF"/>
        </w:rPr>
        <w:t xml:space="preserve"> качестве полученных моделей</w:t>
      </w:r>
      <w:r w:rsidR="005B1A2E">
        <w:rPr>
          <w:rFonts w:ascii="Times New Roman" w:hAnsi="Times New Roman" w:cs="Times New Roman"/>
          <w:bCs/>
          <w:iCs/>
          <w:color w:val="000000"/>
          <w:sz w:val="28"/>
          <w:szCs w:val="28"/>
          <w:shd w:val="clear" w:color="auto" w:fill="FFFFFF"/>
        </w:rPr>
        <w:t xml:space="preserve"> можно судить по высоко</w:t>
      </w:r>
      <w:r w:rsidR="00A271DC">
        <w:rPr>
          <w:rFonts w:ascii="Times New Roman" w:hAnsi="Times New Roman" w:cs="Times New Roman"/>
          <w:bCs/>
          <w:iCs/>
          <w:color w:val="000000"/>
          <w:sz w:val="28"/>
          <w:szCs w:val="28"/>
          <w:shd w:val="clear" w:color="auto" w:fill="FFFFFF"/>
        </w:rPr>
        <w:t>му значению статистики Вальда (</w:t>
      </w:r>
      <w:r w:rsidR="00253EE1">
        <w:rPr>
          <w:rFonts w:ascii="Times New Roman" w:hAnsi="Times New Roman" w:cs="Times New Roman"/>
          <w:bCs/>
          <w:iCs/>
          <w:color w:val="000000"/>
          <w:sz w:val="28"/>
          <w:szCs w:val="28"/>
          <w:shd w:val="clear" w:color="auto" w:fill="FFFFFF"/>
        </w:rPr>
        <w:t>779,3</w:t>
      </w:r>
      <w:r w:rsidR="002B554D">
        <w:rPr>
          <w:rFonts w:ascii="Times New Roman" w:hAnsi="Times New Roman" w:cs="Times New Roman"/>
          <w:bCs/>
          <w:iCs/>
          <w:color w:val="000000"/>
          <w:sz w:val="28"/>
          <w:szCs w:val="28"/>
          <w:shd w:val="clear" w:color="auto" w:fill="FFFFFF"/>
        </w:rPr>
        <w:t xml:space="preserve"> и 1165,4</w:t>
      </w:r>
      <w:r w:rsidR="00A271DC">
        <w:rPr>
          <w:rFonts w:ascii="Times New Roman" w:hAnsi="Times New Roman" w:cs="Times New Roman"/>
          <w:bCs/>
          <w:iCs/>
          <w:color w:val="000000"/>
          <w:sz w:val="28"/>
          <w:szCs w:val="28"/>
          <w:shd w:val="clear" w:color="auto" w:fill="FFFFFF"/>
        </w:rPr>
        <w:t xml:space="preserve"> для 2-ого и 1-ого периодов соответственно)</w:t>
      </w:r>
      <w:r w:rsidR="005B1A2E">
        <w:rPr>
          <w:rFonts w:ascii="Times New Roman" w:hAnsi="Times New Roman" w:cs="Times New Roman"/>
          <w:bCs/>
          <w:iCs/>
          <w:color w:val="000000"/>
          <w:sz w:val="28"/>
          <w:szCs w:val="28"/>
          <w:shd w:val="clear" w:color="auto" w:fill="FFFFFF"/>
        </w:rPr>
        <w:t>. В пользу адекватности модели говорит и тот факт, что значения коэффициентов перед параметрами модели оказались правильными по знаку, отвечая логике их связи с зависимой переменно</w:t>
      </w:r>
      <w:r>
        <w:rPr>
          <w:rFonts w:ascii="Times New Roman" w:hAnsi="Times New Roman" w:cs="Times New Roman"/>
          <w:bCs/>
          <w:iCs/>
          <w:color w:val="000000"/>
          <w:sz w:val="28"/>
          <w:szCs w:val="28"/>
          <w:shd w:val="clear" w:color="auto" w:fill="FFFFFF"/>
        </w:rPr>
        <w:t xml:space="preserve">й </w:t>
      </w:r>
      <w:r w:rsidR="00253EE1" w:rsidRPr="00253EE1">
        <w:rPr>
          <w:rFonts w:ascii="Times New Roman" w:hAnsi="Times New Roman" w:cs="Times New Roman"/>
          <w:bCs/>
          <w:iCs/>
          <w:color w:val="000000"/>
          <w:sz w:val="28"/>
          <w:szCs w:val="28"/>
          <w:shd w:val="clear" w:color="auto" w:fill="FFFFFF"/>
        </w:rPr>
        <w:t>(</w:t>
      </w:r>
      <w:r w:rsidR="00253EE1">
        <w:rPr>
          <w:rFonts w:ascii="Times New Roman" w:hAnsi="Times New Roman" w:cs="Times New Roman"/>
          <w:bCs/>
          <w:iCs/>
          <w:color w:val="000000"/>
          <w:sz w:val="28"/>
          <w:szCs w:val="28"/>
          <w:shd w:val="clear" w:color="auto" w:fill="FFFFFF"/>
        </w:rPr>
        <w:t>речь идет о переменных, отвечающих за параметры цен на ресурсы, выпуск банка и фиксированных банковских переменных).</w:t>
      </w:r>
      <w:r w:rsidR="0080395E">
        <w:rPr>
          <w:rFonts w:ascii="Times New Roman" w:hAnsi="Times New Roman" w:cs="Times New Roman"/>
          <w:bCs/>
          <w:iCs/>
          <w:color w:val="000000"/>
          <w:sz w:val="28"/>
          <w:szCs w:val="28"/>
          <w:shd w:val="clear" w:color="auto" w:fill="FFFFFF"/>
        </w:rPr>
        <w:t xml:space="preserve"> Косвенный признак </w:t>
      </w:r>
      <w:r>
        <w:rPr>
          <w:rFonts w:ascii="Times New Roman" w:hAnsi="Times New Roman" w:cs="Times New Roman"/>
          <w:bCs/>
          <w:iCs/>
          <w:color w:val="000000"/>
          <w:sz w:val="28"/>
          <w:szCs w:val="28"/>
          <w:shd w:val="clear" w:color="auto" w:fill="FFFFFF"/>
        </w:rPr>
        <w:t xml:space="preserve">адекватности </w:t>
      </w:r>
      <w:r w:rsidR="00A271DC">
        <w:rPr>
          <w:rFonts w:ascii="Times New Roman" w:hAnsi="Times New Roman" w:cs="Times New Roman"/>
          <w:bCs/>
          <w:iCs/>
          <w:color w:val="000000"/>
          <w:sz w:val="28"/>
          <w:szCs w:val="28"/>
          <w:shd w:val="clear" w:color="auto" w:fill="FFFFFF"/>
        </w:rPr>
        <w:t>модели –</w:t>
      </w:r>
      <w:r w:rsidR="0080395E">
        <w:rPr>
          <w:rFonts w:ascii="Times New Roman" w:hAnsi="Times New Roman" w:cs="Times New Roman"/>
          <w:bCs/>
          <w:iCs/>
          <w:color w:val="000000"/>
          <w:sz w:val="28"/>
          <w:szCs w:val="28"/>
          <w:shd w:val="clear" w:color="auto" w:fill="FFFFFF"/>
        </w:rPr>
        <w:t xml:space="preserve"> </w:t>
      </w:r>
      <w:r>
        <w:rPr>
          <w:rFonts w:ascii="Times New Roman" w:hAnsi="Times New Roman" w:cs="Times New Roman"/>
          <w:bCs/>
          <w:iCs/>
          <w:color w:val="000000"/>
          <w:sz w:val="28"/>
          <w:szCs w:val="28"/>
          <w:shd w:val="clear" w:color="auto" w:fill="FFFFFF"/>
        </w:rPr>
        <w:t>высокое значение множественного коэффициента корреляции (</w:t>
      </w:r>
      <w:r>
        <w:rPr>
          <w:rFonts w:ascii="Times New Roman" w:hAnsi="Times New Roman" w:cs="Times New Roman"/>
          <w:bCs/>
          <w:iCs/>
          <w:color w:val="000000"/>
          <w:sz w:val="28"/>
          <w:szCs w:val="28"/>
          <w:shd w:val="clear" w:color="auto" w:fill="FFFFFF"/>
          <w:lang w:val="en-US"/>
        </w:rPr>
        <w:t>R</w:t>
      </w:r>
      <w:r w:rsidR="00A271DC">
        <w:rPr>
          <w:rFonts w:ascii="Times New Roman" w:hAnsi="Times New Roman" w:cs="Times New Roman"/>
          <w:bCs/>
          <w:iCs/>
          <w:color w:val="000000"/>
          <w:sz w:val="28"/>
          <w:szCs w:val="28"/>
          <w:shd w:val="clear" w:color="auto" w:fill="FFFFFF"/>
        </w:rPr>
        <w:t>^2):</w:t>
      </w:r>
      <w:r>
        <w:rPr>
          <w:rFonts w:ascii="Times New Roman" w:hAnsi="Times New Roman" w:cs="Times New Roman"/>
          <w:bCs/>
          <w:iCs/>
          <w:color w:val="000000"/>
          <w:sz w:val="28"/>
          <w:szCs w:val="28"/>
          <w:shd w:val="clear" w:color="auto" w:fill="FFFFFF"/>
        </w:rPr>
        <w:t xml:space="preserve"> 0,46</w:t>
      </w:r>
      <w:r w:rsidR="00A271DC">
        <w:rPr>
          <w:rFonts w:ascii="Times New Roman" w:hAnsi="Times New Roman" w:cs="Times New Roman"/>
          <w:bCs/>
          <w:iCs/>
          <w:color w:val="000000"/>
          <w:sz w:val="28"/>
          <w:szCs w:val="28"/>
          <w:shd w:val="clear" w:color="auto" w:fill="FFFFFF"/>
        </w:rPr>
        <w:t xml:space="preserve"> для 2-ого и 1-ого периодов</w:t>
      </w:r>
      <w:r>
        <w:rPr>
          <w:rFonts w:ascii="Times New Roman" w:hAnsi="Times New Roman" w:cs="Times New Roman"/>
          <w:bCs/>
          <w:iCs/>
          <w:color w:val="000000"/>
          <w:sz w:val="28"/>
          <w:szCs w:val="28"/>
          <w:shd w:val="clear" w:color="auto" w:fill="FFFFFF"/>
        </w:rPr>
        <w:t>.</w:t>
      </w:r>
    </w:p>
    <w:p w:rsidR="00A271DC" w:rsidRPr="00A271DC" w:rsidRDefault="00A271DC" w:rsidP="00A271DC">
      <w:pPr>
        <w:spacing w:after="0" w:line="360" w:lineRule="auto"/>
        <w:jc w:val="both"/>
        <w:rPr>
          <w:rFonts w:ascii="Times New Roman" w:hAnsi="Times New Roman" w:cs="Times New Roman"/>
          <w:b/>
          <w:bCs/>
          <w:iCs/>
          <w:color w:val="000000"/>
          <w:sz w:val="28"/>
          <w:szCs w:val="28"/>
          <w:shd w:val="clear" w:color="auto" w:fill="FFFFFF"/>
        </w:rPr>
      </w:pPr>
      <w:r w:rsidRPr="00A271DC">
        <w:rPr>
          <w:rFonts w:ascii="Times New Roman" w:hAnsi="Times New Roman" w:cs="Times New Roman"/>
          <w:b/>
          <w:bCs/>
          <w:iCs/>
          <w:color w:val="000000"/>
          <w:sz w:val="28"/>
          <w:szCs w:val="28"/>
          <w:shd w:val="clear" w:color="auto" w:fill="FFFFFF"/>
        </w:rPr>
        <w:t>2-ой период:</w:t>
      </w:r>
    </w:p>
    <w:p w:rsidR="004F35E7" w:rsidRDefault="00253EE1" w:rsidP="00751753">
      <w:pPr>
        <w:tabs>
          <w:tab w:val="left" w:pos="5850"/>
        </w:tabs>
        <w:spacing w:after="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2283922" cy="4146721"/>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2283922" cy="4146721"/>
                    </a:xfrm>
                    <a:prstGeom prst="rect">
                      <a:avLst/>
                    </a:prstGeom>
                    <a:noFill/>
                    <a:ln w="9525">
                      <a:noFill/>
                      <a:miter lim="800000"/>
                      <a:headEnd/>
                      <a:tailEnd/>
                    </a:ln>
                  </pic:spPr>
                </pic:pic>
              </a:graphicData>
            </a:graphic>
          </wp:inline>
        </w:drawing>
      </w:r>
    </w:p>
    <w:p w:rsidR="00AF4067" w:rsidRDefault="00AF4067" w:rsidP="00AF4067">
      <w:pPr>
        <w:spacing w:after="0" w:line="360" w:lineRule="auto"/>
        <w:jc w:val="both"/>
        <w:rPr>
          <w:rFonts w:ascii="Times New Roman" w:hAnsi="Times New Roman" w:cs="Times New Roman"/>
          <w:b/>
          <w:bCs/>
          <w:iCs/>
          <w:color w:val="000000"/>
          <w:sz w:val="28"/>
          <w:szCs w:val="28"/>
          <w:shd w:val="clear" w:color="auto" w:fill="FFFFFF"/>
        </w:rPr>
      </w:pPr>
      <w:r w:rsidRPr="00AF4067">
        <w:rPr>
          <w:rFonts w:ascii="Times New Roman" w:hAnsi="Times New Roman" w:cs="Times New Roman"/>
          <w:b/>
          <w:bCs/>
          <w:iCs/>
          <w:color w:val="000000"/>
          <w:sz w:val="28"/>
          <w:szCs w:val="28"/>
          <w:shd w:val="clear" w:color="auto" w:fill="FFFFFF"/>
        </w:rPr>
        <w:t>1-ый период:</w:t>
      </w:r>
    </w:p>
    <w:p w:rsidR="00AF4067" w:rsidRPr="00AF4067" w:rsidRDefault="002B554D" w:rsidP="00AF4067">
      <w:pPr>
        <w:spacing w:after="0" w:line="360" w:lineRule="auto"/>
        <w:jc w:val="both"/>
        <w:rPr>
          <w:rFonts w:ascii="Times New Roman" w:hAnsi="Times New Roman" w:cs="Times New Roman"/>
          <w:b/>
          <w:bCs/>
          <w:iCs/>
          <w:color w:val="000000"/>
          <w:sz w:val="28"/>
          <w:szCs w:val="28"/>
          <w:shd w:val="clear" w:color="auto" w:fill="FFFFFF"/>
        </w:rPr>
      </w:pPr>
      <w:r>
        <w:rPr>
          <w:rFonts w:ascii="Times New Roman" w:hAnsi="Times New Roman" w:cs="Times New Roman"/>
          <w:b/>
          <w:bCs/>
          <w:iCs/>
          <w:noProof/>
          <w:color w:val="000000"/>
          <w:sz w:val="28"/>
          <w:szCs w:val="28"/>
          <w:shd w:val="clear" w:color="auto" w:fill="FFFFFF"/>
        </w:rPr>
        <w:drawing>
          <wp:inline distT="0" distB="0" distL="0" distR="0">
            <wp:extent cx="12283922" cy="4273921"/>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2283922" cy="4273921"/>
                    </a:xfrm>
                    <a:prstGeom prst="rect">
                      <a:avLst/>
                    </a:prstGeom>
                    <a:noFill/>
                    <a:ln w="9525">
                      <a:noFill/>
                      <a:miter lim="800000"/>
                      <a:headEnd/>
                      <a:tailEnd/>
                    </a:ln>
                  </pic:spPr>
                </pic:pic>
              </a:graphicData>
            </a:graphic>
          </wp:inline>
        </w:drawing>
      </w:r>
    </w:p>
    <w:p w:rsidR="00FE1F43" w:rsidRDefault="00FE1F43" w:rsidP="00B4488C">
      <w:pPr>
        <w:spacing w:after="0" w:line="360" w:lineRule="auto"/>
        <w:ind w:firstLine="708"/>
        <w:jc w:val="both"/>
        <w:rPr>
          <w:rFonts w:ascii="Times New Roman" w:hAnsi="Times New Roman" w:cs="Times New Roman"/>
          <w:bCs/>
          <w:iCs/>
          <w:color w:val="000000"/>
          <w:sz w:val="28"/>
          <w:szCs w:val="28"/>
          <w:shd w:val="clear" w:color="auto" w:fill="FFFFFF"/>
        </w:rPr>
      </w:pPr>
    </w:p>
    <w:p w:rsidR="00FE1F43" w:rsidRDefault="00FE1F43" w:rsidP="00FE1F43">
      <w:pPr>
        <w:spacing w:after="0" w:line="360" w:lineRule="auto"/>
        <w:ind w:firstLine="708"/>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lastRenderedPageBreak/>
        <w:t>Влияние специализации банков на рознице проявляется во втором периоде на 5% уровне значимости. Уклон банков в сторону розничного кредитования способствует уменьшению совокупных издержек, что оправдывает последние тенденции в банковской сфере и стремления многих банков захватить большую долю на этом рынке. Фактор времени положительно сказывается на деятельности банков, сокращая издержки. Данный эффект отражает переход к более усовершенствованным технологиям, автоматизированным процессам и так далее.</w:t>
      </w:r>
    </w:p>
    <w:p w:rsidR="00B4488C" w:rsidRPr="00B4488C" w:rsidRDefault="005C7F88" w:rsidP="00B4488C">
      <w:pPr>
        <w:spacing w:after="0" w:line="360" w:lineRule="auto"/>
        <w:ind w:firstLine="708"/>
        <w:jc w:val="both"/>
        <w:rPr>
          <w:rFonts w:ascii="Times New Roman" w:hAnsi="Times New Roman" w:cs="Times New Roman"/>
          <w:bCs/>
          <w:iCs/>
          <w:color w:val="000000"/>
          <w:sz w:val="28"/>
          <w:szCs w:val="28"/>
          <w:shd w:val="clear" w:color="auto" w:fill="FFFFFF"/>
        </w:rPr>
      </w:pPr>
      <w:r w:rsidRPr="00F74371">
        <w:rPr>
          <w:rFonts w:ascii="Times New Roman" w:hAnsi="Times New Roman" w:cs="Times New Roman"/>
          <w:bCs/>
          <w:iCs/>
          <w:color w:val="000000"/>
          <w:sz w:val="28"/>
          <w:szCs w:val="28"/>
          <w:shd w:val="clear" w:color="auto" w:fill="FFFFFF"/>
        </w:rPr>
        <w:t>Полученные оценки эффективности</w:t>
      </w:r>
      <w:r w:rsidR="0010292A">
        <w:rPr>
          <w:rFonts w:ascii="Times New Roman" w:hAnsi="Times New Roman" w:cs="Times New Roman"/>
          <w:bCs/>
          <w:iCs/>
          <w:color w:val="000000"/>
          <w:sz w:val="28"/>
          <w:szCs w:val="28"/>
          <w:shd w:val="clear" w:color="auto" w:fill="FFFFFF"/>
        </w:rPr>
        <w:t xml:space="preserve"> однородны и имеют ненормальное распределение</w:t>
      </w:r>
      <w:r w:rsidR="00F74371">
        <w:rPr>
          <w:rFonts w:ascii="Times New Roman" w:hAnsi="Times New Roman" w:cs="Times New Roman"/>
          <w:bCs/>
          <w:iCs/>
          <w:color w:val="000000"/>
          <w:sz w:val="28"/>
          <w:szCs w:val="28"/>
          <w:shd w:val="clear" w:color="auto" w:fill="FFFFFF"/>
        </w:rPr>
        <w:t>. Средний уровень эффективности, демонстрируемый банками во втором периоде, равен порядка 21%</w:t>
      </w:r>
      <w:r w:rsidR="00E51A11">
        <w:rPr>
          <w:rFonts w:ascii="Times New Roman" w:hAnsi="Times New Roman" w:cs="Times New Roman"/>
          <w:bCs/>
          <w:iCs/>
          <w:color w:val="000000"/>
          <w:sz w:val="28"/>
          <w:szCs w:val="28"/>
          <w:shd w:val="clear" w:color="auto" w:fill="FFFFFF"/>
        </w:rPr>
        <w:t xml:space="preserve"> (отношение медианы к максимуму - смотри таблицу внизу)</w:t>
      </w:r>
      <w:r w:rsidR="00F74371">
        <w:rPr>
          <w:rFonts w:ascii="Times New Roman" w:hAnsi="Times New Roman" w:cs="Times New Roman"/>
          <w:bCs/>
          <w:iCs/>
          <w:color w:val="000000"/>
          <w:sz w:val="28"/>
          <w:szCs w:val="28"/>
          <w:shd w:val="clear" w:color="auto" w:fill="FFFFFF"/>
        </w:rPr>
        <w:t>.</w:t>
      </w:r>
      <w:r w:rsidR="009320A3">
        <w:rPr>
          <w:rFonts w:ascii="Times New Roman" w:hAnsi="Times New Roman" w:cs="Times New Roman"/>
          <w:bCs/>
          <w:iCs/>
          <w:color w:val="000000"/>
          <w:sz w:val="28"/>
          <w:szCs w:val="28"/>
          <w:shd w:val="clear" w:color="auto" w:fill="FFFFFF"/>
        </w:rPr>
        <w:t xml:space="preserve"> Достаточно невысокое значение,</w:t>
      </w:r>
      <w:r w:rsidR="00723B86">
        <w:rPr>
          <w:rFonts w:ascii="Times New Roman" w:hAnsi="Times New Roman" w:cs="Times New Roman"/>
          <w:bCs/>
          <w:iCs/>
          <w:color w:val="000000"/>
          <w:sz w:val="28"/>
          <w:szCs w:val="28"/>
          <w:shd w:val="clear" w:color="auto" w:fill="FFFFFF"/>
        </w:rPr>
        <w:t xml:space="preserve"> не говоря уже о первом периоде (</w:t>
      </w:r>
      <w:r w:rsidR="00F57134">
        <w:rPr>
          <w:rFonts w:ascii="Times New Roman" w:hAnsi="Times New Roman" w:cs="Times New Roman"/>
          <w:bCs/>
          <w:iCs/>
          <w:color w:val="000000"/>
          <w:sz w:val="28"/>
          <w:szCs w:val="28"/>
          <w:shd w:val="clear" w:color="auto" w:fill="FFFFFF"/>
        </w:rPr>
        <w:t>13</w:t>
      </w:r>
      <w:r w:rsidR="00B92C3B">
        <w:rPr>
          <w:rFonts w:ascii="Times New Roman" w:hAnsi="Times New Roman" w:cs="Times New Roman"/>
          <w:bCs/>
          <w:iCs/>
          <w:color w:val="000000"/>
          <w:sz w:val="28"/>
          <w:szCs w:val="28"/>
          <w:shd w:val="clear" w:color="auto" w:fill="FFFFFF"/>
        </w:rPr>
        <w:t>%),</w:t>
      </w:r>
      <w:r w:rsidR="009320A3">
        <w:rPr>
          <w:rFonts w:ascii="Times New Roman" w:hAnsi="Times New Roman" w:cs="Times New Roman"/>
          <w:bCs/>
          <w:iCs/>
          <w:color w:val="000000"/>
          <w:sz w:val="28"/>
          <w:szCs w:val="28"/>
          <w:shd w:val="clear" w:color="auto" w:fill="FFFFFF"/>
        </w:rPr>
        <w:t xml:space="preserve"> но этот показатель очень эластичен к изме</w:t>
      </w:r>
      <w:r w:rsidR="008A6D71">
        <w:rPr>
          <w:rFonts w:ascii="Times New Roman" w:hAnsi="Times New Roman" w:cs="Times New Roman"/>
          <w:bCs/>
          <w:iCs/>
          <w:color w:val="000000"/>
          <w:sz w:val="28"/>
          <w:szCs w:val="28"/>
          <w:shd w:val="clear" w:color="auto" w:fill="FFFFFF"/>
        </w:rPr>
        <w:t>нениям</w:t>
      </w:r>
      <w:r w:rsidR="009320A3">
        <w:rPr>
          <w:rFonts w:ascii="Times New Roman" w:hAnsi="Times New Roman" w:cs="Times New Roman"/>
          <w:bCs/>
          <w:iCs/>
          <w:color w:val="000000"/>
          <w:sz w:val="28"/>
          <w:szCs w:val="28"/>
          <w:shd w:val="clear" w:color="auto" w:fill="FFFFFF"/>
        </w:rPr>
        <w:t xml:space="preserve"> в данных и может меняться в зависимости от исследования, поэтому не будем сильно опираться на эту цифру.</w:t>
      </w:r>
      <w:r w:rsidR="008A6D71">
        <w:rPr>
          <w:rFonts w:ascii="Times New Roman" w:hAnsi="Times New Roman" w:cs="Times New Roman"/>
          <w:bCs/>
          <w:iCs/>
          <w:color w:val="000000"/>
          <w:sz w:val="28"/>
          <w:szCs w:val="28"/>
          <w:shd w:val="clear" w:color="auto" w:fill="FFFFFF"/>
        </w:rPr>
        <w:t xml:space="preserve"> Главное в оценках эффективности </w:t>
      </w:r>
      <w:r w:rsidR="00D820E1">
        <w:rPr>
          <w:rFonts w:ascii="Times New Roman" w:hAnsi="Times New Roman" w:cs="Times New Roman"/>
          <w:bCs/>
          <w:iCs/>
          <w:color w:val="000000"/>
          <w:sz w:val="28"/>
          <w:szCs w:val="28"/>
          <w:shd w:val="clear" w:color="auto" w:fill="FFFFFF"/>
        </w:rPr>
        <w:t>– это их относительные значения, поэтому будет достаточно вывода, что банки во втором периоде функционировали эффективнее.</w:t>
      </w:r>
    </w:p>
    <w:p w:rsidR="00AF4067" w:rsidRPr="00AF4067" w:rsidRDefault="00AF4067" w:rsidP="00B4488C">
      <w:pPr>
        <w:rPr>
          <w:rFonts w:ascii="Times New Roman" w:hAnsi="Times New Roman" w:cs="Times New Roman"/>
          <w:b/>
          <w:bCs/>
          <w:iCs/>
          <w:color w:val="000000"/>
          <w:sz w:val="28"/>
          <w:szCs w:val="28"/>
          <w:shd w:val="clear" w:color="auto" w:fill="FFFFFF"/>
        </w:rPr>
      </w:pPr>
      <w:r w:rsidRPr="00AF4067">
        <w:rPr>
          <w:rFonts w:ascii="Times New Roman" w:hAnsi="Times New Roman" w:cs="Times New Roman"/>
          <w:b/>
          <w:bCs/>
          <w:iCs/>
          <w:color w:val="000000"/>
          <w:sz w:val="28"/>
          <w:szCs w:val="28"/>
          <w:shd w:val="clear" w:color="auto" w:fill="FFFFFF"/>
        </w:rPr>
        <w:t>2-ой период:</w:t>
      </w:r>
    </w:p>
    <w:p w:rsidR="00B4488C" w:rsidRDefault="00723B86" w:rsidP="00B4488C">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15240</wp:posOffset>
            </wp:positionH>
            <wp:positionV relativeFrom="paragraph">
              <wp:posOffset>11430</wp:posOffset>
            </wp:positionV>
            <wp:extent cx="3172460" cy="2324100"/>
            <wp:effectExtent l="19050" t="0" r="8890" b="0"/>
            <wp:wrapSquare wrapText="bothSides"/>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3172460" cy="2324100"/>
                    </a:xfrm>
                    <a:prstGeom prst="rect">
                      <a:avLst/>
                    </a:prstGeom>
                    <a:noFill/>
                    <a:ln w="9525">
                      <a:noFill/>
                      <a:miter lim="800000"/>
                      <a:headEnd/>
                      <a:tailEnd/>
                    </a:ln>
                  </pic:spPr>
                </pic:pic>
              </a:graphicData>
            </a:graphic>
          </wp:anchor>
        </w:drawing>
      </w:r>
      <w:r w:rsidR="00E51A11">
        <w:rPr>
          <w:rFonts w:ascii="Times New Roman" w:hAnsi="Times New Roman" w:cs="Times New Roman"/>
          <w:sz w:val="28"/>
          <w:szCs w:val="28"/>
        </w:rPr>
        <w:t>В</w:t>
      </w:r>
      <w:r w:rsidR="009320A3">
        <w:rPr>
          <w:rFonts w:ascii="Times New Roman" w:hAnsi="Times New Roman" w:cs="Times New Roman"/>
          <w:sz w:val="28"/>
          <w:szCs w:val="28"/>
        </w:rPr>
        <w:t xml:space="preserve">ариационный ряд, </w:t>
      </w:r>
      <w:r w:rsidR="009320A3" w:rsidRPr="00E51A11">
        <w:rPr>
          <w:rFonts w:ascii="Times New Roman" w:hAnsi="Times New Roman" w:cs="Times New Roman"/>
          <w:bCs/>
          <w:iCs/>
          <w:noProof/>
          <w:color w:val="000000"/>
          <w:sz w:val="28"/>
          <w:szCs w:val="28"/>
        </w:rPr>
        <w:t>описывающий эффективность</w:t>
      </w:r>
      <w:r w:rsidR="009320A3">
        <w:rPr>
          <w:rFonts w:ascii="Times New Roman" w:hAnsi="Times New Roman" w:cs="Times New Roman"/>
          <w:sz w:val="28"/>
          <w:szCs w:val="28"/>
        </w:rPr>
        <w:t xml:space="preserve"> банков</w:t>
      </w:r>
      <w:r w:rsidR="00E51A11">
        <w:rPr>
          <w:rFonts w:ascii="Times New Roman" w:hAnsi="Times New Roman" w:cs="Times New Roman"/>
          <w:sz w:val="28"/>
          <w:szCs w:val="28"/>
        </w:rPr>
        <w:t xml:space="preserve"> (смотри график слева), отрицательно ассиметричен, то есть</w:t>
      </w:r>
      <w:r w:rsidR="009320A3">
        <w:rPr>
          <w:rFonts w:ascii="Times New Roman" w:hAnsi="Times New Roman" w:cs="Times New Roman"/>
          <w:sz w:val="28"/>
          <w:szCs w:val="28"/>
        </w:rPr>
        <w:t xml:space="preserve"> имеет левосторон</w:t>
      </w:r>
      <w:r w:rsidR="00E51A11">
        <w:rPr>
          <w:rFonts w:ascii="Times New Roman" w:hAnsi="Times New Roman" w:cs="Times New Roman"/>
          <w:sz w:val="28"/>
          <w:szCs w:val="28"/>
        </w:rPr>
        <w:t>н</w:t>
      </w:r>
      <w:r w:rsidR="009320A3">
        <w:rPr>
          <w:rFonts w:ascii="Times New Roman" w:hAnsi="Times New Roman" w:cs="Times New Roman"/>
          <w:sz w:val="28"/>
          <w:szCs w:val="28"/>
        </w:rPr>
        <w:t>юю</w:t>
      </w:r>
      <w:r>
        <w:rPr>
          <w:rFonts w:ascii="Times New Roman" w:hAnsi="Times New Roman" w:cs="Times New Roman"/>
          <w:sz w:val="28"/>
          <w:szCs w:val="28"/>
        </w:rPr>
        <w:t xml:space="preserve"> </w:t>
      </w:r>
      <w:r w:rsidR="009320A3">
        <w:rPr>
          <w:rFonts w:ascii="Times New Roman" w:hAnsi="Times New Roman" w:cs="Times New Roman"/>
          <w:sz w:val="28"/>
          <w:szCs w:val="28"/>
        </w:rPr>
        <w:t>скошенность в пользу боле</w:t>
      </w:r>
      <w:r w:rsidR="00E51A11">
        <w:rPr>
          <w:rFonts w:ascii="Times New Roman" w:hAnsi="Times New Roman" w:cs="Times New Roman"/>
          <w:sz w:val="28"/>
          <w:szCs w:val="28"/>
        </w:rPr>
        <w:t>е маленьких значений</w:t>
      </w:r>
      <w:r w:rsidR="00B4488C">
        <w:rPr>
          <w:rFonts w:ascii="Times New Roman" w:hAnsi="Times New Roman" w:cs="Times New Roman"/>
          <w:sz w:val="28"/>
          <w:szCs w:val="28"/>
        </w:rPr>
        <w:t>.</w:t>
      </w:r>
    </w:p>
    <w:p w:rsidR="00B4488C" w:rsidRDefault="00B4488C" w:rsidP="00B4488C">
      <w:pPr>
        <w:spacing w:after="0" w:line="360" w:lineRule="auto"/>
        <w:ind w:firstLine="708"/>
        <w:jc w:val="both"/>
        <w:rPr>
          <w:rFonts w:ascii="Times New Roman" w:hAnsi="Times New Roman" w:cs="Times New Roman"/>
          <w:sz w:val="28"/>
          <w:szCs w:val="28"/>
        </w:rPr>
      </w:pPr>
    </w:p>
    <w:p w:rsidR="00BA2F96" w:rsidRPr="00B4488C" w:rsidRDefault="009320A3" w:rsidP="00B4488C">
      <w:pPr>
        <w:spacing w:after="0" w:line="360" w:lineRule="auto"/>
        <w:ind w:firstLine="708"/>
        <w:jc w:val="both"/>
        <w:rPr>
          <w:rFonts w:ascii="Times New Roman" w:hAnsi="Times New Roman" w:cs="Times New Roman"/>
          <w:bCs/>
          <w:iCs/>
          <w:color w:val="000000"/>
          <w:sz w:val="28"/>
          <w:szCs w:val="28"/>
          <w:shd w:val="clear" w:color="auto" w:fill="FFFFFF"/>
        </w:rPr>
      </w:pPr>
      <w:r>
        <w:rPr>
          <w:rFonts w:ascii="Times New Roman" w:hAnsi="Times New Roman" w:cs="Times New Roman"/>
          <w:noProof/>
          <w:sz w:val="28"/>
          <w:szCs w:val="28"/>
        </w:rPr>
        <w:lastRenderedPageBreak/>
        <w:drawing>
          <wp:inline distT="0" distB="0" distL="0" distR="0">
            <wp:extent cx="12283922" cy="2009760"/>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2283922" cy="2009760"/>
                    </a:xfrm>
                    <a:prstGeom prst="rect">
                      <a:avLst/>
                    </a:prstGeom>
                    <a:noFill/>
                    <a:ln w="9525">
                      <a:noFill/>
                      <a:miter lim="800000"/>
                      <a:headEnd/>
                      <a:tailEnd/>
                    </a:ln>
                  </pic:spPr>
                </pic:pic>
              </a:graphicData>
            </a:graphic>
          </wp:inline>
        </w:drawing>
      </w:r>
    </w:p>
    <w:p w:rsidR="00BA2F96" w:rsidRPr="00BA2F96" w:rsidRDefault="00BA2F96" w:rsidP="00D820E1">
      <w:pPr>
        <w:rPr>
          <w:rFonts w:ascii="Times New Roman" w:hAnsi="Times New Roman" w:cs="Times New Roman"/>
          <w:b/>
          <w:bCs/>
          <w:iCs/>
          <w:color w:val="000000"/>
          <w:sz w:val="28"/>
          <w:szCs w:val="28"/>
          <w:shd w:val="clear" w:color="auto" w:fill="FFFFFF"/>
        </w:rPr>
      </w:pPr>
      <w:r w:rsidRPr="00BA2F96">
        <w:rPr>
          <w:rFonts w:ascii="Times New Roman" w:hAnsi="Times New Roman" w:cs="Times New Roman"/>
          <w:b/>
          <w:bCs/>
          <w:iCs/>
          <w:color w:val="000000"/>
          <w:sz w:val="28"/>
          <w:szCs w:val="28"/>
          <w:shd w:val="clear" w:color="auto" w:fill="FFFFFF"/>
        </w:rPr>
        <w:t>1-ый период:</w:t>
      </w:r>
    </w:p>
    <w:p w:rsidR="00F57134" w:rsidRPr="00D820E1" w:rsidRDefault="00D820E1" w:rsidP="00D820E1">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-41910</wp:posOffset>
            </wp:positionH>
            <wp:positionV relativeFrom="paragraph">
              <wp:posOffset>32385</wp:posOffset>
            </wp:positionV>
            <wp:extent cx="3173095" cy="2324100"/>
            <wp:effectExtent l="19050" t="0" r="8255" b="0"/>
            <wp:wrapSquare wrapText="bothSides"/>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3173095" cy="2324100"/>
                    </a:xfrm>
                    <a:prstGeom prst="rect">
                      <a:avLst/>
                    </a:prstGeom>
                    <a:noFill/>
                    <a:ln w="9525">
                      <a:noFill/>
                      <a:miter lim="800000"/>
                      <a:headEnd/>
                      <a:tailEnd/>
                    </a:ln>
                  </pic:spPr>
                </pic:pic>
              </a:graphicData>
            </a:graphic>
          </wp:anchor>
        </w:drawing>
      </w:r>
      <w:r w:rsidR="00F57134">
        <w:rPr>
          <w:rFonts w:ascii="Times New Roman" w:hAnsi="Times New Roman" w:cs="Times New Roman"/>
          <w:sz w:val="28"/>
          <w:szCs w:val="28"/>
        </w:rPr>
        <w:t xml:space="preserve">Вариационный ряд, </w:t>
      </w:r>
      <w:r w:rsidR="00F57134" w:rsidRPr="00E51A11">
        <w:rPr>
          <w:rFonts w:ascii="Times New Roman" w:hAnsi="Times New Roman" w:cs="Times New Roman"/>
          <w:bCs/>
          <w:iCs/>
          <w:noProof/>
          <w:color w:val="000000"/>
          <w:sz w:val="28"/>
          <w:szCs w:val="28"/>
        </w:rPr>
        <w:t>описывающий эффективность</w:t>
      </w:r>
      <w:r w:rsidR="00F57134">
        <w:rPr>
          <w:rFonts w:ascii="Times New Roman" w:hAnsi="Times New Roman" w:cs="Times New Roman"/>
          <w:sz w:val="28"/>
          <w:szCs w:val="28"/>
        </w:rPr>
        <w:t xml:space="preserve"> банков (смотри график слева), отрицательно ассиметричен, то есть имеет левостороннюю скошенность в пользу более маленьких значений.</w:t>
      </w:r>
      <w:r w:rsidR="00F57134">
        <w:t xml:space="preserve"> </w:t>
      </w:r>
      <w:r w:rsidR="00F57134" w:rsidRPr="00211C0B">
        <w:rPr>
          <w:rFonts w:ascii="Times New Roman" w:hAnsi="Times New Roman" w:cs="Times New Roman"/>
          <w:sz w:val="28"/>
          <w:szCs w:val="28"/>
        </w:rPr>
        <w:t>Визуально значительно больше соответствует полунормальному распределению, чем аналогичные оценки эффективности за 2-ой период.</w:t>
      </w:r>
    </w:p>
    <w:p w:rsidR="00BA2F96" w:rsidRPr="00BA2F96" w:rsidRDefault="002B554D" w:rsidP="00BA2F96">
      <w:pPr>
        <w:ind w:firstLine="708"/>
        <w:jc w:val="both"/>
        <w:rPr>
          <w:rFonts w:ascii="Times New Roman" w:hAnsi="Times New Roman" w:cs="Times New Roman"/>
          <w:b/>
          <w:bCs/>
          <w:iCs/>
          <w:color w:val="000000"/>
          <w:sz w:val="28"/>
          <w:szCs w:val="28"/>
          <w:shd w:val="clear" w:color="auto" w:fill="FFFFFF"/>
        </w:rPr>
      </w:pPr>
      <w:r>
        <w:rPr>
          <w:rFonts w:ascii="Times New Roman" w:hAnsi="Times New Roman" w:cs="Times New Roman"/>
          <w:b/>
          <w:bCs/>
          <w:iCs/>
          <w:noProof/>
          <w:color w:val="000000"/>
          <w:sz w:val="28"/>
          <w:szCs w:val="28"/>
          <w:shd w:val="clear" w:color="auto" w:fill="FFFFFF"/>
        </w:rPr>
        <w:drawing>
          <wp:inline distT="0" distB="0" distL="0" distR="0">
            <wp:extent cx="12283922" cy="2009760"/>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2283922" cy="2009760"/>
                    </a:xfrm>
                    <a:prstGeom prst="rect">
                      <a:avLst/>
                    </a:prstGeom>
                    <a:noFill/>
                    <a:ln w="9525">
                      <a:noFill/>
                      <a:miter lim="800000"/>
                      <a:headEnd/>
                      <a:tailEnd/>
                    </a:ln>
                  </pic:spPr>
                </pic:pic>
              </a:graphicData>
            </a:graphic>
          </wp:inline>
        </w:drawing>
      </w:r>
    </w:p>
    <w:p w:rsidR="00AF4067" w:rsidRPr="00211C0B" w:rsidRDefault="00AF4067" w:rsidP="00211C0B">
      <w:r>
        <w:br w:type="page"/>
      </w:r>
    </w:p>
    <w:p w:rsidR="0015067C" w:rsidRDefault="00397DE1" w:rsidP="00AF436D">
      <w:pPr>
        <w:pStyle w:val="1"/>
        <w:spacing w:line="360" w:lineRule="auto"/>
      </w:pPr>
      <w:bookmarkStart w:id="15" w:name="_Toc356607163"/>
      <w:bookmarkStart w:id="16" w:name="_Toc356607288"/>
      <w:r w:rsidRPr="004E3D22">
        <w:lastRenderedPageBreak/>
        <w:t>Глава 3.</w:t>
      </w:r>
      <w:r w:rsidR="00C005DF">
        <w:t xml:space="preserve"> Анализ факторов, влияющих на </w:t>
      </w:r>
      <w:r w:rsidRPr="004E3D22">
        <w:t>эффективность</w:t>
      </w:r>
      <w:r w:rsidR="008A6D71" w:rsidRPr="004E3D22">
        <w:t>.</w:t>
      </w:r>
      <w:bookmarkEnd w:id="15"/>
      <w:bookmarkEnd w:id="16"/>
    </w:p>
    <w:p w:rsidR="008F5F15" w:rsidRDefault="008F5F15" w:rsidP="008F5F15">
      <w:pPr>
        <w:spacing w:after="0" w:line="360" w:lineRule="auto"/>
        <w:ind w:firstLine="709"/>
        <w:jc w:val="both"/>
        <w:rPr>
          <w:rFonts w:ascii="Times New Roman" w:hAnsi="Times New Roman" w:cs="Times New Roman"/>
          <w:bCs/>
          <w:iCs/>
          <w:color w:val="000000"/>
          <w:sz w:val="28"/>
          <w:szCs w:val="28"/>
          <w:shd w:val="clear" w:color="auto" w:fill="FFFFFF"/>
        </w:rPr>
      </w:pPr>
      <w:r w:rsidRPr="008F5F15">
        <w:rPr>
          <w:rFonts w:ascii="Times New Roman" w:hAnsi="Times New Roman" w:cs="Times New Roman"/>
          <w:bCs/>
          <w:iCs/>
          <w:color w:val="000000"/>
          <w:sz w:val="28"/>
          <w:szCs w:val="28"/>
          <w:shd w:val="clear" w:color="auto" w:fill="FFFFFF"/>
        </w:rPr>
        <w:t>Эффективность зависит от множества факторов. Среда, в которой находятся банки, определяет многое, управленческие решения менеджмента, специализация, устойчивость банка как финансового учреждения, его ликвидность и способность справляться с посредническими</w:t>
      </w:r>
      <w:r>
        <w:rPr>
          <w:rFonts w:ascii="Times New Roman" w:hAnsi="Times New Roman" w:cs="Times New Roman"/>
          <w:bCs/>
          <w:iCs/>
          <w:color w:val="000000"/>
          <w:sz w:val="28"/>
          <w:szCs w:val="28"/>
          <w:shd w:val="clear" w:color="auto" w:fill="FFFFFF"/>
        </w:rPr>
        <w:t xml:space="preserve"> функциями – все это так или иначе мы постараемся включить в спектр объясняющих переменных.</w:t>
      </w:r>
    </w:p>
    <w:p w:rsidR="000C71C4" w:rsidRPr="008F5F15" w:rsidRDefault="008F5F15" w:rsidP="000C71C4">
      <w:pPr>
        <w:spacing w:after="0" w:line="360" w:lineRule="auto"/>
        <w:ind w:firstLine="709"/>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 xml:space="preserve">Сама модель будет формироваться, опираясь на современные реалии, </w:t>
      </w:r>
      <w:r w:rsidR="00A556D2">
        <w:rPr>
          <w:rFonts w:ascii="Times New Roman" w:hAnsi="Times New Roman" w:cs="Times New Roman"/>
          <w:bCs/>
          <w:iCs/>
          <w:color w:val="000000"/>
          <w:sz w:val="28"/>
          <w:szCs w:val="28"/>
          <w:shd w:val="clear" w:color="auto" w:fill="FFFFFF"/>
        </w:rPr>
        <w:t xml:space="preserve">посткризисные проблемы, </w:t>
      </w:r>
      <w:r>
        <w:rPr>
          <w:rFonts w:ascii="Times New Roman" w:hAnsi="Times New Roman" w:cs="Times New Roman"/>
          <w:bCs/>
          <w:iCs/>
          <w:color w:val="000000"/>
          <w:sz w:val="28"/>
          <w:szCs w:val="28"/>
          <w:shd w:val="clear" w:color="auto" w:fill="FFFFFF"/>
        </w:rPr>
        <w:t>характерные в большей степени для второго периода.</w:t>
      </w:r>
      <w:r w:rsidR="003E675E">
        <w:rPr>
          <w:rFonts w:ascii="Times New Roman" w:hAnsi="Times New Roman" w:cs="Times New Roman"/>
          <w:bCs/>
          <w:iCs/>
          <w:color w:val="000000"/>
          <w:sz w:val="28"/>
          <w:szCs w:val="28"/>
          <w:shd w:val="clear" w:color="auto" w:fill="FFFFFF"/>
        </w:rPr>
        <w:t xml:space="preserve"> В тексте настоящей главы параграфа 3.1 в описание каждого фактора будет включена гипотеза в виде ожидаемого результата.</w:t>
      </w:r>
    </w:p>
    <w:p w:rsidR="00D0316B" w:rsidRPr="00D0316B" w:rsidRDefault="00D0316B" w:rsidP="008F5F15">
      <w:pPr>
        <w:pStyle w:val="2"/>
        <w:spacing w:line="360" w:lineRule="auto"/>
        <w:rPr>
          <w:color w:val="auto"/>
          <w:shd w:val="clear" w:color="auto" w:fill="FFFFFF"/>
        </w:rPr>
      </w:pPr>
      <w:bookmarkStart w:id="17" w:name="_Toc356607164"/>
      <w:bookmarkStart w:id="18" w:name="_Toc356607289"/>
      <w:r w:rsidRPr="00D0316B">
        <w:rPr>
          <w:shd w:val="clear" w:color="auto" w:fill="FFFFFF"/>
        </w:rPr>
        <w:t>3.1 Подбор сбалансированной системы показателей</w:t>
      </w:r>
      <w:bookmarkEnd w:id="17"/>
      <w:bookmarkEnd w:id="18"/>
    </w:p>
    <w:p w:rsidR="004E3D22" w:rsidRDefault="00012BD6" w:rsidP="008F5F15">
      <w:pPr>
        <w:tabs>
          <w:tab w:val="left" w:pos="1425"/>
        </w:tabs>
        <w:spacing w:after="0" w:line="360" w:lineRule="auto"/>
        <w:ind w:firstLine="709"/>
        <w:jc w:val="both"/>
        <w:rPr>
          <w:rFonts w:ascii="Times New Roman" w:hAnsi="Times New Roman" w:cs="Times New Roman"/>
          <w:bCs/>
          <w:iCs/>
          <w:color w:val="000000"/>
          <w:sz w:val="28"/>
          <w:szCs w:val="28"/>
          <w:shd w:val="clear" w:color="auto" w:fill="FFFFFF"/>
        </w:rPr>
      </w:pPr>
      <w:r w:rsidRPr="0015067C">
        <w:rPr>
          <w:rFonts w:ascii="Times New Roman" w:hAnsi="Times New Roman" w:cs="Times New Roman"/>
          <w:bCs/>
          <w:iCs/>
          <w:color w:val="000000"/>
          <w:sz w:val="28"/>
          <w:szCs w:val="28"/>
          <w:shd w:val="clear" w:color="auto" w:fill="FFFFFF"/>
        </w:rPr>
        <w:t xml:space="preserve">Первым фактором, влияние которого будет нам интересно – это уровень конкуренции и степень </w:t>
      </w:r>
      <w:r w:rsidR="0015067C" w:rsidRPr="0015067C">
        <w:rPr>
          <w:rFonts w:ascii="Times New Roman" w:hAnsi="Times New Roman" w:cs="Times New Roman"/>
          <w:bCs/>
          <w:iCs/>
          <w:color w:val="000000"/>
          <w:sz w:val="28"/>
          <w:szCs w:val="28"/>
          <w:shd w:val="clear" w:color="auto" w:fill="FFFFFF"/>
        </w:rPr>
        <w:t>зависимости</w:t>
      </w:r>
      <w:r w:rsidRPr="0015067C">
        <w:rPr>
          <w:rFonts w:ascii="Times New Roman" w:hAnsi="Times New Roman" w:cs="Times New Roman"/>
          <w:bCs/>
          <w:iCs/>
          <w:color w:val="000000"/>
          <w:sz w:val="28"/>
          <w:szCs w:val="28"/>
          <w:shd w:val="clear" w:color="auto" w:fill="FFFFFF"/>
        </w:rPr>
        <w:t xml:space="preserve"> эффективности от нее. </w:t>
      </w:r>
      <w:r w:rsidRPr="004E3D22">
        <w:rPr>
          <w:rFonts w:ascii="Times New Roman" w:hAnsi="Times New Roman" w:cs="Times New Roman"/>
          <w:bCs/>
          <w:iCs/>
          <w:color w:val="000000"/>
          <w:sz w:val="28"/>
          <w:szCs w:val="28"/>
          <w:shd w:val="clear" w:color="auto" w:fill="FFFFFF"/>
        </w:rPr>
        <w:t>Есть множество подходов и методик, но наиболее эффективными являются, так называемые, неструктурные подходы к оценке, то ест</w:t>
      </w:r>
      <w:r w:rsidR="003F2BD3">
        <w:rPr>
          <w:rFonts w:ascii="Times New Roman" w:hAnsi="Times New Roman" w:cs="Times New Roman"/>
          <w:bCs/>
          <w:iCs/>
          <w:color w:val="000000"/>
          <w:sz w:val="28"/>
          <w:szCs w:val="28"/>
          <w:shd w:val="clear" w:color="auto" w:fill="FFFFFF"/>
        </w:rPr>
        <w:t>ь без учета доли на рынке и т.д</w:t>
      </w:r>
      <w:r w:rsidR="008470E2">
        <w:rPr>
          <w:rFonts w:ascii="Times New Roman" w:hAnsi="Times New Roman" w:cs="Times New Roman"/>
          <w:bCs/>
          <w:iCs/>
          <w:color w:val="000000"/>
          <w:sz w:val="28"/>
          <w:szCs w:val="28"/>
          <w:shd w:val="clear" w:color="auto" w:fill="FFFFFF"/>
        </w:rPr>
        <w:t>.</w:t>
      </w:r>
    </w:p>
    <w:p w:rsidR="008470E2" w:rsidRPr="008470E2" w:rsidRDefault="008470E2" w:rsidP="008470E2">
      <w:pPr>
        <w:spacing w:after="0" w:line="360" w:lineRule="auto"/>
        <w:ind w:firstLine="708"/>
        <w:jc w:val="both"/>
        <w:rPr>
          <w:rFonts w:ascii="Times New Roman" w:hAnsi="Times New Roman" w:cs="Times New Roman"/>
          <w:sz w:val="28"/>
          <w:szCs w:val="28"/>
        </w:rPr>
      </w:pPr>
      <w:r w:rsidRPr="007C595B">
        <w:rPr>
          <w:rFonts w:ascii="Times New Roman" w:hAnsi="Times New Roman" w:cs="Times New Roman"/>
          <w:bCs/>
          <w:sz w:val="28"/>
          <w:szCs w:val="28"/>
        </w:rPr>
        <w:t>Коэффициент Лернера</w:t>
      </w:r>
      <w:r w:rsidRPr="007C595B">
        <w:rPr>
          <w:rFonts w:ascii="Times New Roman" w:hAnsi="Times New Roman" w:cs="Times New Roman"/>
          <w:sz w:val="28"/>
          <w:szCs w:val="28"/>
        </w:rPr>
        <w:t> </w:t>
      </w:r>
      <w:r w:rsidRPr="008470E2">
        <w:rPr>
          <w:rFonts w:ascii="Times New Roman" w:hAnsi="Times New Roman" w:cs="Times New Roman"/>
          <w:sz w:val="28"/>
          <w:szCs w:val="28"/>
        </w:rPr>
        <w:t>— экономический показатель монополизма конкретной фирмы, предложенный экономистом</w:t>
      </w:r>
      <w:r w:rsidRPr="008470E2">
        <w:rPr>
          <w:rStyle w:val="apple-converted-space"/>
          <w:rFonts w:ascii="Times New Roman" w:hAnsi="Times New Roman" w:cs="Times New Roman"/>
          <w:color w:val="000000"/>
          <w:sz w:val="28"/>
          <w:szCs w:val="28"/>
        </w:rPr>
        <w:t> </w:t>
      </w:r>
      <w:r w:rsidRPr="008470E2">
        <w:rPr>
          <w:rFonts w:ascii="Times New Roman" w:hAnsi="Times New Roman" w:cs="Times New Roman"/>
          <w:sz w:val="28"/>
          <w:szCs w:val="28"/>
        </w:rPr>
        <w:t>А. Лернером</w:t>
      </w:r>
      <w:r w:rsidRPr="008470E2">
        <w:rPr>
          <w:rStyle w:val="apple-converted-space"/>
          <w:rFonts w:ascii="Times New Roman" w:hAnsi="Times New Roman" w:cs="Times New Roman"/>
          <w:color w:val="000000"/>
          <w:sz w:val="28"/>
          <w:szCs w:val="28"/>
        </w:rPr>
        <w:t> </w:t>
      </w:r>
      <w:r w:rsidRPr="008470E2">
        <w:rPr>
          <w:rFonts w:ascii="Times New Roman" w:hAnsi="Times New Roman" w:cs="Times New Roman"/>
          <w:sz w:val="28"/>
          <w:szCs w:val="28"/>
        </w:rPr>
        <w:t>в</w:t>
      </w:r>
      <w:r w:rsidRPr="008470E2">
        <w:rPr>
          <w:rStyle w:val="apple-converted-space"/>
          <w:rFonts w:ascii="Times New Roman" w:hAnsi="Times New Roman" w:cs="Times New Roman"/>
          <w:color w:val="000000"/>
          <w:sz w:val="28"/>
          <w:szCs w:val="28"/>
        </w:rPr>
        <w:t> </w:t>
      </w:r>
      <w:r w:rsidRPr="008470E2">
        <w:rPr>
          <w:rFonts w:ascii="Times New Roman" w:hAnsi="Times New Roman" w:cs="Times New Roman"/>
          <w:sz w:val="28"/>
          <w:szCs w:val="28"/>
        </w:rPr>
        <w:t>1934 году. Измерителем монополизма является доля в цене той величины, на которую цена реализации превышает</w:t>
      </w:r>
      <w:r w:rsidRPr="008470E2">
        <w:rPr>
          <w:rStyle w:val="apple-converted-space"/>
          <w:rFonts w:ascii="Times New Roman" w:hAnsi="Times New Roman" w:cs="Times New Roman"/>
          <w:color w:val="000000"/>
          <w:sz w:val="28"/>
          <w:szCs w:val="28"/>
        </w:rPr>
        <w:t> </w:t>
      </w:r>
      <w:r w:rsidRPr="008470E2">
        <w:rPr>
          <w:rFonts w:ascii="Times New Roman" w:hAnsi="Times New Roman" w:cs="Times New Roman"/>
          <w:sz w:val="28"/>
          <w:szCs w:val="28"/>
        </w:rPr>
        <w:t>предельные издержки.</w:t>
      </w:r>
      <w:r w:rsidR="003F2BD3">
        <w:rPr>
          <w:rFonts w:ascii="Times New Roman" w:hAnsi="Times New Roman" w:cs="Times New Roman"/>
          <w:sz w:val="28"/>
          <w:szCs w:val="28"/>
        </w:rPr>
        <w:t xml:space="preserve"> Индекс меняется от 0 до 1, где минимальное значение – совершенная конкуренция, максимальное – монопольная власть. Предполагаемая ожидаемая зависимость: положительное влияние на эффективность в силу</w:t>
      </w:r>
      <w:r w:rsidR="000C71C4">
        <w:rPr>
          <w:rFonts w:ascii="Times New Roman" w:hAnsi="Times New Roman" w:cs="Times New Roman"/>
          <w:sz w:val="28"/>
          <w:szCs w:val="28"/>
        </w:rPr>
        <w:t xml:space="preserve"> преимуществ от</w:t>
      </w:r>
      <w:r w:rsidR="003F2BD3">
        <w:rPr>
          <w:rFonts w:ascii="Times New Roman" w:hAnsi="Times New Roman" w:cs="Times New Roman"/>
          <w:sz w:val="28"/>
          <w:szCs w:val="28"/>
        </w:rPr>
        <w:t xml:space="preserve"> более высокой монопольной власти.</w:t>
      </w:r>
    </w:p>
    <w:p w:rsidR="008470E2" w:rsidRPr="008470E2" w:rsidRDefault="008470E2" w:rsidP="008470E2">
      <w:pPr>
        <w:spacing w:after="0" w:line="360" w:lineRule="auto"/>
        <w:jc w:val="both"/>
        <w:rPr>
          <w:rFonts w:ascii="Times New Roman" w:hAnsi="Times New Roman" w:cs="Times New Roman"/>
          <w:sz w:val="28"/>
          <w:szCs w:val="28"/>
        </w:rPr>
      </w:pPr>
      <w:r w:rsidRPr="008470E2">
        <w:rPr>
          <w:rFonts w:ascii="Times New Roman" w:hAnsi="Times New Roman" w:cs="Times New Roman"/>
          <w:sz w:val="28"/>
          <w:szCs w:val="28"/>
        </w:rPr>
        <w:t>Исчисляется:</w:t>
      </w:r>
    </w:p>
    <w:p w:rsidR="008470E2" w:rsidRPr="008470E2" w:rsidRDefault="008470E2" w:rsidP="008470E2">
      <w:pPr>
        <w:spacing w:after="0" w:line="360" w:lineRule="auto"/>
        <w:jc w:val="center"/>
        <w:rPr>
          <w:rFonts w:ascii="Times New Roman" w:hAnsi="Times New Roman" w:cs="Times New Roman"/>
          <w:sz w:val="28"/>
          <w:szCs w:val="28"/>
        </w:rPr>
      </w:pPr>
      <w:r w:rsidRPr="008470E2">
        <w:rPr>
          <w:rFonts w:ascii="Times New Roman" w:hAnsi="Times New Roman" w:cs="Times New Roman"/>
          <w:noProof/>
          <w:sz w:val="28"/>
          <w:szCs w:val="28"/>
        </w:rPr>
        <w:drawing>
          <wp:inline distT="0" distB="0" distL="0" distR="0">
            <wp:extent cx="1276350" cy="409575"/>
            <wp:effectExtent l="19050" t="0" r="0" b="0"/>
            <wp:docPr id="2" name="Рисунок 1" descr="L=\frac{(P-M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frac{(P-MC)}{P}"/>
                    <pic:cNvPicPr>
                      <a:picLocks noChangeAspect="1" noChangeArrowheads="1"/>
                    </pic:cNvPicPr>
                  </pic:nvPicPr>
                  <pic:blipFill>
                    <a:blip r:embed="rId23"/>
                    <a:srcRect/>
                    <a:stretch>
                      <a:fillRect/>
                    </a:stretch>
                  </pic:blipFill>
                  <pic:spPr bwMode="auto">
                    <a:xfrm>
                      <a:off x="0" y="0"/>
                      <a:ext cx="1276350" cy="409575"/>
                    </a:xfrm>
                    <a:prstGeom prst="rect">
                      <a:avLst/>
                    </a:prstGeom>
                    <a:noFill/>
                    <a:ln w="9525">
                      <a:noFill/>
                      <a:miter lim="800000"/>
                      <a:headEnd/>
                      <a:tailEnd/>
                    </a:ln>
                  </pic:spPr>
                </pic:pic>
              </a:graphicData>
            </a:graphic>
          </wp:inline>
        </w:drawing>
      </w:r>
    </w:p>
    <w:p w:rsidR="008470E2" w:rsidRPr="008470E2" w:rsidRDefault="008470E2" w:rsidP="008470E2">
      <w:pPr>
        <w:spacing w:after="0" w:line="360" w:lineRule="auto"/>
        <w:jc w:val="both"/>
        <w:rPr>
          <w:rFonts w:ascii="Times New Roman" w:hAnsi="Times New Roman" w:cs="Times New Roman"/>
          <w:sz w:val="28"/>
          <w:szCs w:val="28"/>
        </w:rPr>
      </w:pPr>
      <w:r w:rsidRPr="008470E2">
        <w:rPr>
          <w:rFonts w:ascii="Times New Roman" w:hAnsi="Times New Roman" w:cs="Times New Roman"/>
          <w:sz w:val="28"/>
          <w:szCs w:val="28"/>
        </w:rPr>
        <w:t>где P — цена; MC — предельные издержки.</w:t>
      </w:r>
    </w:p>
    <w:p w:rsidR="00012BD6" w:rsidRPr="004E3D22" w:rsidRDefault="00012BD6" w:rsidP="00812D64">
      <w:pPr>
        <w:tabs>
          <w:tab w:val="left" w:pos="1425"/>
        </w:tabs>
        <w:spacing w:after="0" w:line="360" w:lineRule="auto"/>
        <w:ind w:firstLine="709"/>
        <w:jc w:val="both"/>
        <w:rPr>
          <w:rFonts w:ascii="Times New Roman" w:hAnsi="Times New Roman" w:cs="Times New Roman"/>
          <w:bCs/>
          <w:iCs/>
          <w:color w:val="000000"/>
          <w:sz w:val="28"/>
          <w:szCs w:val="28"/>
          <w:shd w:val="clear" w:color="auto" w:fill="FFFFFF"/>
        </w:rPr>
      </w:pPr>
      <w:r w:rsidRPr="004E3D22">
        <w:rPr>
          <w:rFonts w:ascii="Times New Roman" w:hAnsi="Times New Roman" w:cs="Times New Roman"/>
          <w:bCs/>
          <w:iCs/>
          <w:color w:val="000000"/>
          <w:sz w:val="28"/>
          <w:szCs w:val="28"/>
          <w:shd w:val="clear" w:color="auto" w:fill="FFFFFF"/>
        </w:rPr>
        <w:lastRenderedPageBreak/>
        <w:t>Для подобного неструктурного анализа воспользуемся уже имеющейся функцией издержек и выведем из нее предельные затраты:</w:t>
      </w:r>
    </w:p>
    <w:p w:rsidR="008467E3" w:rsidRPr="0015067C" w:rsidRDefault="00012BD6" w:rsidP="004E3D22">
      <w:pPr>
        <w:tabs>
          <w:tab w:val="left" w:pos="1425"/>
        </w:tabs>
        <w:spacing w:after="0" w:line="360" w:lineRule="auto"/>
        <w:jc w:val="center"/>
        <w:rPr>
          <w:rFonts w:ascii="Times New Roman" w:hAnsi="Times New Roman" w:cs="Times New Roman"/>
          <w:b/>
          <w:bCs/>
          <w:color w:val="000000"/>
          <w:sz w:val="20"/>
          <w:szCs w:val="28"/>
          <w:shd w:val="clear" w:color="auto" w:fill="FFFFFF"/>
          <w:lang w:val="en-US"/>
        </w:rPr>
      </w:pPr>
      <w:r>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Pr>
          <w:rFonts w:ascii="Times New Roman" w:hAnsi="Times New Roman" w:cs="Times New Roman"/>
          <w:b/>
          <w:bCs/>
          <w:color w:val="000000"/>
          <w:sz w:val="28"/>
          <w:szCs w:val="28"/>
          <w:shd w:val="clear" w:color="auto" w:fill="FFFFFF"/>
          <w:lang w:val="en-US"/>
        </w:rPr>
        <w:t>TC</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0B57BA">
        <w:rPr>
          <w:rFonts w:ascii="Times New Roman" w:hAnsi="Times New Roman" w:cs="Times New Roman"/>
          <w:b/>
          <w:bCs/>
          <w:color w:val="000000"/>
          <w:sz w:val="20"/>
          <w:szCs w:val="28"/>
          <w:shd w:val="clear" w:color="auto" w:fill="FFFFFF"/>
          <w:lang w:val="en-US"/>
        </w:rPr>
        <w:t xml:space="preserve"> </w:t>
      </w:r>
      <w:r w:rsidRPr="000B57BA">
        <w:rPr>
          <w:rFonts w:ascii="Times New Roman" w:hAnsi="Times New Roman" w:cs="Times New Roman"/>
          <w:b/>
          <w:bCs/>
          <w:color w:val="000000"/>
          <w:sz w:val="28"/>
          <w:szCs w:val="28"/>
          <w:shd w:val="clear" w:color="auto" w:fill="FFFFFF"/>
          <w:lang w:val="en-US"/>
        </w:rPr>
        <w:t>=</w:t>
      </w:r>
      <w:r w:rsidRPr="00B52EC0">
        <w:rPr>
          <w:rFonts w:ascii="Times New Roman" w:hAnsi="Times New Roman" w:cs="Times New Roman"/>
          <w:b/>
          <w:bCs/>
          <w:color w:val="000000"/>
          <w:sz w:val="28"/>
          <w:szCs w:val="28"/>
          <w:shd w:val="clear" w:color="auto" w:fill="FFFFFF"/>
          <w:lang w:val="en-US"/>
        </w:rPr>
        <w:t xml:space="preserve"> </w:t>
      </w:r>
      <w:r>
        <w:rPr>
          <w:rFonts w:ascii="Times New Roman" w:hAnsi="Times New Roman" w:cs="Times New Roman"/>
          <w:b/>
          <w:bCs/>
          <w:color w:val="000000"/>
          <w:sz w:val="28"/>
          <w:szCs w:val="28"/>
          <w:shd w:val="clear" w:color="auto" w:fill="FFFFFF"/>
          <w:lang w:val="en-US"/>
        </w:rPr>
        <w:t>a</w:t>
      </w:r>
      <w:r w:rsidRPr="00B52EC0">
        <w:rPr>
          <w:rFonts w:ascii="Times New Roman" w:hAnsi="Times New Roman" w:cs="Times New Roman"/>
          <w:b/>
          <w:bCs/>
          <w:color w:val="000000"/>
          <w:sz w:val="16"/>
          <w:szCs w:val="28"/>
          <w:shd w:val="clear" w:color="auto" w:fill="FFFFFF"/>
          <w:lang w:val="en-US"/>
        </w:rPr>
        <w:t>0</w:t>
      </w:r>
      <w:r>
        <w:rPr>
          <w:rFonts w:ascii="Times New Roman" w:hAnsi="Times New Roman" w:cs="Times New Roman"/>
          <w:b/>
          <w:bCs/>
          <w:color w:val="000000"/>
          <w:sz w:val="28"/>
          <w:szCs w:val="28"/>
          <w:shd w:val="clear" w:color="auto" w:fill="FFFFFF"/>
          <w:lang w:val="en-US"/>
        </w:rPr>
        <w:t xml:space="preserve"> +</w:t>
      </w:r>
      <w:r w:rsidRPr="000B57BA">
        <w:rPr>
          <w:rFonts w:ascii="Times New Roman" w:hAnsi="Times New Roman" w:cs="Times New Roman"/>
          <w:b/>
          <w:bCs/>
          <w:color w:val="000000"/>
          <w:sz w:val="28"/>
          <w:szCs w:val="28"/>
          <w:shd w:val="clear" w:color="auto" w:fill="FFFFFF"/>
          <w:lang w:val="en-US"/>
        </w:rPr>
        <w:t xml:space="preserve"> </w:t>
      </w:r>
      <w:r w:rsidRPr="00B52EC0">
        <w:rPr>
          <w:rFonts w:ascii="Times New Roman" w:hAnsi="Times New Roman" w:cs="Times New Roman"/>
          <w:b/>
          <w:bCs/>
          <w:color w:val="000000"/>
          <w:sz w:val="28"/>
          <w:szCs w:val="28"/>
          <w:shd w:val="clear" w:color="auto" w:fill="FFFFFF"/>
          <w:lang w:val="en-US"/>
        </w:rPr>
        <w:t>a</w:t>
      </w:r>
      <w:r w:rsidRPr="00B52EC0">
        <w:rPr>
          <w:rFonts w:ascii="Times New Roman" w:hAnsi="Times New Roman" w:cs="Times New Roman"/>
          <w:b/>
          <w:bCs/>
          <w:color w:val="000000"/>
          <w:sz w:val="16"/>
          <w:szCs w:val="28"/>
          <w:shd w:val="clear" w:color="auto" w:fill="FFFFFF"/>
          <w:lang w:val="en-US"/>
        </w:rPr>
        <w:t>1</w:t>
      </w:r>
      <w:r>
        <w:rPr>
          <w:rFonts w:ascii="Times New Roman" w:hAnsi="Times New Roman" w:cs="Times New Roman"/>
          <w:b/>
          <w:bCs/>
          <w:color w:val="000000"/>
          <w:sz w:val="28"/>
          <w:szCs w:val="28"/>
          <w:shd w:val="clear" w:color="auto" w:fill="FFFFFF"/>
          <w:lang w:val="en-US"/>
        </w:rPr>
        <w:t>*</w:t>
      </w:r>
      <w:r w:rsidRPr="00B52EC0">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2</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0B57BA">
        <w:rPr>
          <w:rFonts w:ascii="Times New Roman" w:hAnsi="Times New Roman" w:cs="Times New Roman"/>
          <w:b/>
          <w:bCs/>
          <w:color w:val="000000"/>
          <w:sz w:val="28"/>
          <w:szCs w:val="28"/>
          <w:shd w:val="clear" w:color="auto" w:fill="FFFFFF"/>
          <w:lang w:val="en-US"/>
        </w:rPr>
        <w:t xml:space="preserve"> + </w:t>
      </w:r>
      <w:r>
        <w:rPr>
          <w:rFonts w:ascii="Times New Roman" w:hAnsi="Times New Roman" w:cs="Times New Roman"/>
          <w:b/>
          <w:bCs/>
          <w:color w:val="000000"/>
          <w:sz w:val="28"/>
          <w:szCs w:val="28"/>
          <w:shd w:val="clear" w:color="auto" w:fill="FFFFFF"/>
          <w:lang w:val="en-US"/>
        </w:rPr>
        <w:t>a</w:t>
      </w:r>
      <w:r w:rsidRPr="00B52EC0">
        <w:rPr>
          <w:rFonts w:ascii="Times New Roman" w:hAnsi="Times New Roman" w:cs="Times New Roman"/>
          <w:b/>
          <w:bCs/>
          <w:color w:val="000000"/>
          <w:sz w:val="16"/>
          <w:szCs w:val="28"/>
          <w:shd w:val="clear" w:color="auto" w:fill="FFFFFF"/>
          <w:lang w:val="en-US"/>
        </w:rPr>
        <w:t>2</w:t>
      </w:r>
      <w:r>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3</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0B57BA">
        <w:rPr>
          <w:rFonts w:ascii="Times New Roman" w:hAnsi="Times New Roman" w:cs="Times New Roman"/>
          <w:b/>
          <w:bCs/>
          <w:color w:val="000000"/>
          <w:sz w:val="28"/>
          <w:szCs w:val="28"/>
          <w:shd w:val="clear" w:color="auto" w:fill="FFFFFF"/>
          <w:lang w:val="en-US"/>
        </w:rPr>
        <w:t xml:space="preserve"> + </w:t>
      </w:r>
      <w:r>
        <w:rPr>
          <w:rFonts w:ascii="Times New Roman" w:hAnsi="Times New Roman" w:cs="Times New Roman"/>
          <w:b/>
          <w:bCs/>
          <w:color w:val="000000"/>
          <w:sz w:val="28"/>
          <w:szCs w:val="28"/>
          <w:shd w:val="clear" w:color="auto" w:fill="FFFFFF"/>
          <w:lang w:val="en-US"/>
        </w:rPr>
        <w:t>a</w:t>
      </w:r>
      <w:r w:rsidRPr="00B52EC0">
        <w:rPr>
          <w:rFonts w:ascii="Times New Roman" w:hAnsi="Times New Roman" w:cs="Times New Roman"/>
          <w:b/>
          <w:bCs/>
          <w:color w:val="000000"/>
          <w:sz w:val="16"/>
          <w:szCs w:val="28"/>
          <w:shd w:val="clear" w:color="auto" w:fill="FFFFFF"/>
          <w:lang w:val="en-US"/>
        </w:rPr>
        <w:t>3</w:t>
      </w:r>
      <w:r>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y</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0B57BA">
        <w:rPr>
          <w:rFonts w:ascii="Times New Roman" w:hAnsi="Times New Roman" w:cs="Times New Roman"/>
          <w:b/>
          <w:bCs/>
          <w:color w:val="000000"/>
          <w:sz w:val="28"/>
          <w:szCs w:val="28"/>
          <w:shd w:val="clear" w:color="auto" w:fill="FFFFFF"/>
          <w:lang w:val="en-US"/>
        </w:rPr>
        <w:t xml:space="preserve"> + </w:t>
      </w:r>
      <w:r>
        <w:rPr>
          <w:rFonts w:ascii="Times New Roman" w:hAnsi="Times New Roman" w:cs="Times New Roman"/>
          <w:b/>
          <w:bCs/>
          <w:color w:val="000000"/>
          <w:sz w:val="28"/>
          <w:szCs w:val="28"/>
          <w:shd w:val="clear" w:color="auto" w:fill="FFFFFF"/>
          <w:lang w:val="en-US"/>
        </w:rPr>
        <w:t>a</w:t>
      </w:r>
      <w:r w:rsidRPr="00B52EC0">
        <w:rPr>
          <w:rFonts w:ascii="Times New Roman" w:hAnsi="Times New Roman" w:cs="Times New Roman"/>
          <w:b/>
          <w:bCs/>
          <w:color w:val="000000"/>
          <w:sz w:val="16"/>
          <w:szCs w:val="28"/>
          <w:shd w:val="clear" w:color="auto" w:fill="FFFFFF"/>
          <w:lang w:val="en-US"/>
        </w:rPr>
        <w:t>4</w:t>
      </w:r>
      <w:r>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z</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0B57BA">
        <w:rPr>
          <w:rFonts w:ascii="Times New Roman" w:hAnsi="Times New Roman" w:cs="Times New Roman"/>
          <w:b/>
          <w:bCs/>
          <w:color w:val="000000"/>
          <w:sz w:val="28"/>
          <w:szCs w:val="28"/>
          <w:shd w:val="clear" w:color="auto" w:fill="FFFFFF"/>
          <w:lang w:val="en-US"/>
        </w:rPr>
        <w:t xml:space="preserve"> +</w:t>
      </w:r>
      <w:r>
        <w:rPr>
          <w:rFonts w:ascii="Times New Roman" w:hAnsi="Times New Roman" w:cs="Times New Roman"/>
          <w:b/>
          <w:bCs/>
          <w:color w:val="000000"/>
          <w:sz w:val="28"/>
          <w:szCs w:val="28"/>
          <w:shd w:val="clear" w:color="auto" w:fill="FFFFFF"/>
          <w:lang w:val="en-US"/>
        </w:rPr>
        <w:t xml:space="preserve"> a</w:t>
      </w:r>
      <w:r w:rsidRPr="00B52EC0">
        <w:rPr>
          <w:rFonts w:ascii="Times New Roman" w:hAnsi="Times New Roman" w:cs="Times New Roman"/>
          <w:b/>
          <w:bCs/>
          <w:color w:val="000000"/>
          <w:sz w:val="16"/>
          <w:szCs w:val="28"/>
          <w:shd w:val="clear" w:color="auto" w:fill="FFFFFF"/>
          <w:lang w:val="en-US"/>
        </w:rPr>
        <w:t>5</w:t>
      </w:r>
      <w:r>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z</w:t>
      </w:r>
      <w:r>
        <w:rPr>
          <w:rFonts w:ascii="Times New Roman" w:hAnsi="Times New Roman" w:cs="Times New Roman"/>
          <w:b/>
          <w:bCs/>
          <w:color w:val="000000"/>
          <w:sz w:val="16"/>
          <w:szCs w:val="28"/>
          <w:shd w:val="clear" w:color="auto" w:fill="FFFFFF"/>
          <w:lang w:val="en-US"/>
        </w:rPr>
        <w:t>2</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0B57BA">
        <w:rPr>
          <w:rFonts w:ascii="Times New Roman" w:hAnsi="Times New Roman" w:cs="Times New Roman"/>
          <w:b/>
          <w:bCs/>
          <w:color w:val="000000"/>
          <w:sz w:val="28"/>
          <w:szCs w:val="28"/>
          <w:shd w:val="clear" w:color="auto" w:fill="FFFFFF"/>
          <w:lang w:val="en-US"/>
        </w:rPr>
        <w:t xml:space="preserve"> </w:t>
      </w:r>
      <w:r>
        <w:rPr>
          <w:rFonts w:ascii="Times New Roman" w:hAnsi="Times New Roman" w:cs="Times New Roman"/>
          <w:b/>
          <w:bCs/>
          <w:color w:val="000000"/>
          <w:sz w:val="28"/>
          <w:szCs w:val="28"/>
          <w:shd w:val="clear" w:color="auto" w:fill="FFFFFF"/>
          <w:lang w:val="en-US"/>
        </w:rPr>
        <w:t>+ a</w:t>
      </w:r>
      <w:r w:rsidRPr="00B52EC0">
        <w:rPr>
          <w:rFonts w:ascii="Times New Roman" w:hAnsi="Times New Roman" w:cs="Times New Roman"/>
          <w:b/>
          <w:bCs/>
          <w:color w:val="000000"/>
          <w:sz w:val="16"/>
          <w:szCs w:val="28"/>
          <w:shd w:val="clear" w:color="auto" w:fill="FFFFFF"/>
          <w:lang w:val="en-US"/>
        </w:rPr>
        <w:t>6</w:t>
      </w:r>
      <w:r>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z</w:t>
      </w:r>
      <w:r>
        <w:rPr>
          <w:rFonts w:ascii="Times New Roman" w:hAnsi="Times New Roman" w:cs="Times New Roman"/>
          <w:b/>
          <w:bCs/>
          <w:color w:val="000000"/>
          <w:sz w:val="16"/>
          <w:szCs w:val="28"/>
          <w:shd w:val="clear" w:color="auto" w:fill="FFFFFF"/>
          <w:lang w:val="en-US"/>
        </w:rPr>
        <w:t>3</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0B57BA">
        <w:rPr>
          <w:rFonts w:ascii="Times New Roman" w:hAnsi="Times New Roman" w:cs="Times New Roman"/>
          <w:b/>
          <w:bCs/>
          <w:color w:val="000000"/>
          <w:sz w:val="28"/>
          <w:szCs w:val="28"/>
          <w:shd w:val="clear" w:color="auto" w:fill="FFFFFF"/>
          <w:lang w:val="en-US"/>
        </w:rPr>
        <w:t xml:space="preserve"> </w:t>
      </w:r>
      <w:r>
        <w:rPr>
          <w:rFonts w:ascii="Times New Roman" w:hAnsi="Times New Roman" w:cs="Times New Roman"/>
          <w:b/>
          <w:bCs/>
          <w:color w:val="000000"/>
          <w:sz w:val="28"/>
          <w:szCs w:val="28"/>
          <w:shd w:val="clear" w:color="auto" w:fill="FFFFFF"/>
          <w:lang w:val="en-US"/>
        </w:rPr>
        <w:t>+ a</w:t>
      </w:r>
      <w:r w:rsidRPr="00B52EC0">
        <w:rPr>
          <w:rFonts w:ascii="Times New Roman" w:hAnsi="Times New Roman" w:cs="Times New Roman"/>
          <w:b/>
          <w:bCs/>
          <w:color w:val="000000"/>
          <w:sz w:val="16"/>
          <w:szCs w:val="28"/>
          <w:shd w:val="clear" w:color="auto" w:fill="FFFFFF"/>
          <w:lang w:val="en-US"/>
        </w:rPr>
        <w:t>7</w:t>
      </w:r>
      <w:r>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z</w:t>
      </w:r>
      <w:r>
        <w:rPr>
          <w:rFonts w:ascii="Times New Roman" w:hAnsi="Times New Roman" w:cs="Times New Roman"/>
          <w:b/>
          <w:bCs/>
          <w:color w:val="000000"/>
          <w:sz w:val="16"/>
          <w:szCs w:val="28"/>
          <w:shd w:val="clear" w:color="auto" w:fill="FFFFFF"/>
          <w:lang w:val="en-US"/>
        </w:rPr>
        <w:t>4</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0B57BA">
        <w:rPr>
          <w:rFonts w:ascii="Times New Roman" w:hAnsi="Times New Roman" w:cs="Times New Roman"/>
          <w:b/>
          <w:bCs/>
          <w:color w:val="000000"/>
          <w:sz w:val="28"/>
          <w:szCs w:val="28"/>
          <w:shd w:val="clear" w:color="auto" w:fill="FFFFFF"/>
          <w:lang w:val="en-US"/>
        </w:rPr>
        <w:t xml:space="preserve"> + </w:t>
      </w:r>
      <w:r>
        <w:rPr>
          <w:rFonts w:ascii="Times New Roman" w:hAnsi="Times New Roman" w:cs="Times New Roman"/>
          <w:b/>
          <w:bCs/>
          <w:color w:val="000000"/>
          <w:sz w:val="28"/>
          <w:szCs w:val="28"/>
          <w:shd w:val="clear" w:color="auto" w:fill="FFFFFF"/>
          <w:lang w:val="en-US"/>
        </w:rPr>
        <w:t>a</w:t>
      </w:r>
      <w:r>
        <w:rPr>
          <w:rFonts w:ascii="Times New Roman" w:hAnsi="Times New Roman" w:cs="Times New Roman"/>
          <w:b/>
          <w:bCs/>
          <w:color w:val="000000"/>
          <w:sz w:val="16"/>
          <w:szCs w:val="28"/>
          <w:shd w:val="clear" w:color="auto" w:fill="FFFFFF"/>
          <w:lang w:val="en-US"/>
        </w:rPr>
        <w:t>8</w:t>
      </w:r>
      <w:r>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z</w:t>
      </w:r>
      <w:r w:rsidRPr="000B57BA">
        <w:rPr>
          <w:rFonts w:ascii="Times New Roman" w:hAnsi="Times New Roman" w:cs="Times New Roman"/>
          <w:b/>
          <w:bCs/>
          <w:color w:val="000000"/>
          <w:sz w:val="16"/>
          <w:szCs w:val="28"/>
          <w:shd w:val="clear" w:color="auto" w:fill="FFFFFF"/>
          <w:lang w:val="en-US"/>
        </w:rPr>
        <w:t>5</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Pr>
          <w:rFonts w:ascii="Times New Roman" w:hAnsi="Times New Roman" w:cs="Times New Roman"/>
          <w:b/>
          <w:bCs/>
          <w:color w:val="000000"/>
          <w:sz w:val="28"/>
          <w:szCs w:val="28"/>
          <w:shd w:val="clear" w:color="auto" w:fill="FFFFFF"/>
          <w:lang w:val="en-US"/>
        </w:rPr>
        <w:t xml:space="preserve"> + a</w:t>
      </w:r>
      <w:r>
        <w:rPr>
          <w:rFonts w:ascii="Times New Roman" w:hAnsi="Times New Roman" w:cs="Times New Roman"/>
          <w:b/>
          <w:bCs/>
          <w:color w:val="000000"/>
          <w:sz w:val="16"/>
          <w:szCs w:val="28"/>
          <w:shd w:val="clear" w:color="auto" w:fill="FFFFFF"/>
          <w:lang w:val="en-US"/>
        </w:rPr>
        <w:t>9</w:t>
      </w:r>
      <w:r>
        <w:rPr>
          <w:rFonts w:ascii="Times New Roman" w:hAnsi="Times New Roman" w:cs="Times New Roman"/>
          <w:b/>
          <w:bCs/>
          <w:color w:val="000000"/>
          <w:sz w:val="28"/>
          <w:szCs w:val="28"/>
          <w:shd w:val="clear" w:color="auto" w:fill="FFFFFF"/>
          <w:lang w:val="en-US"/>
        </w:rPr>
        <w:t>*</w:t>
      </w:r>
      <w:r w:rsidRPr="000B57BA">
        <w:rPr>
          <w:rFonts w:ascii="Times New Roman" w:hAnsi="Times New Roman" w:cs="Times New Roman"/>
          <w:b/>
          <w:bCs/>
          <w:color w:val="000000"/>
          <w:sz w:val="28"/>
          <w:szCs w:val="28"/>
          <w:shd w:val="clear" w:color="auto" w:fill="FFFFFF"/>
          <w:lang w:val="en-US"/>
        </w:rPr>
        <w:t>1/2*</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2</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3</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0B57BA">
        <w:rPr>
          <w:rFonts w:ascii="Times New Roman" w:hAnsi="Times New Roman" w:cs="Times New Roman"/>
          <w:b/>
          <w:bCs/>
          <w:color w:val="000000"/>
          <w:sz w:val="28"/>
          <w:szCs w:val="28"/>
          <w:shd w:val="clear" w:color="auto" w:fill="FFFFFF"/>
          <w:lang w:val="en-US"/>
        </w:rPr>
        <w:t xml:space="preserve"> + </w:t>
      </w:r>
      <w:r>
        <w:rPr>
          <w:rFonts w:ascii="Times New Roman" w:hAnsi="Times New Roman" w:cs="Times New Roman"/>
          <w:b/>
          <w:bCs/>
          <w:color w:val="000000"/>
          <w:sz w:val="28"/>
          <w:szCs w:val="28"/>
          <w:shd w:val="clear" w:color="auto" w:fill="FFFFFF"/>
          <w:lang w:val="en-US"/>
        </w:rPr>
        <w:t>a</w:t>
      </w:r>
      <w:r>
        <w:rPr>
          <w:rFonts w:ascii="Times New Roman" w:hAnsi="Times New Roman" w:cs="Times New Roman"/>
          <w:b/>
          <w:bCs/>
          <w:color w:val="000000"/>
          <w:sz w:val="16"/>
          <w:szCs w:val="28"/>
          <w:shd w:val="clear" w:color="auto" w:fill="FFFFFF"/>
          <w:lang w:val="en-US"/>
        </w:rPr>
        <w:t>10</w:t>
      </w:r>
      <w:r>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2</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y</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0B57BA">
        <w:rPr>
          <w:rFonts w:ascii="Times New Roman" w:hAnsi="Times New Roman" w:cs="Times New Roman"/>
          <w:b/>
          <w:bCs/>
          <w:color w:val="000000"/>
          <w:sz w:val="28"/>
          <w:szCs w:val="28"/>
          <w:shd w:val="clear" w:color="auto" w:fill="FFFFFF"/>
          <w:lang w:val="en-US"/>
        </w:rPr>
        <w:t xml:space="preserve"> + </w:t>
      </w:r>
      <w:r>
        <w:rPr>
          <w:rFonts w:ascii="Times New Roman" w:hAnsi="Times New Roman" w:cs="Times New Roman"/>
          <w:b/>
          <w:bCs/>
          <w:color w:val="000000"/>
          <w:sz w:val="28"/>
          <w:szCs w:val="28"/>
          <w:shd w:val="clear" w:color="auto" w:fill="FFFFFF"/>
          <w:lang w:val="en-US"/>
        </w:rPr>
        <w:t>a</w:t>
      </w:r>
      <w:r>
        <w:rPr>
          <w:rFonts w:ascii="Times New Roman" w:hAnsi="Times New Roman" w:cs="Times New Roman"/>
          <w:b/>
          <w:bCs/>
          <w:color w:val="000000"/>
          <w:sz w:val="16"/>
          <w:szCs w:val="28"/>
          <w:shd w:val="clear" w:color="auto" w:fill="FFFFFF"/>
          <w:lang w:val="en-US"/>
        </w:rPr>
        <w:t>11</w:t>
      </w:r>
      <w:r>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3</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y</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0B57BA">
        <w:rPr>
          <w:rFonts w:ascii="Times New Roman" w:hAnsi="Times New Roman" w:cs="Times New Roman"/>
          <w:b/>
          <w:bCs/>
          <w:color w:val="000000"/>
          <w:sz w:val="28"/>
          <w:szCs w:val="28"/>
          <w:shd w:val="clear" w:color="auto" w:fill="FFFFFF"/>
          <w:lang w:val="en-US"/>
        </w:rPr>
        <w:t xml:space="preserve"> </w:t>
      </w:r>
      <w:r>
        <w:rPr>
          <w:rFonts w:ascii="Times New Roman" w:hAnsi="Times New Roman" w:cs="Times New Roman"/>
          <w:b/>
          <w:bCs/>
          <w:color w:val="000000"/>
          <w:sz w:val="28"/>
          <w:szCs w:val="28"/>
          <w:shd w:val="clear" w:color="auto" w:fill="FFFFFF"/>
          <w:lang w:val="en-US"/>
        </w:rPr>
        <w:t>+ a</w:t>
      </w:r>
      <w:r w:rsidRPr="002B2F8F">
        <w:rPr>
          <w:rFonts w:ascii="Times New Roman" w:hAnsi="Times New Roman" w:cs="Times New Roman"/>
          <w:b/>
          <w:bCs/>
          <w:color w:val="000000"/>
          <w:sz w:val="16"/>
          <w:szCs w:val="28"/>
          <w:shd w:val="clear" w:color="auto" w:fill="FFFFFF"/>
          <w:lang w:val="en-US"/>
        </w:rPr>
        <w:t>12</w:t>
      </w:r>
      <w:r>
        <w:rPr>
          <w:rFonts w:ascii="Times New Roman" w:hAnsi="Times New Roman" w:cs="Times New Roman"/>
          <w:b/>
          <w:bCs/>
          <w:color w:val="000000"/>
          <w:sz w:val="28"/>
          <w:szCs w:val="28"/>
          <w:shd w:val="clear" w:color="auto" w:fill="FFFFFF"/>
          <w:lang w:val="en-US"/>
        </w:rPr>
        <w:t>*retail</w:t>
      </w:r>
      <w:r w:rsidRPr="002B2F8F">
        <w:rPr>
          <w:rFonts w:ascii="Times New Roman" w:hAnsi="Times New Roman" w:cs="Times New Roman"/>
          <w:b/>
          <w:bCs/>
          <w:color w:val="000000"/>
          <w:sz w:val="20"/>
          <w:szCs w:val="28"/>
          <w:shd w:val="clear" w:color="auto" w:fill="FFFFFF"/>
          <w:lang w:val="en-US"/>
        </w:rPr>
        <w:t>it</w:t>
      </w:r>
      <w:r>
        <w:rPr>
          <w:rFonts w:ascii="Times New Roman" w:hAnsi="Times New Roman" w:cs="Times New Roman"/>
          <w:b/>
          <w:bCs/>
          <w:color w:val="000000"/>
          <w:sz w:val="28"/>
          <w:szCs w:val="28"/>
          <w:shd w:val="clear" w:color="auto" w:fill="FFFFFF"/>
          <w:lang w:val="en-US"/>
        </w:rPr>
        <w:t xml:space="preserve"> + a</w:t>
      </w:r>
      <w:r w:rsidRPr="002B2F8F">
        <w:rPr>
          <w:rFonts w:ascii="Times New Roman" w:hAnsi="Times New Roman" w:cs="Times New Roman"/>
          <w:b/>
          <w:bCs/>
          <w:color w:val="000000"/>
          <w:sz w:val="16"/>
          <w:szCs w:val="28"/>
          <w:shd w:val="clear" w:color="auto" w:fill="FFFFFF"/>
          <w:lang w:val="en-US"/>
        </w:rPr>
        <w:t>1</w:t>
      </w:r>
      <w:r>
        <w:rPr>
          <w:rFonts w:ascii="Times New Roman" w:hAnsi="Times New Roman" w:cs="Times New Roman"/>
          <w:b/>
          <w:bCs/>
          <w:color w:val="000000"/>
          <w:sz w:val="16"/>
          <w:szCs w:val="28"/>
          <w:shd w:val="clear" w:color="auto" w:fill="FFFFFF"/>
          <w:lang w:val="en-US"/>
        </w:rPr>
        <w:t>3</w:t>
      </w:r>
      <w:r>
        <w:rPr>
          <w:rFonts w:ascii="Times New Roman" w:hAnsi="Times New Roman" w:cs="Times New Roman"/>
          <w:b/>
          <w:bCs/>
          <w:color w:val="000000"/>
          <w:sz w:val="28"/>
          <w:szCs w:val="28"/>
          <w:shd w:val="clear" w:color="auto" w:fill="FFFFFF"/>
          <w:lang w:val="en-US"/>
        </w:rPr>
        <w:t>*t + a</w:t>
      </w:r>
      <w:r w:rsidRPr="002B2F8F">
        <w:rPr>
          <w:rFonts w:ascii="Times New Roman" w:hAnsi="Times New Roman" w:cs="Times New Roman"/>
          <w:b/>
          <w:bCs/>
          <w:color w:val="000000"/>
          <w:sz w:val="16"/>
          <w:szCs w:val="28"/>
          <w:shd w:val="clear" w:color="auto" w:fill="FFFFFF"/>
          <w:lang w:val="en-US"/>
        </w:rPr>
        <w:t>1</w:t>
      </w:r>
      <w:r>
        <w:rPr>
          <w:rFonts w:ascii="Times New Roman" w:hAnsi="Times New Roman" w:cs="Times New Roman"/>
          <w:b/>
          <w:bCs/>
          <w:color w:val="000000"/>
          <w:sz w:val="16"/>
          <w:szCs w:val="28"/>
          <w:shd w:val="clear" w:color="auto" w:fill="FFFFFF"/>
          <w:lang w:val="en-US"/>
        </w:rPr>
        <w:t>4</w:t>
      </w:r>
      <w:r>
        <w:rPr>
          <w:rFonts w:ascii="Times New Roman" w:hAnsi="Times New Roman" w:cs="Times New Roman"/>
          <w:b/>
          <w:bCs/>
          <w:color w:val="000000"/>
          <w:sz w:val="28"/>
          <w:szCs w:val="28"/>
          <w:shd w:val="clear" w:color="auto" w:fill="FFFFFF"/>
          <w:lang w:val="en-US"/>
        </w:rPr>
        <w:t>*i</w:t>
      </w:r>
      <w:r w:rsidRPr="000B57BA">
        <w:rPr>
          <w:rFonts w:ascii="Times New Roman" w:hAnsi="Times New Roman" w:cs="Times New Roman"/>
          <w:b/>
          <w:bCs/>
          <w:color w:val="000000"/>
          <w:sz w:val="28"/>
          <w:szCs w:val="28"/>
          <w:shd w:val="clear" w:color="auto" w:fill="FFFFFF"/>
          <w:lang w:val="en-US"/>
        </w:rPr>
        <w:t xml:space="preserve"> + </w:t>
      </w:r>
      <w:r w:rsidRPr="00A71B55">
        <w:rPr>
          <w:rFonts w:ascii="Times New Roman" w:hAnsi="Times New Roman" w:cs="Times New Roman"/>
          <w:b/>
          <w:bCs/>
          <w:i/>
          <w:color w:val="000000"/>
          <w:sz w:val="28"/>
          <w:szCs w:val="28"/>
          <w:shd w:val="clear" w:color="auto" w:fill="FFFFFF"/>
          <w:lang w:val="en-US"/>
        </w:rPr>
        <w:t>v</w:t>
      </w:r>
      <w:r w:rsidRPr="00404BF8">
        <w:rPr>
          <w:rFonts w:ascii="Times New Roman" w:hAnsi="Times New Roman" w:cs="Times New Roman"/>
          <w:b/>
          <w:bCs/>
          <w:color w:val="000000"/>
          <w:sz w:val="20"/>
          <w:szCs w:val="28"/>
          <w:shd w:val="clear" w:color="auto" w:fill="FFFFFF"/>
          <w:lang w:val="en-US"/>
        </w:rPr>
        <w:t>it</w:t>
      </w:r>
    </w:p>
    <w:p w:rsidR="00012BD6" w:rsidRPr="008470E2" w:rsidRDefault="00012BD6" w:rsidP="008470E2">
      <w:pPr>
        <w:tabs>
          <w:tab w:val="left" w:pos="1425"/>
        </w:tabs>
        <w:spacing w:after="0" w:line="360" w:lineRule="auto"/>
        <w:jc w:val="center"/>
        <w:rPr>
          <w:rFonts w:ascii="Times New Roman" w:hAnsi="Times New Roman" w:cs="Times New Roman"/>
          <w:b/>
          <w:bCs/>
          <w:color w:val="000000"/>
          <w:sz w:val="20"/>
          <w:szCs w:val="28"/>
          <w:shd w:val="clear" w:color="auto" w:fill="FFFFFF"/>
          <w:lang w:val="en-US"/>
        </w:rPr>
      </w:pPr>
      <w:r w:rsidRPr="0015067C">
        <w:rPr>
          <w:rFonts w:ascii="Times New Roman" w:hAnsi="Times New Roman" w:cs="Times New Roman"/>
          <w:b/>
          <w:bCs/>
          <w:color w:val="000000"/>
          <w:sz w:val="28"/>
          <w:szCs w:val="28"/>
          <w:shd w:val="clear" w:color="auto" w:fill="FFFFFF"/>
          <w:lang w:val="en-US"/>
        </w:rPr>
        <w:t>MC</w:t>
      </w:r>
      <w:r w:rsidR="008470E2" w:rsidRPr="008470E2">
        <w:rPr>
          <w:rFonts w:ascii="Times New Roman" w:hAnsi="Times New Roman" w:cs="Times New Roman"/>
          <w:b/>
          <w:bCs/>
          <w:color w:val="000000"/>
          <w:sz w:val="20"/>
          <w:szCs w:val="28"/>
          <w:shd w:val="clear" w:color="auto" w:fill="FFFFFF"/>
          <w:lang w:val="en-US"/>
        </w:rPr>
        <w:t xml:space="preserve"> </w:t>
      </w:r>
      <w:r w:rsidR="008470E2" w:rsidRPr="0015067C">
        <w:rPr>
          <w:rFonts w:ascii="Times New Roman" w:hAnsi="Times New Roman" w:cs="Times New Roman"/>
          <w:b/>
          <w:bCs/>
          <w:color w:val="000000"/>
          <w:sz w:val="20"/>
          <w:szCs w:val="28"/>
          <w:shd w:val="clear" w:color="auto" w:fill="FFFFFF"/>
          <w:lang w:val="en-US"/>
        </w:rPr>
        <w:t>it</w:t>
      </w:r>
      <w:r w:rsidRPr="0015067C">
        <w:rPr>
          <w:rFonts w:ascii="Times New Roman" w:hAnsi="Times New Roman" w:cs="Times New Roman"/>
          <w:b/>
          <w:bCs/>
          <w:color w:val="000000"/>
          <w:sz w:val="28"/>
          <w:szCs w:val="28"/>
          <w:shd w:val="clear" w:color="auto" w:fill="FFFFFF"/>
          <w:lang w:val="en-US"/>
        </w:rPr>
        <w:t xml:space="preserve"> =</w:t>
      </w:r>
      <w:r>
        <w:rPr>
          <w:rFonts w:ascii="Times New Roman" w:hAnsi="Times New Roman" w:cs="Times New Roman"/>
          <w:sz w:val="28"/>
          <w:szCs w:val="28"/>
          <w:lang w:val="en-US"/>
        </w:rPr>
        <w:t xml:space="preserve"> </w:t>
      </w:r>
      <w:r w:rsidRPr="0015067C">
        <w:rPr>
          <w:rFonts w:ascii="Times New Roman" w:hAnsi="Times New Roman" w:cs="Times New Roman"/>
          <w:sz w:val="28"/>
          <w:szCs w:val="28"/>
          <w:lang w:val="en-US"/>
        </w:rPr>
        <w:t>(</w:t>
      </w:r>
      <w:r w:rsidR="0015067C">
        <w:rPr>
          <w:rFonts w:ascii="Times New Roman" w:hAnsi="Times New Roman" w:cs="Times New Roman"/>
          <w:b/>
          <w:bCs/>
          <w:color w:val="000000"/>
          <w:sz w:val="28"/>
          <w:szCs w:val="28"/>
          <w:shd w:val="clear" w:color="auto" w:fill="FFFFFF"/>
          <w:lang w:val="en-US"/>
        </w:rPr>
        <w:t>a</w:t>
      </w:r>
      <w:r w:rsidR="0015067C" w:rsidRPr="00B52EC0">
        <w:rPr>
          <w:rFonts w:ascii="Times New Roman" w:hAnsi="Times New Roman" w:cs="Times New Roman"/>
          <w:b/>
          <w:bCs/>
          <w:color w:val="000000"/>
          <w:sz w:val="16"/>
          <w:szCs w:val="28"/>
          <w:shd w:val="clear" w:color="auto" w:fill="FFFFFF"/>
          <w:lang w:val="en-US"/>
        </w:rPr>
        <w:t>3</w:t>
      </w:r>
      <w:r w:rsidR="0015067C" w:rsidRPr="0015067C">
        <w:rPr>
          <w:rFonts w:ascii="Times New Roman" w:hAnsi="Times New Roman" w:cs="Times New Roman"/>
          <w:b/>
          <w:bCs/>
          <w:color w:val="000000"/>
          <w:sz w:val="28"/>
          <w:szCs w:val="28"/>
          <w:shd w:val="clear" w:color="auto" w:fill="FFFFFF"/>
          <w:lang w:val="en-US"/>
        </w:rPr>
        <w:t xml:space="preserve"> </w:t>
      </w:r>
      <w:r w:rsidR="0015067C" w:rsidRPr="000B57BA">
        <w:rPr>
          <w:rFonts w:ascii="Times New Roman" w:hAnsi="Times New Roman" w:cs="Times New Roman"/>
          <w:b/>
          <w:bCs/>
          <w:color w:val="000000"/>
          <w:sz w:val="28"/>
          <w:szCs w:val="28"/>
          <w:shd w:val="clear" w:color="auto" w:fill="FFFFFF"/>
          <w:lang w:val="en-US"/>
        </w:rPr>
        <w:t xml:space="preserve">+ </w:t>
      </w:r>
      <w:r w:rsidR="0015067C">
        <w:rPr>
          <w:rFonts w:ascii="Times New Roman" w:hAnsi="Times New Roman" w:cs="Times New Roman"/>
          <w:b/>
          <w:bCs/>
          <w:color w:val="000000"/>
          <w:sz w:val="28"/>
          <w:szCs w:val="28"/>
          <w:shd w:val="clear" w:color="auto" w:fill="FFFFFF"/>
          <w:lang w:val="en-US"/>
        </w:rPr>
        <w:t>a</w:t>
      </w:r>
      <w:r w:rsidR="0015067C">
        <w:rPr>
          <w:rFonts w:ascii="Times New Roman" w:hAnsi="Times New Roman" w:cs="Times New Roman"/>
          <w:b/>
          <w:bCs/>
          <w:color w:val="000000"/>
          <w:sz w:val="16"/>
          <w:szCs w:val="28"/>
          <w:shd w:val="clear" w:color="auto" w:fill="FFFFFF"/>
          <w:lang w:val="en-US"/>
        </w:rPr>
        <w:t>10</w:t>
      </w:r>
      <w:r w:rsidR="0015067C">
        <w:rPr>
          <w:rFonts w:ascii="Times New Roman" w:hAnsi="Times New Roman" w:cs="Times New Roman"/>
          <w:b/>
          <w:bCs/>
          <w:color w:val="000000"/>
          <w:sz w:val="28"/>
          <w:szCs w:val="28"/>
          <w:shd w:val="clear" w:color="auto" w:fill="FFFFFF"/>
          <w:lang w:val="en-US"/>
        </w:rPr>
        <w:t>*</w:t>
      </w:r>
      <w:r w:rsidR="0015067C" w:rsidRPr="00404BF8">
        <w:rPr>
          <w:rFonts w:ascii="Times New Roman" w:hAnsi="Times New Roman" w:cs="Times New Roman"/>
          <w:b/>
          <w:bCs/>
          <w:color w:val="000000"/>
          <w:sz w:val="28"/>
          <w:szCs w:val="28"/>
          <w:shd w:val="clear" w:color="auto" w:fill="FFFFFF"/>
          <w:lang w:val="en-US"/>
        </w:rPr>
        <w:t>ln</w:t>
      </w:r>
      <w:r w:rsidR="0015067C" w:rsidRPr="000B57BA">
        <w:rPr>
          <w:rFonts w:ascii="Times New Roman" w:hAnsi="Times New Roman" w:cs="Times New Roman"/>
          <w:b/>
          <w:bCs/>
          <w:color w:val="000000"/>
          <w:sz w:val="28"/>
          <w:szCs w:val="28"/>
          <w:shd w:val="clear" w:color="auto" w:fill="FFFFFF"/>
          <w:lang w:val="en-US"/>
        </w:rPr>
        <w:t>(</w:t>
      </w:r>
      <w:r w:rsidR="0015067C" w:rsidRPr="00404BF8">
        <w:rPr>
          <w:rFonts w:ascii="Times New Roman" w:hAnsi="Times New Roman" w:cs="Times New Roman"/>
          <w:b/>
          <w:bCs/>
          <w:color w:val="000000"/>
          <w:sz w:val="28"/>
          <w:szCs w:val="28"/>
          <w:shd w:val="clear" w:color="auto" w:fill="FFFFFF"/>
          <w:lang w:val="en-US"/>
        </w:rPr>
        <w:t>w</w:t>
      </w:r>
      <w:r w:rsidR="0015067C" w:rsidRPr="000B57BA">
        <w:rPr>
          <w:rFonts w:ascii="Times New Roman" w:hAnsi="Times New Roman" w:cs="Times New Roman"/>
          <w:b/>
          <w:bCs/>
          <w:color w:val="000000"/>
          <w:sz w:val="16"/>
          <w:szCs w:val="28"/>
          <w:shd w:val="clear" w:color="auto" w:fill="FFFFFF"/>
          <w:lang w:val="en-US"/>
        </w:rPr>
        <w:t>2</w:t>
      </w:r>
      <w:r w:rsidR="0015067C" w:rsidRPr="000B57BA">
        <w:rPr>
          <w:rFonts w:ascii="Times New Roman" w:hAnsi="Times New Roman" w:cs="Times New Roman"/>
          <w:b/>
          <w:bCs/>
          <w:color w:val="000000"/>
          <w:sz w:val="28"/>
          <w:szCs w:val="28"/>
          <w:shd w:val="clear" w:color="auto" w:fill="FFFFFF"/>
          <w:lang w:val="en-US"/>
        </w:rPr>
        <w:t>/</w:t>
      </w:r>
      <w:r w:rsidR="0015067C" w:rsidRPr="00404BF8">
        <w:rPr>
          <w:rFonts w:ascii="Times New Roman" w:hAnsi="Times New Roman" w:cs="Times New Roman"/>
          <w:b/>
          <w:bCs/>
          <w:color w:val="000000"/>
          <w:sz w:val="28"/>
          <w:szCs w:val="28"/>
          <w:shd w:val="clear" w:color="auto" w:fill="FFFFFF"/>
          <w:lang w:val="en-US"/>
        </w:rPr>
        <w:t>w</w:t>
      </w:r>
      <w:r w:rsidR="0015067C" w:rsidRPr="000B57BA">
        <w:rPr>
          <w:rFonts w:ascii="Times New Roman" w:hAnsi="Times New Roman" w:cs="Times New Roman"/>
          <w:b/>
          <w:bCs/>
          <w:color w:val="000000"/>
          <w:sz w:val="16"/>
          <w:szCs w:val="28"/>
          <w:shd w:val="clear" w:color="auto" w:fill="FFFFFF"/>
          <w:lang w:val="en-US"/>
        </w:rPr>
        <w:t>1</w:t>
      </w:r>
      <w:r w:rsidR="0015067C" w:rsidRPr="000B57BA">
        <w:rPr>
          <w:rFonts w:ascii="Times New Roman" w:hAnsi="Times New Roman" w:cs="Times New Roman"/>
          <w:b/>
          <w:bCs/>
          <w:color w:val="000000"/>
          <w:sz w:val="28"/>
          <w:szCs w:val="28"/>
          <w:shd w:val="clear" w:color="auto" w:fill="FFFFFF"/>
          <w:lang w:val="en-US"/>
        </w:rPr>
        <w:t xml:space="preserve">) + </w:t>
      </w:r>
      <w:r w:rsidR="0015067C">
        <w:rPr>
          <w:rFonts w:ascii="Times New Roman" w:hAnsi="Times New Roman" w:cs="Times New Roman"/>
          <w:b/>
          <w:bCs/>
          <w:color w:val="000000"/>
          <w:sz w:val="28"/>
          <w:szCs w:val="28"/>
          <w:shd w:val="clear" w:color="auto" w:fill="FFFFFF"/>
          <w:lang w:val="en-US"/>
        </w:rPr>
        <w:t>a</w:t>
      </w:r>
      <w:r w:rsidR="0015067C">
        <w:rPr>
          <w:rFonts w:ascii="Times New Roman" w:hAnsi="Times New Roman" w:cs="Times New Roman"/>
          <w:b/>
          <w:bCs/>
          <w:color w:val="000000"/>
          <w:sz w:val="16"/>
          <w:szCs w:val="28"/>
          <w:shd w:val="clear" w:color="auto" w:fill="FFFFFF"/>
          <w:lang w:val="en-US"/>
        </w:rPr>
        <w:t>11</w:t>
      </w:r>
      <w:r w:rsidR="0015067C">
        <w:rPr>
          <w:rFonts w:ascii="Times New Roman" w:hAnsi="Times New Roman" w:cs="Times New Roman"/>
          <w:b/>
          <w:bCs/>
          <w:color w:val="000000"/>
          <w:sz w:val="28"/>
          <w:szCs w:val="28"/>
          <w:shd w:val="clear" w:color="auto" w:fill="FFFFFF"/>
          <w:lang w:val="en-US"/>
        </w:rPr>
        <w:t>*</w:t>
      </w:r>
      <w:r w:rsidR="0015067C" w:rsidRPr="00404BF8">
        <w:rPr>
          <w:rFonts w:ascii="Times New Roman" w:hAnsi="Times New Roman" w:cs="Times New Roman"/>
          <w:b/>
          <w:bCs/>
          <w:color w:val="000000"/>
          <w:sz w:val="28"/>
          <w:szCs w:val="28"/>
          <w:shd w:val="clear" w:color="auto" w:fill="FFFFFF"/>
          <w:lang w:val="en-US"/>
        </w:rPr>
        <w:t>ln</w:t>
      </w:r>
      <w:r w:rsidR="0015067C" w:rsidRPr="000B57BA">
        <w:rPr>
          <w:rFonts w:ascii="Times New Roman" w:hAnsi="Times New Roman" w:cs="Times New Roman"/>
          <w:b/>
          <w:bCs/>
          <w:color w:val="000000"/>
          <w:sz w:val="28"/>
          <w:szCs w:val="28"/>
          <w:shd w:val="clear" w:color="auto" w:fill="FFFFFF"/>
          <w:lang w:val="en-US"/>
        </w:rPr>
        <w:t>(</w:t>
      </w:r>
      <w:r w:rsidR="0015067C" w:rsidRPr="00404BF8">
        <w:rPr>
          <w:rFonts w:ascii="Times New Roman" w:hAnsi="Times New Roman" w:cs="Times New Roman"/>
          <w:b/>
          <w:bCs/>
          <w:color w:val="000000"/>
          <w:sz w:val="28"/>
          <w:szCs w:val="28"/>
          <w:shd w:val="clear" w:color="auto" w:fill="FFFFFF"/>
          <w:lang w:val="en-US"/>
        </w:rPr>
        <w:t>w</w:t>
      </w:r>
      <w:r w:rsidR="0015067C" w:rsidRPr="000B57BA">
        <w:rPr>
          <w:rFonts w:ascii="Times New Roman" w:hAnsi="Times New Roman" w:cs="Times New Roman"/>
          <w:b/>
          <w:bCs/>
          <w:color w:val="000000"/>
          <w:sz w:val="16"/>
          <w:szCs w:val="28"/>
          <w:shd w:val="clear" w:color="auto" w:fill="FFFFFF"/>
          <w:lang w:val="en-US"/>
        </w:rPr>
        <w:t>3</w:t>
      </w:r>
      <w:r w:rsidR="0015067C" w:rsidRPr="000B57BA">
        <w:rPr>
          <w:rFonts w:ascii="Times New Roman" w:hAnsi="Times New Roman" w:cs="Times New Roman"/>
          <w:b/>
          <w:bCs/>
          <w:color w:val="000000"/>
          <w:sz w:val="28"/>
          <w:szCs w:val="28"/>
          <w:shd w:val="clear" w:color="auto" w:fill="FFFFFF"/>
          <w:lang w:val="en-US"/>
        </w:rPr>
        <w:t>/</w:t>
      </w:r>
      <w:r w:rsidR="0015067C" w:rsidRPr="00404BF8">
        <w:rPr>
          <w:rFonts w:ascii="Times New Roman" w:hAnsi="Times New Roman" w:cs="Times New Roman"/>
          <w:b/>
          <w:bCs/>
          <w:color w:val="000000"/>
          <w:sz w:val="28"/>
          <w:szCs w:val="28"/>
          <w:shd w:val="clear" w:color="auto" w:fill="FFFFFF"/>
          <w:lang w:val="en-US"/>
        </w:rPr>
        <w:t>w</w:t>
      </w:r>
      <w:r w:rsidR="0015067C" w:rsidRPr="000B57BA">
        <w:rPr>
          <w:rFonts w:ascii="Times New Roman" w:hAnsi="Times New Roman" w:cs="Times New Roman"/>
          <w:b/>
          <w:bCs/>
          <w:color w:val="000000"/>
          <w:sz w:val="16"/>
          <w:szCs w:val="28"/>
          <w:shd w:val="clear" w:color="auto" w:fill="FFFFFF"/>
          <w:lang w:val="en-US"/>
        </w:rPr>
        <w:t>1</w:t>
      </w:r>
      <w:r w:rsidR="0015067C" w:rsidRPr="000B57BA">
        <w:rPr>
          <w:rFonts w:ascii="Times New Roman" w:hAnsi="Times New Roman" w:cs="Times New Roman"/>
          <w:b/>
          <w:bCs/>
          <w:color w:val="000000"/>
          <w:sz w:val="28"/>
          <w:szCs w:val="28"/>
          <w:shd w:val="clear" w:color="auto" w:fill="FFFFFF"/>
          <w:lang w:val="en-US"/>
        </w:rPr>
        <w:t>)</w:t>
      </w:r>
      <w:r w:rsidR="0015067C">
        <w:rPr>
          <w:rFonts w:ascii="Times New Roman" w:hAnsi="Times New Roman" w:cs="Times New Roman"/>
          <w:b/>
          <w:bCs/>
          <w:color w:val="000000"/>
          <w:sz w:val="28"/>
          <w:szCs w:val="28"/>
          <w:shd w:val="clear" w:color="auto" w:fill="FFFFFF"/>
          <w:lang w:val="en-US"/>
        </w:rPr>
        <w:t>)</w:t>
      </w:r>
      <w:r w:rsidR="0015067C" w:rsidRPr="0015067C">
        <w:rPr>
          <w:rFonts w:ascii="Times New Roman" w:hAnsi="Times New Roman" w:cs="Times New Roman"/>
          <w:b/>
          <w:bCs/>
          <w:color w:val="000000"/>
          <w:sz w:val="28"/>
          <w:szCs w:val="28"/>
          <w:shd w:val="clear" w:color="auto" w:fill="FFFFFF"/>
          <w:lang w:val="en-US"/>
        </w:rPr>
        <w:t>*</w:t>
      </w:r>
      <w:r w:rsidR="0015067C">
        <w:rPr>
          <w:rFonts w:ascii="Times New Roman" w:hAnsi="Times New Roman" w:cs="Times New Roman"/>
          <w:b/>
          <w:bCs/>
          <w:color w:val="000000"/>
          <w:sz w:val="28"/>
          <w:szCs w:val="28"/>
          <w:shd w:val="clear" w:color="auto" w:fill="FFFFFF"/>
          <w:lang w:val="en-US"/>
        </w:rPr>
        <w:t>(TC/</w:t>
      </w:r>
      <w:r w:rsidR="0015067C" w:rsidRPr="0015067C">
        <w:rPr>
          <w:rFonts w:ascii="Times New Roman" w:hAnsi="Times New Roman" w:cs="Times New Roman"/>
          <w:b/>
          <w:bCs/>
          <w:color w:val="000000"/>
          <w:sz w:val="28"/>
          <w:szCs w:val="28"/>
          <w:shd w:val="clear" w:color="auto" w:fill="FFFFFF"/>
          <w:lang w:val="en-US"/>
        </w:rPr>
        <w:t>Y</w:t>
      </w:r>
      <w:r w:rsidR="0015067C">
        <w:rPr>
          <w:rFonts w:ascii="Times New Roman" w:hAnsi="Times New Roman" w:cs="Times New Roman"/>
          <w:b/>
          <w:bCs/>
          <w:color w:val="000000"/>
          <w:sz w:val="28"/>
          <w:szCs w:val="28"/>
          <w:shd w:val="clear" w:color="auto" w:fill="FFFFFF"/>
          <w:lang w:val="en-US"/>
        </w:rPr>
        <w:t>)</w:t>
      </w:r>
      <w:r w:rsidR="0015067C" w:rsidRPr="0015067C">
        <w:rPr>
          <w:rFonts w:ascii="Times New Roman" w:hAnsi="Times New Roman" w:cs="Times New Roman"/>
          <w:b/>
          <w:bCs/>
          <w:color w:val="000000"/>
          <w:sz w:val="20"/>
          <w:szCs w:val="28"/>
          <w:shd w:val="clear" w:color="auto" w:fill="FFFFFF"/>
          <w:lang w:val="en-US"/>
        </w:rPr>
        <w:t>it</w:t>
      </w:r>
    </w:p>
    <w:p w:rsidR="0015067C" w:rsidRPr="00812D64" w:rsidRDefault="008470E2" w:rsidP="004E3D22">
      <w:pPr>
        <w:tabs>
          <w:tab w:val="left" w:pos="1425"/>
        </w:tabs>
        <w:spacing w:after="0" w:line="360" w:lineRule="auto"/>
        <w:ind w:firstLine="709"/>
        <w:jc w:val="both"/>
        <w:rPr>
          <w:rFonts w:ascii="Times New Roman" w:hAnsi="Times New Roman" w:cs="Times New Roman"/>
          <w:bCs/>
          <w:iCs/>
          <w:color w:val="000000"/>
          <w:sz w:val="28"/>
          <w:szCs w:val="28"/>
          <w:shd w:val="clear" w:color="auto" w:fill="FFFFFF"/>
        </w:rPr>
      </w:pPr>
      <w:r>
        <w:rPr>
          <w:rFonts w:ascii="Times New Roman" w:hAnsi="Times New Roman" w:cs="Times New Roman"/>
          <w:bCs/>
          <w:iCs/>
          <w:color w:val="000000"/>
          <w:sz w:val="28"/>
          <w:szCs w:val="28"/>
          <w:shd w:val="clear" w:color="auto" w:fill="FFFFFF"/>
        </w:rPr>
        <w:t xml:space="preserve">Но, </w:t>
      </w:r>
      <w:r w:rsidR="003F2BD3">
        <w:rPr>
          <w:rFonts w:ascii="Times New Roman" w:hAnsi="Times New Roman" w:cs="Times New Roman"/>
          <w:bCs/>
          <w:iCs/>
          <w:color w:val="000000"/>
          <w:sz w:val="28"/>
          <w:szCs w:val="28"/>
          <w:shd w:val="clear" w:color="auto" w:fill="FFFFFF"/>
        </w:rPr>
        <w:t>в</w:t>
      </w:r>
      <w:r w:rsidR="0015067C" w:rsidRPr="00812D64">
        <w:rPr>
          <w:rFonts w:ascii="Times New Roman" w:hAnsi="Times New Roman" w:cs="Times New Roman"/>
          <w:bCs/>
          <w:iCs/>
          <w:color w:val="000000"/>
          <w:sz w:val="28"/>
          <w:szCs w:val="28"/>
          <w:shd w:val="clear" w:color="auto" w:fill="FFFFFF"/>
        </w:rPr>
        <w:t>озвращ</w:t>
      </w:r>
      <w:r w:rsidR="00812D64">
        <w:rPr>
          <w:rFonts w:ascii="Times New Roman" w:hAnsi="Times New Roman" w:cs="Times New Roman"/>
          <w:bCs/>
          <w:iCs/>
          <w:color w:val="000000"/>
          <w:sz w:val="28"/>
          <w:szCs w:val="28"/>
          <w:shd w:val="clear" w:color="auto" w:fill="FFFFFF"/>
        </w:rPr>
        <w:t>аясь к уже упомянутой проблеме</w:t>
      </w:r>
      <w:r w:rsidR="0015067C" w:rsidRPr="00812D64">
        <w:rPr>
          <w:rFonts w:ascii="Times New Roman" w:hAnsi="Times New Roman" w:cs="Times New Roman"/>
          <w:bCs/>
          <w:iCs/>
          <w:color w:val="000000"/>
          <w:sz w:val="28"/>
          <w:szCs w:val="28"/>
          <w:shd w:val="clear" w:color="auto" w:fill="FFFFFF"/>
        </w:rPr>
        <w:t xml:space="preserve"> коррелированности параме</w:t>
      </w:r>
      <w:r w:rsidR="00812D64">
        <w:rPr>
          <w:rFonts w:ascii="Times New Roman" w:hAnsi="Times New Roman" w:cs="Times New Roman"/>
          <w:bCs/>
          <w:iCs/>
          <w:color w:val="000000"/>
          <w:sz w:val="28"/>
          <w:szCs w:val="28"/>
          <w:shd w:val="clear" w:color="auto" w:fill="FFFFFF"/>
        </w:rPr>
        <w:t>тров при анализе функции в первоначальном</w:t>
      </w:r>
      <w:r w:rsidR="0015067C" w:rsidRPr="00812D64">
        <w:rPr>
          <w:rFonts w:ascii="Times New Roman" w:hAnsi="Times New Roman" w:cs="Times New Roman"/>
          <w:bCs/>
          <w:iCs/>
          <w:color w:val="000000"/>
          <w:sz w:val="28"/>
          <w:szCs w:val="28"/>
          <w:shd w:val="clear" w:color="auto" w:fill="FFFFFF"/>
        </w:rPr>
        <w:t xml:space="preserve"> вид</w:t>
      </w:r>
      <w:r>
        <w:rPr>
          <w:rFonts w:ascii="Times New Roman" w:hAnsi="Times New Roman" w:cs="Times New Roman"/>
          <w:bCs/>
          <w:iCs/>
          <w:color w:val="000000"/>
          <w:sz w:val="28"/>
          <w:szCs w:val="28"/>
          <w:shd w:val="clear" w:color="auto" w:fill="FFFFFF"/>
        </w:rPr>
        <w:t>е, предлагаем следующую математическую группировку</w:t>
      </w:r>
      <w:r w:rsidR="0015067C" w:rsidRPr="00812D64">
        <w:rPr>
          <w:rFonts w:ascii="Times New Roman" w:hAnsi="Times New Roman" w:cs="Times New Roman"/>
          <w:bCs/>
          <w:iCs/>
          <w:color w:val="000000"/>
          <w:sz w:val="28"/>
          <w:szCs w:val="28"/>
          <w:shd w:val="clear" w:color="auto" w:fill="FFFFFF"/>
        </w:rPr>
        <w:t xml:space="preserve"> по факторам:</w:t>
      </w:r>
    </w:p>
    <w:p w:rsidR="0015067C" w:rsidRPr="0015067C" w:rsidRDefault="0015067C" w:rsidP="004E3D22">
      <w:pPr>
        <w:tabs>
          <w:tab w:val="left" w:pos="1425"/>
        </w:tabs>
        <w:spacing w:after="0" w:line="360" w:lineRule="auto"/>
        <w:jc w:val="center"/>
        <w:rPr>
          <w:rFonts w:ascii="Times New Roman" w:hAnsi="Times New Roman" w:cs="Times New Roman"/>
          <w:b/>
          <w:bCs/>
          <w:color w:val="000000"/>
          <w:sz w:val="20"/>
          <w:szCs w:val="28"/>
          <w:shd w:val="clear" w:color="auto" w:fill="FFFFFF"/>
          <w:lang w:val="en-US"/>
        </w:rPr>
      </w:pPr>
      <w:r>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Pr>
          <w:rFonts w:ascii="Times New Roman" w:hAnsi="Times New Roman" w:cs="Times New Roman"/>
          <w:b/>
          <w:bCs/>
          <w:color w:val="000000"/>
          <w:sz w:val="28"/>
          <w:szCs w:val="28"/>
          <w:shd w:val="clear" w:color="auto" w:fill="FFFFFF"/>
          <w:lang w:val="en-US"/>
        </w:rPr>
        <w:t>TC</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15067C">
        <w:rPr>
          <w:rFonts w:ascii="Times New Roman" w:hAnsi="Times New Roman" w:cs="Times New Roman"/>
          <w:b/>
          <w:bCs/>
          <w:color w:val="000000"/>
          <w:sz w:val="20"/>
          <w:szCs w:val="28"/>
          <w:shd w:val="clear" w:color="auto" w:fill="FFFFFF"/>
          <w:lang w:val="en-US"/>
        </w:rPr>
        <w:t xml:space="preserve"> </w:t>
      </w:r>
      <w:r w:rsidRPr="000B57BA">
        <w:rPr>
          <w:rFonts w:ascii="Times New Roman" w:hAnsi="Times New Roman" w:cs="Times New Roman"/>
          <w:b/>
          <w:bCs/>
          <w:color w:val="000000"/>
          <w:sz w:val="28"/>
          <w:szCs w:val="28"/>
          <w:shd w:val="clear" w:color="auto" w:fill="FFFFFF"/>
          <w:lang w:val="en-US"/>
        </w:rPr>
        <w:t>=</w:t>
      </w:r>
      <w:r w:rsidRPr="00B52EC0">
        <w:rPr>
          <w:rFonts w:ascii="Times New Roman" w:hAnsi="Times New Roman" w:cs="Times New Roman"/>
          <w:b/>
          <w:bCs/>
          <w:color w:val="000000"/>
          <w:sz w:val="28"/>
          <w:szCs w:val="28"/>
          <w:shd w:val="clear" w:color="auto" w:fill="FFFFFF"/>
          <w:lang w:val="en-US"/>
        </w:rPr>
        <w:t xml:space="preserve"> </w:t>
      </w:r>
      <w:r w:rsidR="00812D64">
        <w:rPr>
          <w:rFonts w:ascii="Times New Roman" w:hAnsi="Times New Roman" w:cs="Times New Roman"/>
          <w:b/>
          <w:bCs/>
          <w:color w:val="000000"/>
          <w:sz w:val="28"/>
          <w:szCs w:val="28"/>
          <w:shd w:val="clear" w:color="auto" w:fill="FFFFFF"/>
          <w:lang w:val="en-US"/>
        </w:rPr>
        <w:t>b</w:t>
      </w:r>
      <w:r w:rsidRPr="00B52EC0">
        <w:rPr>
          <w:rFonts w:ascii="Times New Roman" w:hAnsi="Times New Roman" w:cs="Times New Roman"/>
          <w:b/>
          <w:bCs/>
          <w:color w:val="000000"/>
          <w:sz w:val="16"/>
          <w:szCs w:val="28"/>
          <w:shd w:val="clear" w:color="auto" w:fill="FFFFFF"/>
          <w:lang w:val="en-US"/>
        </w:rPr>
        <w:t>0</w:t>
      </w:r>
      <w:r>
        <w:rPr>
          <w:rFonts w:ascii="Times New Roman" w:hAnsi="Times New Roman" w:cs="Times New Roman"/>
          <w:b/>
          <w:bCs/>
          <w:color w:val="000000"/>
          <w:sz w:val="28"/>
          <w:szCs w:val="28"/>
          <w:shd w:val="clear" w:color="auto" w:fill="FFFFFF"/>
          <w:lang w:val="en-US"/>
        </w:rPr>
        <w:t xml:space="preserve"> +</w:t>
      </w:r>
      <w:r w:rsidRPr="000B57BA">
        <w:rPr>
          <w:rFonts w:ascii="Times New Roman" w:hAnsi="Times New Roman" w:cs="Times New Roman"/>
          <w:b/>
          <w:bCs/>
          <w:color w:val="000000"/>
          <w:sz w:val="28"/>
          <w:szCs w:val="28"/>
          <w:shd w:val="clear" w:color="auto" w:fill="FFFFFF"/>
          <w:lang w:val="en-US"/>
        </w:rPr>
        <w:t xml:space="preserve"> </w:t>
      </w:r>
      <w:r w:rsidR="00812D64">
        <w:rPr>
          <w:rFonts w:ascii="Times New Roman" w:hAnsi="Times New Roman" w:cs="Times New Roman"/>
          <w:b/>
          <w:bCs/>
          <w:color w:val="000000"/>
          <w:sz w:val="28"/>
          <w:szCs w:val="28"/>
          <w:shd w:val="clear" w:color="auto" w:fill="FFFFFF"/>
          <w:lang w:val="en-US"/>
        </w:rPr>
        <w:t>b</w:t>
      </w:r>
      <w:r w:rsidRPr="00B52EC0">
        <w:rPr>
          <w:rFonts w:ascii="Times New Roman" w:hAnsi="Times New Roman" w:cs="Times New Roman"/>
          <w:b/>
          <w:bCs/>
          <w:color w:val="000000"/>
          <w:sz w:val="16"/>
          <w:szCs w:val="28"/>
          <w:shd w:val="clear" w:color="auto" w:fill="FFFFFF"/>
          <w:lang w:val="en-US"/>
        </w:rPr>
        <w:t>1</w:t>
      </w:r>
      <w:r>
        <w:rPr>
          <w:rFonts w:ascii="Times New Roman" w:hAnsi="Times New Roman" w:cs="Times New Roman"/>
          <w:b/>
          <w:bCs/>
          <w:color w:val="000000"/>
          <w:sz w:val="28"/>
          <w:szCs w:val="28"/>
          <w:shd w:val="clear" w:color="auto" w:fill="FFFFFF"/>
          <w:lang w:val="en-US"/>
        </w:rPr>
        <w:t>*</w:t>
      </w:r>
      <w:r w:rsidR="00812D64">
        <w:rPr>
          <w:rFonts w:ascii="Times New Roman" w:hAnsi="Times New Roman" w:cs="Times New Roman"/>
          <w:b/>
          <w:bCs/>
          <w:color w:val="000000"/>
          <w:sz w:val="28"/>
          <w:szCs w:val="28"/>
          <w:shd w:val="clear" w:color="auto" w:fill="FFFFFF"/>
          <w:lang w:val="en-US"/>
        </w:rPr>
        <w:t>c</w:t>
      </w:r>
      <w:r w:rsidR="00812D64" w:rsidRPr="005F1CF9">
        <w:rPr>
          <w:rFonts w:ascii="Times New Roman" w:hAnsi="Times New Roman" w:cs="Times New Roman"/>
          <w:b/>
          <w:bCs/>
          <w:color w:val="000000"/>
          <w:sz w:val="16"/>
          <w:szCs w:val="28"/>
          <w:shd w:val="clear" w:color="auto" w:fill="FFFFFF"/>
          <w:lang w:val="en-US"/>
        </w:rPr>
        <w:t>1</w:t>
      </w:r>
      <w:r w:rsidR="00812D64">
        <w:rPr>
          <w:rFonts w:ascii="Times New Roman" w:hAnsi="Times New Roman" w:cs="Times New Roman"/>
          <w:b/>
          <w:bCs/>
          <w:color w:val="000000"/>
          <w:sz w:val="28"/>
          <w:szCs w:val="28"/>
          <w:shd w:val="clear" w:color="auto" w:fill="FFFFFF"/>
          <w:lang w:val="en-US"/>
        </w:rPr>
        <w:t xml:space="preserve"> + b</w:t>
      </w:r>
      <w:r w:rsidR="00812D64" w:rsidRPr="004E3D22">
        <w:rPr>
          <w:rFonts w:ascii="Times New Roman" w:hAnsi="Times New Roman" w:cs="Times New Roman"/>
          <w:b/>
          <w:bCs/>
          <w:color w:val="000000"/>
          <w:sz w:val="16"/>
          <w:szCs w:val="28"/>
          <w:shd w:val="clear" w:color="auto" w:fill="FFFFFF"/>
          <w:lang w:val="en-US"/>
        </w:rPr>
        <w:t>2</w:t>
      </w:r>
      <w:r w:rsidR="00812D64">
        <w:rPr>
          <w:rFonts w:ascii="Times New Roman" w:hAnsi="Times New Roman" w:cs="Times New Roman"/>
          <w:b/>
          <w:bCs/>
          <w:color w:val="000000"/>
          <w:sz w:val="28"/>
          <w:szCs w:val="28"/>
          <w:shd w:val="clear" w:color="auto" w:fill="FFFFFF"/>
          <w:lang w:val="en-US"/>
        </w:rPr>
        <w:t>*fixedvars</w:t>
      </w:r>
      <w:r w:rsidR="008470E2" w:rsidRPr="008470E2">
        <w:rPr>
          <w:rFonts w:ascii="Times New Roman" w:hAnsi="Times New Roman" w:cs="Times New Roman"/>
          <w:b/>
          <w:bCs/>
          <w:color w:val="000000"/>
          <w:sz w:val="20"/>
          <w:szCs w:val="28"/>
          <w:shd w:val="clear" w:color="auto" w:fill="FFFFFF"/>
          <w:lang w:val="en-US"/>
        </w:rPr>
        <w:t xml:space="preserve"> </w:t>
      </w:r>
      <w:r w:rsidR="008470E2" w:rsidRPr="00404BF8">
        <w:rPr>
          <w:rFonts w:ascii="Times New Roman" w:hAnsi="Times New Roman" w:cs="Times New Roman"/>
          <w:b/>
          <w:bCs/>
          <w:color w:val="000000"/>
          <w:sz w:val="20"/>
          <w:szCs w:val="28"/>
          <w:shd w:val="clear" w:color="auto" w:fill="FFFFFF"/>
          <w:lang w:val="en-US"/>
        </w:rPr>
        <w:t>it</w:t>
      </w:r>
      <w:r w:rsidR="00812D64">
        <w:rPr>
          <w:rFonts w:ascii="Times New Roman" w:hAnsi="Times New Roman" w:cs="Times New Roman"/>
          <w:b/>
          <w:bCs/>
          <w:color w:val="000000"/>
          <w:sz w:val="28"/>
          <w:szCs w:val="28"/>
          <w:shd w:val="clear" w:color="auto" w:fill="FFFFFF"/>
          <w:lang w:val="en-US"/>
        </w:rPr>
        <w:t xml:space="preserve"> + b</w:t>
      </w:r>
      <w:r w:rsidR="00812D64" w:rsidRPr="004E3D22">
        <w:rPr>
          <w:rFonts w:ascii="Times New Roman" w:hAnsi="Times New Roman" w:cs="Times New Roman"/>
          <w:b/>
          <w:bCs/>
          <w:color w:val="000000"/>
          <w:sz w:val="16"/>
          <w:szCs w:val="28"/>
          <w:shd w:val="clear" w:color="auto" w:fill="FFFFFF"/>
          <w:lang w:val="en-US"/>
        </w:rPr>
        <w:t>3</w:t>
      </w:r>
      <w:r w:rsidR="00812D64">
        <w:rPr>
          <w:rFonts w:ascii="Times New Roman" w:hAnsi="Times New Roman" w:cs="Times New Roman"/>
          <w:b/>
          <w:bCs/>
          <w:color w:val="000000"/>
          <w:sz w:val="28"/>
          <w:szCs w:val="28"/>
          <w:shd w:val="clear" w:color="auto" w:fill="FFFFFF"/>
          <w:lang w:val="en-US"/>
        </w:rPr>
        <w:t>*</w:t>
      </w:r>
      <w:r w:rsidR="005D2C79">
        <w:rPr>
          <w:rFonts w:ascii="Times New Roman" w:hAnsi="Times New Roman" w:cs="Times New Roman"/>
          <w:b/>
          <w:bCs/>
          <w:color w:val="000000"/>
          <w:sz w:val="28"/>
          <w:szCs w:val="28"/>
          <w:shd w:val="clear" w:color="auto" w:fill="FFFFFF"/>
          <w:lang w:val="en-US"/>
        </w:rPr>
        <w:t>c</w:t>
      </w:r>
      <w:r w:rsidR="005D2C79" w:rsidRPr="005F1CF9">
        <w:rPr>
          <w:rFonts w:ascii="Times New Roman" w:hAnsi="Times New Roman" w:cs="Times New Roman"/>
          <w:b/>
          <w:bCs/>
          <w:color w:val="000000"/>
          <w:sz w:val="16"/>
          <w:szCs w:val="28"/>
          <w:shd w:val="clear" w:color="auto" w:fill="FFFFFF"/>
          <w:lang w:val="en-US"/>
        </w:rPr>
        <w:t>2</w:t>
      </w:r>
      <w:r w:rsidR="00812D64" w:rsidRPr="000B57BA">
        <w:rPr>
          <w:rFonts w:ascii="Times New Roman" w:hAnsi="Times New Roman" w:cs="Times New Roman"/>
          <w:b/>
          <w:bCs/>
          <w:color w:val="000000"/>
          <w:sz w:val="28"/>
          <w:szCs w:val="28"/>
          <w:shd w:val="clear" w:color="auto" w:fill="FFFFFF"/>
          <w:lang w:val="en-US"/>
        </w:rPr>
        <w:t xml:space="preserve"> </w:t>
      </w:r>
      <w:r w:rsidR="00812D64">
        <w:rPr>
          <w:rFonts w:ascii="Times New Roman" w:hAnsi="Times New Roman" w:cs="Times New Roman"/>
          <w:b/>
          <w:bCs/>
          <w:color w:val="000000"/>
          <w:sz w:val="28"/>
          <w:szCs w:val="28"/>
          <w:shd w:val="clear" w:color="auto" w:fill="FFFFFF"/>
          <w:lang w:val="en-US"/>
        </w:rPr>
        <w:t>+ b</w:t>
      </w:r>
      <w:r w:rsidR="00812D64">
        <w:rPr>
          <w:rFonts w:ascii="Times New Roman" w:hAnsi="Times New Roman" w:cs="Times New Roman"/>
          <w:b/>
          <w:bCs/>
          <w:color w:val="000000"/>
          <w:sz w:val="16"/>
          <w:szCs w:val="28"/>
          <w:shd w:val="clear" w:color="auto" w:fill="FFFFFF"/>
          <w:lang w:val="en-US"/>
        </w:rPr>
        <w:t>4</w:t>
      </w:r>
      <w:r>
        <w:rPr>
          <w:rFonts w:ascii="Times New Roman" w:hAnsi="Times New Roman" w:cs="Times New Roman"/>
          <w:b/>
          <w:bCs/>
          <w:color w:val="000000"/>
          <w:sz w:val="28"/>
          <w:szCs w:val="28"/>
          <w:shd w:val="clear" w:color="auto" w:fill="FFFFFF"/>
          <w:lang w:val="en-US"/>
        </w:rPr>
        <w:t>*retail</w:t>
      </w:r>
      <w:r w:rsidRPr="002B2F8F">
        <w:rPr>
          <w:rFonts w:ascii="Times New Roman" w:hAnsi="Times New Roman" w:cs="Times New Roman"/>
          <w:b/>
          <w:bCs/>
          <w:color w:val="000000"/>
          <w:sz w:val="20"/>
          <w:szCs w:val="28"/>
          <w:shd w:val="clear" w:color="auto" w:fill="FFFFFF"/>
          <w:lang w:val="en-US"/>
        </w:rPr>
        <w:t>it</w:t>
      </w:r>
      <w:r>
        <w:rPr>
          <w:rFonts w:ascii="Times New Roman" w:hAnsi="Times New Roman" w:cs="Times New Roman"/>
          <w:b/>
          <w:bCs/>
          <w:color w:val="000000"/>
          <w:sz w:val="28"/>
          <w:szCs w:val="28"/>
          <w:shd w:val="clear" w:color="auto" w:fill="FFFFFF"/>
          <w:lang w:val="en-US"/>
        </w:rPr>
        <w:t xml:space="preserve"> + </w:t>
      </w:r>
      <w:r w:rsidR="00812D64">
        <w:rPr>
          <w:rFonts w:ascii="Times New Roman" w:hAnsi="Times New Roman" w:cs="Times New Roman"/>
          <w:b/>
          <w:bCs/>
          <w:color w:val="000000"/>
          <w:sz w:val="28"/>
          <w:szCs w:val="28"/>
          <w:shd w:val="clear" w:color="auto" w:fill="FFFFFF"/>
          <w:lang w:val="en-US"/>
        </w:rPr>
        <w:t>b</w:t>
      </w:r>
      <w:r w:rsidR="00812D64" w:rsidRPr="00812D64">
        <w:rPr>
          <w:rFonts w:ascii="Times New Roman" w:hAnsi="Times New Roman" w:cs="Times New Roman"/>
          <w:b/>
          <w:bCs/>
          <w:color w:val="000000"/>
          <w:sz w:val="16"/>
          <w:szCs w:val="28"/>
          <w:shd w:val="clear" w:color="auto" w:fill="FFFFFF"/>
          <w:lang w:val="en-US"/>
        </w:rPr>
        <w:t>5</w:t>
      </w:r>
      <w:r>
        <w:rPr>
          <w:rFonts w:ascii="Times New Roman" w:hAnsi="Times New Roman" w:cs="Times New Roman"/>
          <w:b/>
          <w:bCs/>
          <w:color w:val="000000"/>
          <w:sz w:val="28"/>
          <w:szCs w:val="28"/>
          <w:shd w:val="clear" w:color="auto" w:fill="FFFFFF"/>
          <w:lang w:val="en-US"/>
        </w:rPr>
        <w:t>*t</w:t>
      </w:r>
      <w:r w:rsidRPr="000B57BA">
        <w:rPr>
          <w:rFonts w:ascii="Times New Roman" w:hAnsi="Times New Roman" w:cs="Times New Roman"/>
          <w:b/>
          <w:bCs/>
          <w:color w:val="000000"/>
          <w:sz w:val="28"/>
          <w:szCs w:val="28"/>
          <w:shd w:val="clear" w:color="auto" w:fill="FFFFFF"/>
          <w:lang w:val="en-US"/>
        </w:rPr>
        <w:t xml:space="preserve"> + </w:t>
      </w:r>
      <w:r w:rsidRPr="00A71B55">
        <w:rPr>
          <w:rFonts w:ascii="Times New Roman" w:hAnsi="Times New Roman" w:cs="Times New Roman"/>
          <w:b/>
          <w:bCs/>
          <w:i/>
          <w:color w:val="000000"/>
          <w:sz w:val="28"/>
          <w:szCs w:val="28"/>
          <w:shd w:val="clear" w:color="auto" w:fill="FFFFFF"/>
          <w:lang w:val="en-US"/>
        </w:rPr>
        <w:t>v</w:t>
      </w:r>
      <w:r w:rsidRPr="00404BF8">
        <w:rPr>
          <w:rFonts w:ascii="Times New Roman" w:hAnsi="Times New Roman" w:cs="Times New Roman"/>
          <w:b/>
          <w:bCs/>
          <w:color w:val="000000"/>
          <w:sz w:val="20"/>
          <w:szCs w:val="28"/>
          <w:shd w:val="clear" w:color="auto" w:fill="FFFFFF"/>
          <w:lang w:val="en-US"/>
        </w:rPr>
        <w:t>it</w:t>
      </w:r>
    </w:p>
    <w:p w:rsidR="0015067C" w:rsidRPr="005F1CF9" w:rsidRDefault="00812D64" w:rsidP="004E3D22">
      <w:pPr>
        <w:tabs>
          <w:tab w:val="left" w:pos="1425"/>
        </w:tabs>
        <w:spacing w:after="0" w:line="360" w:lineRule="auto"/>
        <w:rPr>
          <w:rFonts w:ascii="Times New Roman" w:hAnsi="Times New Roman" w:cs="Times New Roman"/>
          <w:sz w:val="28"/>
          <w:szCs w:val="28"/>
        </w:rPr>
      </w:pPr>
      <w:r>
        <w:rPr>
          <w:rFonts w:ascii="Times New Roman" w:hAnsi="Times New Roman" w:cs="Times New Roman"/>
          <w:sz w:val="28"/>
          <w:szCs w:val="28"/>
        </w:rPr>
        <w:t>где</w:t>
      </w:r>
    </w:p>
    <w:p w:rsidR="00812D64" w:rsidRPr="005D2C79" w:rsidRDefault="005D2C79" w:rsidP="004E3D22">
      <w:pPr>
        <w:tabs>
          <w:tab w:val="left" w:pos="1425"/>
        </w:tabs>
        <w:spacing w:after="0" w:line="360" w:lineRule="auto"/>
        <w:jc w:val="both"/>
        <w:rPr>
          <w:rFonts w:ascii="Times New Roman" w:hAnsi="Times New Roman" w:cs="Times New Roman"/>
          <w:bCs/>
          <w:color w:val="000000"/>
          <w:sz w:val="28"/>
          <w:szCs w:val="28"/>
          <w:shd w:val="clear" w:color="auto" w:fill="FFFFFF"/>
        </w:rPr>
      </w:pPr>
      <w:r>
        <w:rPr>
          <w:rFonts w:ascii="Times New Roman" w:hAnsi="Times New Roman" w:cs="Times New Roman"/>
          <w:b/>
          <w:bCs/>
          <w:color w:val="000000"/>
          <w:sz w:val="28"/>
          <w:szCs w:val="28"/>
          <w:shd w:val="clear" w:color="auto" w:fill="FFFFFF"/>
        </w:rPr>
        <w:t>с</w:t>
      </w:r>
      <w:r w:rsidR="00812D64" w:rsidRPr="005D2C79">
        <w:rPr>
          <w:rFonts w:ascii="Times New Roman" w:hAnsi="Times New Roman" w:cs="Times New Roman"/>
          <w:b/>
          <w:bCs/>
          <w:color w:val="000000"/>
          <w:sz w:val="16"/>
          <w:szCs w:val="28"/>
          <w:shd w:val="clear" w:color="auto" w:fill="FFFFFF"/>
        </w:rPr>
        <w:t xml:space="preserve">1 </w:t>
      </w:r>
      <w:r w:rsidR="004E3D22" w:rsidRPr="005D2C79">
        <w:rPr>
          <w:rFonts w:ascii="Times New Roman" w:hAnsi="Times New Roman" w:cs="Times New Roman"/>
          <w:bCs/>
          <w:color w:val="000000"/>
          <w:sz w:val="28"/>
          <w:szCs w:val="28"/>
          <w:shd w:val="clear" w:color="auto" w:fill="FFFFFF"/>
        </w:rPr>
        <w:t xml:space="preserve">– </w:t>
      </w:r>
      <w:r w:rsidR="004E3D22" w:rsidRPr="004E3D22">
        <w:rPr>
          <w:rFonts w:ascii="Times New Roman" w:hAnsi="Times New Roman" w:cs="Times New Roman"/>
          <w:bCs/>
          <w:color w:val="000000"/>
          <w:sz w:val="28"/>
          <w:szCs w:val="28"/>
          <w:shd w:val="clear" w:color="auto" w:fill="FFFFFF"/>
        </w:rPr>
        <w:t>линейная</w:t>
      </w:r>
      <w:r w:rsidR="004E3D22" w:rsidRPr="005D2C79">
        <w:rPr>
          <w:rFonts w:ascii="Times New Roman" w:hAnsi="Times New Roman" w:cs="Times New Roman"/>
          <w:bCs/>
          <w:color w:val="000000"/>
          <w:sz w:val="28"/>
          <w:szCs w:val="28"/>
          <w:shd w:val="clear" w:color="auto" w:fill="FFFFFF"/>
        </w:rPr>
        <w:t xml:space="preserve"> </w:t>
      </w:r>
      <w:r w:rsidR="004E3D22" w:rsidRPr="004E3D22">
        <w:rPr>
          <w:rFonts w:ascii="Times New Roman" w:hAnsi="Times New Roman" w:cs="Times New Roman"/>
          <w:bCs/>
          <w:color w:val="000000"/>
          <w:sz w:val="28"/>
          <w:szCs w:val="28"/>
          <w:shd w:val="clear" w:color="auto" w:fill="FFFFFF"/>
        </w:rPr>
        <w:t>комбинация</w:t>
      </w:r>
      <w:r w:rsidR="004E3D22" w:rsidRPr="005D2C79">
        <w:rPr>
          <w:rFonts w:ascii="Times New Roman" w:hAnsi="Times New Roman" w:cs="Times New Roman"/>
          <w:bCs/>
          <w:color w:val="000000"/>
          <w:sz w:val="28"/>
          <w:szCs w:val="28"/>
          <w:shd w:val="clear" w:color="auto" w:fill="FFFFFF"/>
        </w:rPr>
        <w:t xml:space="preserve"> </w:t>
      </w:r>
      <w:r w:rsidR="004E3D22">
        <w:rPr>
          <w:rFonts w:ascii="Times New Roman" w:hAnsi="Times New Roman" w:cs="Times New Roman"/>
          <w:bCs/>
          <w:color w:val="000000"/>
          <w:sz w:val="28"/>
          <w:szCs w:val="28"/>
          <w:shd w:val="clear" w:color="auto" w:fill="FFFFFF"/>
        </w:rPr>
        <w:t>методом</w:t>
      </w:r>
      <w:r w:rsidR="004E3D22" w:rsidRPr="005D2C79">
        <w:rPr>
          <w:rFonts w:ascii="Times New Roman" w:hAnsi="Times New Roman" w:cs="Times New Roman"/>
          <w:bCs/>
          <w:color w:val="000000"/>
          <w:sz w:val="28"/>
          <w:szCs w:val="28"/>
          <w:shd w:val="clear" w:color="auto" w:fill="FFFFFF"/>
        </w:rPr>
        <w:t xml:space="preserve"> </w:t>
      </w:r>
      <w:r w:rsidR="004E3D22">
        <w:rPr>
          <w:rFonts w:ascii="Times New Roman" w:hAnsi="Times New Roman" w:cs="Times New Roman"/>
          <w:bCs/>
          <w:color w:val="000000"/>
          <w:sz w:val="28"/>
          <w:szCs w:val="28"/>
          <w:shd w:val="clear" w:color="auto" w:fill="FFFFFF"/>
        </w:rPr>
        <w:t>главных</w:t>
      </w:r>
      <w:r w:rsidR="004E3D22" w:rsidRPr="005D2C79">
        <w:rPr>
          <w:rFonts w:ascii="Times New Roman" w:hAnsi="Times New Roman" w:cs="Times New Roman"/>
          <w:bCs/>
          <w:color w:val="000000"/>
          <w:sz w:val="28"/>
          <w:szCs w:val="28"/>
          <w:shd w:val="clear" w:color="auto" w:fill="FFFFFF"/>
        </w:rPr>
        <w:t xml:space="preserve"> </w:t>
      </w:r>
      <w:r w:rsidR="004E3D22">
        <w:rPr>
          <w:rFonts w:ascii="Times New Roman" w:hAnsi="Times New Roman" w:cs="Times New Roman"/>
          <w:bCs/>
          <w:color w:val="000000"/>
          <w:sz w:val="28"/>
          <w:szCs w:val="28"/>
          <w:shd w:val="clear" w:color="auto" w:fill="FFFFFF"/>
        </w:rPr>
        <w:t>компонент</w:t>
      </w:r>
      <w:r w:rsidR="004E3D22" w:rsidRPr="005D2C79">
        <w:rPr>
          <w:rFonts w:ascii="Times New Roman" w:hAnsi="Times New Roman" w:cs="Times New Roman"/>
          <w:bCs/>
          <w:color w:val="000000"/>
          <w:sz w:val="28"/>
          <w:szCs w:val="28"/>
          <w:shd w:val="clear" w:color="auto" w:fill="FFFFFF"/>
        </w:rPr>
        <w:t xml:space="preserve"> </w:t>
      </w:r>
      <w:r w:rsidR="004E3D22" w:rsidRPr="004E3D22">
        <w:rPr>
          <w:rFonts w:ascii="Times New Roman" w:hAnsi="Times New Roman" w:cs="Times New Roman"/>
          <w:bCs/>
          <w:color w:val="000000"/>
          <w:sz w:val="28"/>
          <w:szCs w:val="28"/>
          <w:shd w:val="clear" w:color="auto" w:fill="FFFFFF"/>
        </w:rPr>
        <w:t>из</w:t>
      </w:r>
      <w:r w:rsidR="004E3D22" w:rsidRPr="005D2C79">
        <w:rPr>
          <w:rFonts w:ascii="Times New Roman" w:hAnsi="Times New Roman" w:cs="Times New Roman"/>
          <w:b/>
          <w:bCs/>
          <w:color w:val="000000"/>
          <w:sz w:val="28"/>
          <w:szCs w:val="28"/>
          <w:shd w:val="clear" w:color="auto" w:fill="FFFFFF"/>
        </w:rPr>
        <w:t xml:space="preserve">: </w:t>
      </w:r>
      <w:r w:rsidR="004E3D22" w:rsidRPr="00B52EC0">
        <w:rPr>
          <w:rFonts w:ascii="Times New Roman" w:hAnsi="Times New Roman" w:cs="Times New Roman"/>
          <w:b/>
          <w:bCs/>
          <w:color w:val="000000"/>
          <w:sz w:val="28"/>
          <w:szCs w:val="28"/>
          <w:shd w:val="clear" w:color="auto" w:fill="FFFFFF"/>
          <w:lang w:val="en-US"/>
        </w:rPr>
        <w:t>ln</w:t>
      </w:r>
      <w:r w:rsidR="004E3D22" w:rsidRPr="005D2C79">
        <w:rPr>
          <w:rFonts w:ascii="Times New Roman" w:hAnsi="Times New Roman" w:cs="Times New Roman"/>
          <w:b/>
          <w:bCs/>
          <w:color w:val="000000"/>
          <w:sz w:val="28"/>
          <w:szCs w:val="28"/>
          <w:shd w:val="clear" w:color="auto" w:fill="FFFFFF"/>
        </w:rPr>
        <w:t>(</w:t>
      </w:r>
      <w:r w:rsidR="004E3D22" w:rsidRPr="00404BF8">
        <w:rPr>
          <w:rFonts w:ascii="Times New Roman" w:hAnsi="Times New Roman" w:cs="Times New Roman"/>
          <w:b/>
          <w:bCs/>
          <w:color w:val="000000"/>
          <w:sz w:val="28"/>
          <w:szCs w:val="28"/>
          <w:shd w:val="clear" w:color="auto" w:fill="FFFFFF"/>
          <w:lang w:val="en-US"/>
        </w:rPr>
        <w:t>w</w:t>
      </w:r>
      <w:r w:rsidR="004E3D22" w:rsidRPr="005D2C79">
        <w:rPr>
          <w:rFonts w:ascii="Times New Roman" w:hAnsi="Times New Roman" w:cs="Times New Roman"/>
          <w:b/>
          <w:bCs/>
          <w:color w:val="000000"/>
          <w:sz w:val="16"/>
          <w:szCs w:val="28"/>
          <w:shd w:val="clear" w:color="auto" w:fill="FFFFFF"/>
        </w:rPr>
        <w:t>2</w:t>
      </w:r>
      <w:r w:rsidR="004E3D22" w:rsidRPr="005D2C79">
        <w:rPr>
          <w:rFonts w:ascii="Times New Roman" w:hAnsi="Times New Roman" w:cs="Times New Roman"/>
          <w:b/>
          <w:bCs/>
          <w:color w:val="000000"/>
          <w:sz w:val="28"/>
          <w:szCs w:val="28"/>
          <w:shd w:val="clear" w:color="auto" w:fill="FFFFFF"/>
        </w:rPr>
        <w:t>/</w:t>
      </w:r>
      <w:r w:rsidR="004E3D22" w:rsidRPr="00404BF8">
        <w:rPr>
          <w:rFonts w:ascii="Times New Roman" w:hAnsi="Times New Roman" w:cs="Times New Roman"/>
          <w:b/>
          <w:bCs/>
          <w:color w:val="000000"/>
          <w:sz w:val="28"/>
          <w:szCs w:val="28"/>
          <w:shd w:val="clear" w:color="auto" w:fill="FFFFFF"/>
          <w:lang w:val="en-US"/>
        </w:rPr>
        <w:t>w</w:t>
      </w:r>
      <w:r w:rsidR="004E3D22" w:rsidRPr="005D2C79">
        <w:rPr>
          <w:rFonts w:ascii="Times New Roman" w:hAnsi="Times New Roman" w:cs="Times New Roman"/>
          <w:b/>
          <w:bCs/>
          <w:color w:val="000000"/>
          <w:sz w:val="16"/>
          <w:szCs w:val="28"/>
          <w:shd w:val="clear" w:color="auto" w:fill="FFFFFF"/>
        </w:rPr>
        <w:t>1</w:t>
      </w:r>
      <w:r w:rsidR="004E3D22" w:rsidRPr="005D2C79">
        <w:rPr>
          <w:rFonts w:ascii="Times New Roman" w:hAnsi="Times New Roman" w:cs="Times New Roman"/>
          <w:b/>
          <w:bCs/>
          <w:color w:val="000000"/>
          <w:sz w:val="28"/>
          <w:szCs w:val="28"/>
          <w:shd w:val="clear" w:color="auto" w:fill="FFFFFF"/>
        </w:rPr>
        <w:t>)</w:t>
      </w:r>
      <w:r w:rsidR="004E3D22" w:rsidRPr="00404BF8">
        <w:rPr>
          <w:rFonts w:ascii="Times New Roman" w:hAnsi="Times New Roman" w:cs="Times New Roman"/>
          <w:b/>
          <w:bCs/>
          <w:color w:val="000000"/>
          <w:sz w:val="20"/>
          <w:szCs w:val="28"/>
          <w:shd w:val="clear" w:color="auto" w:fill="FFFFFF"/>
          <w:lang w:val="en-US"/>
        </w:rPr>
        <w:t>it</w:t>
      </w:r>
      <w:r w:rsidR="004E3D22" w:rsidRPr="005D2C79">
        <w:rPr>
          <w:rFonts w:ascii="Times New Roman" w:hAnsi="Times New Roman" w:cs="Times New Roman"/>
          <w:b/>
          <w:bCs/>
          <w:color w:val="000000"/>
          <w:sz w:val="28"/>
          <w:szCs w:val="28"/>
          <w:shd w:val="clear" w:color="auto" w:fill="FFFFFF"/>
        </w:rPr>
        <w:t xml:space="preserve">; </w:t>
      </w:r>
      <w:r w:rsidR="004E3D22" w:rsidRPr="00404BF8">
        <w:rPr>
          <w:rFonts w:ascii="Times New Roman" w:hAnsi="Times New Roman" w:cs="Times New Roman"/>
          <w:b/>
          <w:bCs/>
          <w:color w:val="000000"/>
          <w:sz w:val="28"/>
          <w:szCs w:val="28"/>
          <w:shd w:val="clear" w:color="auto" w:fill="FFFFFF"/>
          <w:lang w:val="en-US"/>
        </w:rPr>
        <w:t>ln</w:t>
      </w:r>
      <w:r w:rsidR="004E3D22" w:rsidRPr="005D2C79">
        <w:rPr>
          <w:rFonts w:ascii="Times New Roman" w:hAnsi="Times New Roman" w:cs="Times New Roman"/>
          <w:b/>
          <w:bCs/>
          <w:color w:val="000000"/>
          <w:sz w:val="28"/>
          <w:szCs w:val="28"/>
          <w:shd w:val="clear" w:color="auto" w:fill="FFFFFF"/>
        </w:rPr>
        <w:t>(</w:t>
      </w:r>
      <w:r w:rsidR="004E3D22" w:rsidRPr="00404BF8">
        <w:rPr>
          <w:rFonts w:ascii="Times New Roman" w:hAnsi="Times New Roman" w:cs="Times New Roman"/>
          <w:b/>
          <w:bCs/>
          <w:color w:val="000000"/>
          <w:sz w:val="28"/>
          <w:szCs w:val="28"/>
          <w:shd w:val="clear" w:color="auto" w:fill="FFFFFF"/>
          <w:lang w:val="en-US"/>
        </w:rPr>
        <w:t>w</w:t>
      </w:r>
      <w:r w:rsidR="004E3D22" w:rsidRPr="005D2C79">
        <w:rPr>
          <w:rFonts w:ascii="Times New Roman" w:hAnsi="Times New Roman" w:cs="Times New Roman"/>
          <w:b/>
          <w:bCs/>
          <w:color w:val="000000"/>
          <w:sz w:val="16"/>
          <w:szCs w:val="28"/>
          <w:shd w:val="clear" w:color="auto" w:fill="FFFFFF"/>
        </w:rPr>
        <w:t>3</w:t>
      </w:r>
      <w:r w:rsidR="004E3D22" w:rsidRPr="005D2C79">
        <w:rPr>
          <w:rFonts w:ascii="Times New Roman" w:hAnsi="Times New Roman" w:cs="Times New Roman"/>
          <w:b/>
          <w:bCs/>
          <w:color w:val="000000"/>
          <w:sz w:val="28"/>
          <w:szCs w:val="28"/>
          <w:shd w:val="clear" w:color="auto" w:fill="FFFFFF"/>
        </w:rPr>
        <w:t>/</w:t>
      </w:r>
      <w:r w:rsidR="004E3D22" w:rsidRPr="00404BF8">
        <w:rPr>
          <w:rFonts w:ascii="Times New Roman" w:hAnsi="Times New Roman" w:cs="Times New Roman"/>
          <w:b/>
          <w:bCs/>
          <w:color w:val="000000"/>
          <w:sz w:val="28"/>
          <w:szCs w:val="28"/>
          <w:shd w:val="clear" w:color="auto" w:fill="FFFFFF"/>
          <w:lang w:val="en-US"/>
        </w:rPr>
        <w:t>w</w:t>
      </w:r>
      <w:r w:rsidR="004E3D22" w:rsidRPr="005D2C79">
        <w:rPr>
          <w:rFonts w:ascii="Times New Roman" w:hAnsi="Times New Roman" w:cs="Times New Roman"/>
          <w:b/>
          <w:bCs/>
          <w:color w:val="000000"/>
          <w:sz w:val="16"/>
          <w:szCs w:val="28"/>
          <w:shd w:val="clear" w:color="auto" w:fill="FFFFFF"/>
        </w:rPr>
        <w:t>1</w:t>
      </w:r>
      <w:r w:rsidR="004E3D22" w:rsidRPr="005D2C79">
        <w:rPr>
          <w:rFonts w:ascii="Times New Roman" w:hAnsi="Times New Roman" w:cs="Times New Roman"/>
          <w:b/>
          <w:bCs/>
          <w:color w:val="000000"/>
          <w:sz w:val="28"/>
          <w:szCs w:val="28"/>
          <w:shd w:val="clear" w:color="auto" w:fill="FFFFFF"/>
        </w:rPr>
        <w:t>)</w:t>
      </w:r>
      <w:r w:rsidR="004E3D22" w:rsidRPr="00404BF8">
        <w:rPr>
          <w:rFonts w:ascii="Times New Roman" w:hAnsi="Times New Roman" w:cs="Times New Roman"/>
          <w:b/>
          <w:bCs/>
          <w:color w:val="000000"/>
          <w:sz w:val="20"/>
          <w:szCs w:val="28"/>
          <w:shd w:val="clear" w:color="auto" w:fill="FFFFFF"/>
          <w:lang w:val="en-US"/>
        </w:rPr>
        <w:t>it</w:t>
      </w:r>
      <w:r w:rsidR="004E3D22" w:rsidRPr="005D2C79">
        <w:rPr>
          <w:rFonts w:ascii="Times New Roman" w:hAnsi="Times New Roman" w:cs="Times New Roman"/>
          <w:b/>
          <w:bCs/>
          <w:color w:val="000000"/>
          <w:sz w:val="20"/>
          <w:szCs w:val="28"/>
          <w:shd w:val="clear" w:color="auto" w:fill="FFFFFF"/>
        </w:rPr>
        <w:t xml:space="preserve"> </w:t>
      </w:r>
      <w:r w:rsidR="004E3D22" w:rsidRPr="005D2C79">
        <w:rPr>
          <w:rFonts w:ascii="Times New Roman" w:hAnsi="Times New Roman" w:cs="Times New Roman"/>
          <w:b/>
          <w:bCs/>
          <w:color w:val="000000"/>
          <w:sz w:val="28"/>
          <w:szCs w:val="28"/>
          <w:shd w:val="clear" w:color="auto" w:fill="FFFFFF"/>
        </w:rPr>
        <w:t>;</w:t>
      </w:r>
      <w:r w:rsidR="004E3D22" w:rsidRPr="005D2C79">
        <w:rPr>
          <w:rFonts w:ascii="Times New Roman" w:hAnsi="Times New Roman" w:cs="Times New Roman"/>
          <w:b/>
          <w:bCs/>
          <w:color w:val="000000"/>
          <w:sz w:val="20"/>
          <w:szCs w:val="28"/>
          <w:shd w:val="clear" w:color="auto" w:fill="FFFFFF"/>
        </w:rPr>
        <w:t xml:space="preserve"> </w:t>
      </w:r>
      <w:r w:rsidR="004E3D22" w:rsidRPr="005D2C79">
        <w:rPr>
          <w:rFonts w:ascii="Times New Roman" w:hAnsi="Times New Roman" w:cs="Times New Roman"/>
          <w:b/>
          <w:bCs/>
          <w:color w:val="000000"/>
          <w:sz w:val="28"/>
          <w:szCs w:val="28"/>
          <w:shd w:val="clear" w:color="auto" w:fill="FFFFFF"/>
        </w:rPr>
        <w:t>1/2*</w:t>
      </w:r>
      <w:r w:rsidR="004E3D22" w:rsidRPr="00404BF8">
        <w:rPr>
          <w:rFonts w:ascii="Times New Roman" w:hAnsi="Times New Roman" w:cs="Times New Roman"/>
          <w:b/>
          <w:bCs/>
          <w:color w:val="000000"/>
          <w:sz w:val="28"/>
          <w:szCs w:val="28"/>
          <w:shd w:val="clear" w:color="auto" w:fill="FFFFFF"/>
          <w:lang w:val="en-US"/>
        </w:rPr>
        <w:t>ln</w:t>
      </w:r>
      <w:r w:rsidR="004E3D22" w:rsidRPr="005D2C79">
        <w:rPr>
          <w:rFonts w:ascii="Times New Roman" w:hAnsi="Times New Roman" w:cs="Times New Roman"/>
          <w:b/>
          <w:bCs/>
          <w:color w:val="000000"/>
          <w:sz w:val="28"/>
          <w:szCs w:val="28"/>
          <w:shd w:val="clear" w:color="auto" w:fill="FFFFFF"/>
        </w:rPr>
        <w:t>(</w:t>
      </w:r>
      <w:r w:rsidR="004E3D22" w:rsidRPr="00404BF8">
        <w:rPr>
          <w:rFonts w:ascii="Times New Roman" w:hAnsi="Times New Roman" w:cs="Times New Roman"/>
          <w:b/>
          <w:bCs/>
          <w:color w:val="000000"/>
          <w:sz w:val="28"/>
          <w:szCs w:val="28"/>
          <w:shd w:val="clear" w:color="auto" w:fill="FFFFFF"/>
          <w:lang w:val="en-US"/>
        </w:rPr>
        <w:t>w</w:t>
      </w:r>
      <w:r w:rsidR="004E3D22" w:rsidRPr="005D2C79">
        <w:rPr>
          <w:rFonts w:ascii="Times New Roman" w:hAnsi="Times New Roman" w:cs="Times New Roman"/>
          <w:b/>
          <w:bCs/>
          <w:color w:val="000000"/>
          <w:sz w:val="16"/>
          <w:szCs w:val="28"/>
          <w:shd w:val="clear" w:color="auto" w:fill="FFFFFF"/>
        </w:rPr>
        <w:t>2</w:t>
      </w:r>
      <w:r w:rsidR="004E3D22" w:rsidRPr="005D2C79">
        <w:rPr>
          <w:rFonts w:ascii="Times New Roman" w:hAnsi="Times New Roman" w:cs="Times New Roman"/>
          <w:b/>
          <w:bCs/>
          <w:color w:val="000000"/>
          <w:sz w:val="28"/>
          <w:szCs w:val="28"/>
          <w:shd w:val="clear" w:color="auto" w:fill="FFFFFF"/>
        </w:rPr>
        <w:t>/</w:t>
      </w:r>
      <w:r w:rsidR="004E3D22" w:rsidRPr="00404BF8">
        <w:rPr>
          <w:rFonts w:ascii="Times New Roman" w:hAnsi="Times New Roman" w:cs="Times New Roman"/>
          <w:b/>
          <w:bCs/>
          <w:color w:val="000000"/>
          <w:sz w:val="28"/>
          <w:szCs w:val="28"/>
          <w:shd w:val="clear" w:color="auto" w:fill="FFFFFF"/>
          <w:lang w:val="en-US"/>
        </w:rPr>
        <w:t>w</w:t>
      </w:r>
      <w:r w:rsidR="004E3D22" w:rsidRPr="005D2C79">
        <w:rPr>
          <w:rFonts w:ascii="Times New Roman" w:hAnsi="Times New Roman" w:cs="Times New Roman"/>
          <w:b/>
          <w:bCs/>
          <w:color w:val="000000"/>
          <w:sz w:val="16"/>
          <w:szCs w:val="28"/>
          <w:shd w:val="clear" w:color="auto" w:fill="FFFFFF"/>
        </w:rPr>
        <w:t>1</w:t>
      </w:r>
      <w:r w:rsidR="004E3D22" w:rsidRPr="005D2C79">
        <w:rPr>
          <w:rFonts w:ascii="Times New Roman" w:hAnsi="Times New Roman" w:cs="Times New Roman"/>
          <w:b/>
          <w:bCs/>
          <w:color w:val="000000"/>
          <w:sz w:val="28"/>
          <w:szCs w:val="28"/>
          <w:shd w:val="clear" w:color="auto" w:fill="FFFFFF"/>
        </w:rPr>
        <w:t>)</w:t>
      </w:r>
      <w:r w:rsidR="004E3D22" w:rsidRPr="00404BF8">
        <w:rPr>
          <w:rFonts w:ascii="Times New Roman" w:hAnsi="Times New Roman" w:cs="Times New Roman"/>
          <w:b/>
          <w:bCs/>
          <w:color w:val="000000"/>
          <w:sz w:val="28"/>
          <w:szCs w:val="28"/>
          <w:shd w:val="clear" w:color="auto" w:fill="FFFFFF"/>
          <w:lang w:val="en-US"/>
        </w:rPr>
        <w:t>ln</w:t>
      </w:r>
      <w:r w:rsidR="004E3D22" w:rsidRPr="005D2C79">
        <w:rPr>
          <w:rFonts w:ascii="Times New Roman" w:hAnsi="Times New Roman" w:cs="Times New Roman"/>
          <w:b/>
          <w:bCs/>
          <w:color w:val="000000"/>
          <w:sz w:val="28"/>
          <w:szCs w:val="28"/>
          <w:shd w:val="clear" w:color="auto" w:fill="FFFFFF"/>
        </w:rPr>
        <w:t>(</w:t>
      </w:r>
      <w:r w:rsidR="004E3D22" w:rsidRPr="00404BF8">
        <w:rPr>
          <w:rFonts w:ascii="Times New Roman" w:hAnsi="Times New Roman" w:cs="Times New Roman"/>
          <w:b/>
          <w:bCs/>
          <w:color w:val="000000"/>
          <w:sz w:val="28"/>
          <w:szCs w:val="28"/>
          <w:shd w:val="clear" w:color="auto" w:fill="FFFFFF"/>
          <w:lang w:val="en-US"/>
        </w:rPr>
        <w:t>w</w:t>
      </w:r>
      <w:r w:rsidR="004E3D22" w:rsidRPr="005D2C79">
        <w:rPr>
          <w:rFonts w:ascii="Times New Roman" w:hAnsi="Times New Roman" w:cs="Times New Roman"/>
          <w:b/>
          <w:bCs/>
          <w:color w:val="000000"/>
          <w:sz w:val="16"/>
          <w:szCs w:val="28"/>
          <w:shd w:val="clear" w:color="auto" w:fill="FFFFFF"/>
        </w:rPr>
        <w:t>3</w:t>
      </w:r>
      <w:r w:rsidR="004E3D22" w:rsidRPr="005D2C79">
        <w:rPr>
          <w:rFonts w:ascii="Times New Roman" w:hAnsi="Times New Roman" w:cs="Times New Roman"/>
          <w:b/>
          <w:bCs/>
          <w:color w:val="000000"/>
          <w:sz w:val="28"/>
          <w:szCs w:val="28"/>
          <w:shd w:val="clear" w:color="auto" w:fill="FFFFFF"/>
        </w:rPr>
        <w:t>/</w:t>
      </w:r>
      <w:r w:rsidR="004E3D22" w:rsidRPr="00404BF8">
        <w:rPr>
          <w:rFonts w:ascii="Times New Roman" w:hAnsi="Times New Roman" w:cs="Times New Roman"/>
          <w:b/>
          <w:bCs/>
          <w:color w:val="000000"/>
          <w:sz w:val="28"/>
          <w:szCs w:val="28"/>
          <w:shd w:val="clear" w:color="auto" w:fill="FFFFFF"/>
          <w:lang w:val="en-US"/>
        </w:rPr>
        <w:t>w</w:t>
      </w:r>
      <w:r w:rsidR="004E3D22" w:rsidRPr="005D2C79">
        <w:rPr>
          <w:rFonts w:ascii="Times New Roman" w:hAnsi="Times New Roman" w:cs="Times New Roman"/>
          <w:b/>
          <w:bCs/>
          <w:color w:val="000000"/>
          <w:sz w:val="16"/>
          <w:szCs w:val="28"/>
          <w:shd w:val="clear" w:color="auto" w:fill="FFFFFF"/>
        </w:rPr>
        <w:t>1</w:t>
      </w:r>
      <w:r w:rsidR="004E3D22" w:rsidRPr="005D2C79">
        <w:rPr>
          <w:rFonts w:ascii="Times New Roman" w:hAnsi="Times New Roman" w:cs="Times New Roman"/>
          <w:b/>
          <w:bCs/>
          <w:color w:val="000000"/>
          <w:sz w:val="28"/>
          <w:szCs w:val="28"/>
          <w:shd w:val="clear" w:color="auto" w:fill="FFFFFF"/>
        </w:rPr>
        <w:t>)</w:t>
      </w:r>
      <w:r w:rsidR="004E3D22" w:rsidRPr="00404BF8">
        <w:rPr>
          <w:rFonts w:ascii="Times New Roman" w:hAnsi="Times New Roman" w:cs="Times New Roman"/>
          <w:b/>
          <w:bCs/>
          <w:color w:val="000000"/>
          <w:sz w:val="20"/>
          <w:szCs w:val="28"/>
          <w:shd w:val="clear" w:color="auto" w:fill="FFFFFF"/>
          <w:lang w:val="en-US"/>
        </w:rPr>
        <w:t>it</w:t>
      </w:r>
    </w:p>
    <w:p w:rsidR="005D2C79" w:rsidRDefault="005D2C79" w:rsidP="004E3D22">
      <w:pPr>
        <w:tabs>
          <w:tab w:val="left" w:pos="1425"/>
        </w:tabs>
        <w:spacing w:after="0" w:line="360" w:lineRule="auto"/>
        <w:jc w:val="both"/>
        <w:rPr>
          <w:rFonts w:ascii="Times New Roman" w:hAnsi="Times New Roman" w:cs="Times New Roman"/>
          <w:b/>
          <w:bCs/>
          <w:color w:val="000000"/>
          <w:sz w:val="20"/>
          <w:szCs w:val="28"/>
          <w:shd w:val="clear" w:color="auto" w:fill="FFFFFF"/>
          <w:lang w:val="en-US"/>
        </w:rPr>
      </w:pPr>
      <w:r>
        <w:rPr>
          <w:rFonts w:ascii="Times New Roman" w:hAnsi="Times New Roman" w:cs="Times New Roman"/>
          <w:b/>
          <w:bCs/>
          <w:color w:val="000000"/>
          <w:sz w:val="28"/>
          <w:szCs w:val="28"/>
          <w:shd w:val="clear" w:color="auto" w:fill="FFFFFF"/>
          <w:lang w:val="en-US"/>
        </w:rPr>
        <w:t>c</w:t>
      </w:r>
      <w:r w:rsidRPr="005D2C79">
        <w:rPr>
          <w:rFonts w:ascii="Times New Roman" w:hAnsi="Times New Roman" w:cs="Times New Roman"/>
          <w:b/>
          <w:bCs/>
          <w:color w:val="000000"/>
          <w:sz w:val="16"/>
          <w:szCs w:val="28"/>
          <w:shd w:val="clear" w:color="auto" w:fill="FFFFFF"/>
          <w:lang w:val="en-US"/>
        </w:rPr>
        <w:t>2</w:t>
      </w:r>
      <w:r>
        <w:rPr>
          <w:rFonts w:ascii="Times New Roman" w:hAnsi="Times New Roman" w:cs="Times New Roman"/>
          <w:bCs/>
          <w:color w:val="000000"/>
          <w:sz w:val="28"/>
          <w:szCs w:val="28"/>
          <w:shd w:val="clear" w:color="auto" w:fill="FFFFFF"/>
          <w:lang w:val="en-US"/>
        </w:rPr>
        <w:t xml:space="preserve"> =</w:t>
      </w:r>
      <w:r w:rsidRPr="005D2C79">
        <w:rPr>
          <w:rFonts w:ascii="Times New Roman" w:hAnsi="Times New Roman" w:cs="Times New Roman"/>
          <w:bCs/>
          <w:color w:val="000000"/>
          <w:sz w:val="28"/>
          <w:szCs w:val="28"/>
          <w:shd w:val="clear" w:color="auto" w:fill="FFFFFF"/>
          <w:lang w:val="en-US"/>
        </w:rPr>
        <w:t xml:space="preserve"> </w:t>
      </w:r>
      <w:r>
        <w:rPr>
          <w:rFonts w:ascii="Times New Roman" w:hAnsi="Times New Roman" w:cs="Times New Roman"/>
          <w:b/>
          <w:bCs/>
          <w:color w:val="000000"/>
          <w:sz w:val="28"/>
          <w:szCs w:val="28"/>
          <w:shd w:val="clear" w:color="auto" w:fill="FFFFFF"/>
          <w:lang w:val="en-US"/>
        </w:rPr>
        <w:t>(1+</w:t>
      </w:r>
      <w:r w:rsidRPr="00812D64">
        <w:rPr>
          <w:rFonts w:ascii="Times New Roman" w:hAnsi="Times New Roman" w:cs="Times New Roman"/>
          <w:b/>
          <w:bCs/>
          <w:color w:val="000000"/>
          <w:sz w:val="28"/>
          <w:szCs w:val="28"/>
          <w:shd w:val="clear" w:color="auto" w:fill="FFFFFF"/>
          <w:lang w:val="en-US"/>
        </w:rPr>
        <w:t xml:space="preserve"> </w:t>
      </w:r>
      <w:r w:rsidRPr="00B52EC0">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2</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0B57BA">
        <w:rPr>
          <w:rFonts w:ascii="Times New Roman" w:hAnsi="Times New Roman" w:cs="Times New Roman"/>
          <w:b/>
          <w:bCs/>
          <w:color w:val="000000"/>
          <w:sz w:val="28"/>
          <w:szCs w:val="28"/>
          <w:shd w:val="clear" w:color="auto" w:fill="FFFFFF"/>
          <w:lang w:val="en-US"/>
        </w:rPr>
        <w:t xml:space="preserve"> + </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3</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Pr>
          <w:rFonts w:ascii="Times New Roman" w:hAnsi="Times New Roman" w:cs="Times New Roman"/>
          <w:b/>
          <w:bCs/>
          <w:color w:val="000000"/>
          <w:sz w:val="28"/>
          <w:szCs w:val="28"/>
          <w:shd w:val="clear" w:color="auto" w:fill="FFFFFF"/>
          <w:lang w:val="en-US"/>
        </w:rPr>
        <w:t>)*</w:t>
      </w:r>
      <w:r w:rsidRPr="00812D64">
        <w:rPr>
          <w:rFonts w:ascii="Times New Roman" w:hAnsi="Times New Roman" w:cs="Times New Roman"/>
          <w:b/>
          <w:bCs/>
          <w:color w:val="000000"/>
          <w:sz w:val="28"/>
          <w:szCs w:val="28"/>
          <w:shd w:val="clear" w:color="auto" w:fill="FFFFFF"/>
          <w:lang w:val="en-US"/>
        </w:rPr>
        <w:t xml:space="preserve"> </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y</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p>
    <w:p w:rsidR="005D2C79" w:rsidRPr="005D2C79" w:rsidRDefault="005D2C79" w:rsidP="004E3D22">
      <w:pPr>
        <w:tabs>
          <w:tab w:val="left" w:pos="1425"/>
        </w:tabs>
        <w:spacing w:after="0" w:line="360" w:lineRule="auto"/>
        <w:jc w:val="both"/>
        <w:rPr>
          <w:rFonts w:ascii="Times New Roman" w:hAnsi="Times New Roman" w:cs="Times New Roman"/>
          <w:bCs/>
          <w:color w:val="000000"/>
          <w:sz w:val="28"/>
          <w:szCs w:val="28"/>
          <w:shd w:val="clear" w:color="auto" w:fill="FFFFFF"/>
          <w:lang w:val="en-US"/>
        </w:rPr>
      </w:pPr>
      <w:r>
        <w:rPr>
          <w:rFonts w:ascii="Times New Roman" w:hAnsi="Times New Roman" w:cs="Times New Roman"/>
          <w:b/>
          <w:bCs/>
          <w:color w:val="000000"/>
          <w:sz w:val="28"/>
          <w:szCs w:val="28"/>
          <w:shd w:val="clear" w:color="auto" w:fill="FFFFFF"/>
          <w:lang w:val="en-US"/>
        </w:rPr>
        <w:t>c</w:t>
      </w:r>
      <w:r w:rsidRPr="005D2C79">
        <w:rPr>
          <w:rFonts w:ascii="Times New Roman" w:hAnsi="Times New Roman" w:cs="Times New Roman"/>
          <w:b/>
          <w:bCs/>
          <w:color w:val="000000"/>
          <w:sz w:val="16"/>
          <w:szCs w:val="28"/>
          <w:shd w:val="clear" w:color="auto" w:fill="FFFFFF"/>
          <w:lang w:val="en-US"/>
        </w:rPr>
        <w:t>2</w:t>
      </w:r>
      <w:r>
        <w:rPr>
          <w:rFonts w:ascii="Times New Roman" w:hAnsi="Times New Roman" w:cs="Times New Roman"/>
          <w:b/>
          <w:bCs/>
          <w:color w:val="000000"/>
          <w:sz w:val="16"/>
          <w:szCs w:val="28"/>
          <w:shd w:val="clear" w:color="auto" w:fill="FFFFFF"/>
          <w:lang w:val="en-US"/>
        </w:rPr>
        <w:t>2</w:t>
      </w:r>
      <w:r>
        <w:rPr>
          <w:rFonts w:ascii="Times New Roman" w:hAnsi="Times New Roman" w:cs="Times New Roman"/>
          <w:bCs/>
          <w:color w:val="000000"/>
          <w:sz w:val="28"/>
          <w:szCs w:val="28"/>
          <w:shd w:val="clear" w:color="auto" w:fill="FFFFFF"/>
          <w:lang w:val="en-US"/>
        </w:rPr>
        <w:t xml:space="preserve"> = </w:t>
      </w:r>
      <w:r>
        <w:rPr>
          <w:rFonts w:ascii="Times New Roman" w:hAnsi="Times New Roman" w:cs="Times New Roman"/>
          <w:b/>
          <w:bCs/>
          <w:color w:val="000000"/>
          <w:sz w:val="28"/>
          <w:szCs w:val="28"/>
          <w:shd w:val="clear" w:color="auto" w:fill="FFFFFF"/>
          <w:lang w:val="en-US"/>
        </w:rPr>
        <w:t>(1+</w:t>
      </w:r>
      <w:r w:rsidRPr="00812D64">
        <w:rPr>
          <w:rFonts w:ascii="Times New Roman" w:hAnsi="Times New Roman" w:cs="Times New Roman"/>
          <w:b/>
          <w:bCs/>
          <w:color w:val="000000"/>
          <w:sz w:val="28"/>
          <w:szCs w:val="28"/>
          <w:shd w:val="clear" w:color="auto" w:fill="FFFFFF"/>
          <w:lang w:val="en-US"/>
        </w:rPr>
        <w:t xml:space="preserve"> </w:t>
      </w:r>
      <w:r w:rsidRPr="00B52EC0">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2</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0B57BA">
        <w:rPr>
          <w:rFonts w:ascii="Times New Roman" w:hAnsi="Times New Roman" w:cs="Times New Roman"/>
          <w:b/>
          <w:bCs/>
          <w:color w:val="000000"/>
          <w:sz w:val="28"/>
          <w:szCs w:val="28"/>
          <w:shd w:val="clear" w:color="auto" w:fill="FFFFFF"/>
          <w:lang w:val="en-US"/>
        </w:rPr>
        <w:t xml:space="preserve"> + </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3</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Pr>
          <w:rFonts w:ascii="Times New Roman" w:hAnsi="Times New Roman" w:cs="Times New Roman"/>
          <w:b/>
          <w:bCs/>
          <w:color w:val="000000"/>
          <w:sz w:val="28"/>
          <w:szCs w:val="28"/>
          <w:shd w:val="clear" w:color="auto" w:fill="FFFFFF"/>
          <w:lang w:val="en-US"/>
        </w:rPr>
        <w:t>)</w:t>
      </w:r>
    </w:p>
    <w:p w:rsidR="008470E2" w:rsidRPr="008470E2" w:rsidRDefault="008470E2" w:rsidP="004E3D22">
      <w:pPr>
        <w:tabs>
          <w:tab w:val="left" w:pos="1425"/>
        </w:tabs>
        <w:spacing w:after="0" w:line="360" w:lineRule="auto"/>
        <w:jc w:val="both"/>
        <w:rPr>
          <w:rFonts w:ascii="Times New Roman" w:hAnsi="Times New Roman" w:cs="Times New Roman"/>
          <w:bCs/>
          <w:color w:val="000000"/>
          <w:sz w:val="28"/>
          <w:szCs w:val="28"/>
          <w:shd w:val="clear" w:color="auto" w:fill="FFFFFF"/>
        </w:rPr>
      </w:pPr>
      <w:r>
        <w:rPr>
          <w:rFonts w:ascii="Times New Roman" w:hAnsi="Times New Roman" w:cs="Times New Roman"/>
          <w:b/>
          <w:bCs/>
          <w:color w:val="000000"/>
          <w:sz w:val="28"/>
          <w:szCs w:val="28"/>
          <w:shd w:val="clear" w:color="auto" w:fill="FFFFFF"/>
          <w:lang w:val="en-US"/>
        </w:rPr>
        <w:t>fixedvars</w:t>
      </w:r>
      <w:r>
        <w:rPr>
          <w:rFonts w:ascii="Times New Roman" w:hAnsi="Times New Roman" w:cs="Times New Roman"/>
          <w:b/>
          <w:bCs/>
          <w:color w:val="000000"/>
          <w:sz w:val="28"/>
          <w:szCs w:val="28"/>
          <w:shd w:val="clear" w:color="auto" w:fill="FFFFFF"/>
        </w:rPr>
        <w:t xml:space="preserve"> </w:t>
      </w:r>
      <w:r w:rsidRPr="00404BF8">
        <w:rPr>
          <w:rFonts w:ascii="Times New Roman" w:hAnsi="Times New Roman" w:cs="Times New Roman"/>
          <w:b/>
          <w:bCs/>
          <w:color w:val="000000"/>
          <w:sz w:val="20"/>
          <w:szCs w:val="28"/>
          <w:shd w:val="clear" w:color="auto" w:fill="FFFFFF"/>
          <w:lang w:val="en-US"/>
        </w:rPr>
        <w:t>it</w:t>
      </w:r>
      <w:r>
        <w:rPr>
          <w:rFonts w:ascii="Times New Roman" w:hAnsi="Times New Roman" w:cs="Times New Roman"/>
          <w:bCs/>
          <w:color w:val="000000"/>
          <w:sz w:val="28"/>
          <w:szCs w:val="28"/>
          <w:shd w:val="clear" w:color="auto" w:fill="FFFFFF"/>
        </w:rPr>
        <w:t xml:space="preserve"> – смотри выше.</w:t>
      </w:r>
    </w:p>
    <w:p w:rsidR="004E3D22" w:rsidRDefault="004E3D22" w:rsidP="004E3D22">
      <w:pPr>
        <w:tabs>
          <w:tab w:val="left" w:pos="142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И тогда функция предельных затрат примет следующий вид:</w:t>
      </w:r>
    </w:p>
    <w:p w:rsidR="008470E2" w:rsidRPr="005D2C79" w:rsidRDefault="004E3D22" w:rsidP="004E3D22">
      <w:pPr>
        <w:tabs>
          <w:tab w:val="left" w:pos="1425"/>
        </w:tabs>
        <w:spacing w:after="0" w:line="360" w:lineRule="auto"/>
        <w:rPr>
          <w:rFonts w:ascii="Times New Roman" w:hAnsi="Times New Roman" w:cs="Times New Roman"/>
          <w:b/>
          <w:bCs/>
          <w:color w:val="000000"/>
          <w:sz w:val="28"/>
          <w:szCs w:val="28"/>
          <w:shd w:val="clear" w:color="auto" w:fill="FFFFFF"/>
          <w:lang w:val="en-US"/>
        </w:rPr>
      </w:pPr>
      <w:r w:rsidRPr="008470E2">
        <w:rPr>
          <w:rFonts w:ascii="Times New Roman" w:hAnsi="Times New Roman" w:cs="Times New Roman"/>
          <w:b/>
          <w:sz w:val="28"/>
          <w:szCs w:val="28"/>
          <w:lang w:val="en-US"/>
        </w:rPr>
        <w:t>MC</w:t>
      </w:r>
      <w:r w:rsidR="008470E2" w:rsidRPr="008470E2">
        <w:rPr>
          <w:rFonts w:ascii="Times New Roman" w:hAnsi="Times New Roman" w:cs="Times New Roman"/>
          <w:b/>
          <w:bCs/>
          <w:color w:val="000000"/>
          <w:sz w:val="20"/>
          <w:szCs w:val="28"/>
          <w:shd w:val="clear" w:color="auto" w:fill="FFFFFF"/>
          <w:lang w:val="en-US"/>
        </w:rPr>
        <w:t xml:space="preserve"> </w:t>
      </w:r>
      <w:r w:rsidR="008470E2" w:rsidRPr="0015067C">
        <w:rPr>
          <w:rFonts w:ascii="Times New Roman" w:hAnsi="Times New Roman" w:cs="Times New Roman"/>
          <w:b/>
          <w:bCs/>
          <w:color w:val="000000"/>
          <w:sz w:val="20"/>
          <w:szCs w:val="28"/>
          <w:shd w:val="clear" w:color="auto" w:fill="FFFFFF"/>
          <w:lang w:val="en-US"/>
        </w:rPr>
        <w:t>it</w:t>
      </w:r>
      <w:r w:rsidRPr="008470E2">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b/>
          <w:bCs/>
          <w:color w:val="000000"/>
          <w:sz w:val="28"/>
          <w:szCs w:val="28"/>
          <w:shd w:val="clear" w:color="auto" w:fill="FFFFFF"/>
          <w:lang w:val="en-US"/>
        </w:rPr>
        <w:t>b</w:t>
      </w:r>
      <w:r w:rsidRPr="004E3D22">
        <w:rPr>
          <w:rFonts w:ascii="Times New Roman" w:hAnsi="Times New Roman" w:cs="Times New Roman"/>
          <w:b/>
          <w:bCs/>
          <w:color w:val="000000"/>
          <w:sz w:val="16"/>
          <w:szCs w:val="28"/>
          <w:shd w:val="clear" w:color="auto" w:fill="FFFFFF"/>
          <w:lang w:val="en-US"/>
        </w:rPr>
        <w:t>3</w:t>
      </w:r>
      <w:r>
        <w:rPr>
          <w:rFonts w:ascii="Times New Roman" w:hAnsi="Times New Roman" w:cs="Times New Roman"/>
          <w:b/>
          <w:bCs/>
          <w:color w:val="000000"/>
          <w:sz w:val="28"/>
          <w:szCs w:val="28"/>
          <w:shd w:val="clear" w:color="auto" w:fill="FFFFFF"/>
          <w:lang w:val="en-US"/>
        </w:rPr>
        <w:t>*(1+</w:t>
      </w:r>
      <w:r w:rsidRPr="00812D64">
        <w:rPr>
          <w:rFonts w:ascii="Times New Roman" w:hAnsi="Times New Roman" w:cs="Times New Roman"/>
          <w:b/>
          <w:bCs/>
          <w:color w:val="000000"/>
          <w:sz w:val="28"/>
          <w:szCs w:val="28"/>
          <w:shd w:val="clear" w:color="auto" w:fill="FFFFFF"/>
          <w:lang w:val="en-US"/>
        </w:rPr>
        <w:t xml:space="preserve"> </w:t>
      </w:r>
      <w:r w:rsidRPr="00B52EC0">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2</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Pr="000B57BA">
        <w:rPr>
          <w:rFonts w:ascii="Times New Roman" w:hAnsi="Times New Roman" w:cs="Times New Roman"/>
          <w:b/>
          <w:bCs/>
          <w:color w:val="000000"/>
          <w:sz w:val="28"/>
          <w:szCs w:val="28"/>
          <w:shd w:val="clear" w:color="auto" w:fill="FFFFFF"/>
          <w:lang w:val="en-US"/>
        </w:rPr>
        <w:t xml:space="preserve"> + </w:t>
      </w:r>
      <w:r w:rsidRPr="00404BF8">
        <w:rPr>
          <w:rFonts w:ascii="Times New Roman" w:hAnsi="Times New Roman" w:cs="Times New Roman"/>
          <w:b/>
          <w:bCs/>
          <w:color w:val="000000"/>
          <w:sz w:val="28"/>
          <w:szCs w:val="28"/>
          <w:shd w:val="clear" w:color="auto" w:fill="FFFFFF"/>
          <w:lang w:val="en-US"/>
        </w:rPr>
        <w:t>ln</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3</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0B57BA">
        <w:rPr>
          <w:rFonts w:ascii="Times New Roman" w:hAnsi="Times New Roman" w:cs="Times New Roman"/>
          <w:b/>
          <w:bCs/>
          <w:color w:val="000000"/>
          <w:sz w:val="16"/>
          <w:szCs w:val="28"/>
          <w:shd w:val="clear" w:color="auto" w:fill="FFFFFF"/>
          <w:lang w:val="en-US"/>
        </w:rPr>
        <w:t>1</w:t>
      </w:r>
      <w:r w:rsidRPr="000B57BA">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r w:rsidR="005D2C79">
        <w:rPr>
          <w:rFonts w:ascii="Times New Roman" w:hAnsi="Times New Roman" w:cs="Times New Roman"/>
          <w:b/>
          <w:bCs/>
          <w:color w:val="000000"/>
          <w:sz w:val="28"/>
          <w:szCs w:val="28"/>
          <w:shd w:val="clear" w:color="auto" w:fill="FFFFFF"/>
          <w:lang w:val="en-US"/>
        </w:rPr>
        <w:t>)</w:t>
      </w:r>
      <w:r w:rsidRPr="0015067C">
        <w:rPr>
          <w:rFonts w:ascii="Times New Roman" w:hAnsi="Times New Roman" w:cs="Times New Roman"/>
          <w:b/>
          <w:bCs/>
          <w:color w:val="000000"/>
          <w:sz w:val="28"/>
          <w:szCs w:val="28"/>
          <w:shd w:val="clear" w:color="auto" w:fill="FFFFFF"/>
          <w:lang w:val="en-US"/>
        </w:rPr>
        <w:t>*</w:t>
      </w:r>
      <w:r>
        <w:rPr>
          <w:rFonts w:ascii="Times New Roman" w:hAnsi="Times New Roman" w:cs="Times New Roman"/>
          <w:b/>
          <w:bCs/>
          <w:color w:val="000000"/>
          <w:sz w:val="28"/>
          <w:szCs w:val="28"/>
          <w:shd w:val="clear" w:color="auto" w:fill="FFFFFF"/>
          <w:lang w:val="en-US"/>
        </w:rPr>
        <w:t>(TC/</w:t>
      </w:r>
      <w:r w:rsidRPr="0015067C">
        <w:rPr>
          <w:rFonts w:ascii="Times New Roman" w:hAnsi="Times New Roman" w:cs="Times New Roman"/>
          <w:b/>
          <w:bCs/>
          <w:color w:val="000000"/>
          <w:sz w:val="28"/>
          <w:szCs w:val="28"/>
          <w:shd w:val="clear" w:color="auto" w:fill="FFFFFF"/>
          <w:lang w:val="en-US"/>
        </w:rPr>
        <w:t>Y</w:t>
      </w:r>
      <w:r>
        <w:rPr>
          <w:rFonts w:ascii="Times New Roman" w:hAnsi="Times New Roman" w:cs="Times New Roman"/>
          <w:b/>
          <w:bCs/>
          <w:color w:val="000000"/>
          <w:sz w:val="28"/>
          <w:szCs w:val="28"/>
          <w:shd w:val="clear" w:color="auto" w:fill="FFFFFF"/>
          <w:lang w:val="en-US"/>
        </w:rPr>
        <w:t>)</w:t>
      </w:r>
      <w:r w:rsidRPr="0015067C">
        <w:rPr>
          <w:rFonts w:ascii="Times New Roman" w:hAnsi="Times New Roman" w:cs="Times New Roman"/>
          <w:b/>
          <w:bCs/>
          <w:color w:val="000000"/>
          <w:sz w:val="20"/>
          <w:szCs w:val="28"/>
          <w:shd w:val="clear" w:color="auto" w:fill="FFFFFF"/>
          <w:lang w:val="en-US"/>
        </w:rPr>
        <w:t>it</w:t>
      </w:r>
      <w:r w:rsidR="005D2C79">
        <w:rPr>
          <w:rFonts w:ascii="Times New Roman" w:hAnsi="Times New Roman" w:cs="Times New Roman"/>
          <w:b/>
          <w:bCs/>
          <w:color w:val="000000"/>
          <w:sz w:val="20"/>
          <w:szCs w:val="28"/>
          <w:shd w:val="clear" w:color="auto" w:fill="FFFFFF"/>
          <w:lang w:val="en-US"/>
        </w:rPr>
        <w:t xml:space="preserve"> </w:t>
      </w:r>
      <w:r w:rsidR="005D2C79">
        <w:rPr>
          <w:rFonts w:ascii="Times New Roman" w:hAnsi="Times New Roman" w:cs="Times New Roman"/>
          <w:b/>
          <w:bCs/>
          <w:color w:val="000000"/>
          <w:sz w:val="28"/>
          <w:szCs w:val="28"/>
          <w:shd w:val="clear" w:color="auto" w:fill="FFFFFF"/>
          <w:lang w:val="en-US"/>
        </w:rPr>
        <w:t>= b</w:t>
      </w:r>
      <w:r w:rsidR="005D2C79" w:rsidRPr="004E3D22">
        <w:rPr>
          <w:rFonts w:ascii="Times New Roman" w:hAnsi="Times New Roman" w:cs="Times New Roman"/>
          <w:b/>
          <w:bCs/>
          <w:color w:val="000000"/>
          <w:sz w:val="16"/>
          <w:szCs w:val="28"/>
          <w:shd w:val="clear" w:color="auto" w:fill="FFFFFF"/>
          <w:lang w:val="en-US"/>
        </w:rPr>
        <w:t>3</w:t>
      </w:r>
      <w:r w:rsidR="005D2C79">
        <w:rPr>
          <w:rFonts w:ascii="Times New Roman" w:hAnsi="Times New Roman" w:cs="Times New Roman"/>
          <w:b/>
          <w:bCs/>
          <w:color w:val="000000"/>
          <w:sz w:val="28"/>
          <w:szCs w:val="28"/>
          <w:shd w:val="clear" w:color="auto" w:fill="FFFFFF"/>
          <w:lang w:val="en-US"/>
        </w:rPr>
        <w:t>*</w:t>
      </w:r>
      <w:r w:rsidR="005D2C79" w:rsidRPr="005D2C79">
        <w:rPr>
          <w:rFonts w:ascii="Times New Roman" w:hAnsi="Times New Roman" w:cs="Times New Roman"/>
          <w:b/>
          <w:bCs/>
          <w:color w:val="000000"/>
          <w:sz w:val="28"/>
          <w:szCs w:val="28"/>
          <w:shd w:val="clear" w:color="auto" w:fill="FFFFFF"/>
          <w:lang w:val="en-US"/>
        </w:rPr>
        <w:t xml:space="preserve"> </w:t>
      </w:r>
      <w:r w:rsidR="005D2C79">
        <w:rPr>
          <w:rFonts w:ascii="Times New Roman" w:hAnsi="Times New Roman" w:cs="Times New Roman"/>
          <w:b/>
          <w:bCs/>
          <w:color w:val="000000"/>
          <w:sz w:val="28"/>
          <w:szCs w:val="28"/>
          <w:shd w:val="clear" w:color="auto" w:fill="FFFFFF"/>
          <w:lang w:val="en-US"/>
        </w:rPr>
        <w:t>c</w:t>
      </w:r>
      <w:r w:rsidR="005D2C79" w:rsidRPr="005D2C79">
        <w:rPr>
          <w:rFonts w:ascii="Times New Roman" w:hAnsi="Times New Roman" w:cs="Times New Roman"/>
          <w:b/>
          <w:bCs/>
          <w:color w:val="000000"/>
          <w:sz w:val="16"/>
          <w:szCs w:val="28"/>
          <w:shd w:val="clear" w:color="auto" w:fill="FFFFFF"/>
          <w:lang w:val="en-US"/>
        </w:rPr>
        <w:t>2</w:t>
      </w:r>
      <w:r w:rsidR="005D2C79">
        <w:rPr>
          <w:rFonts w:ascii="Times New Roman" w:hAnsi="Times New Roman" w:cs="Times New Roman"/>
          <w:b/>
          <w:bCs/>
          <w:color w:val="000000"/>
          <w:sz w:val="16"/>
          <w:szCs w:val="28"/>
          <w:shd w:val="clear" w:color="auto" w:fill="FFFFFF"/>
          <w:lang w:val="en-US"/>
        </w:rPr>
        <w:t>2</w:t>
      </w:r>
      <w:r w:rsidR="005D2C79" w:rsidRPr="0015067C">
        <w:rPr>
          <w:rFonts w:ascii="Times New Roman" w:hAnsi="Times New Roman" w:cs="Times New Roman"/>
          <w:b/>
          <w:bCs/>
          <w:color w:val="000000"/>
          <w:sz w:val="28"/>
          <w:szCs w:val="28"/>
          <w:shd w:val="clear" w:color="auto" w:fill="FFFFFF"/>
          <w:lang w:val="en-US"/>
        </w:rPr>
        <w:t>*</w:t>
      </w:r>
      <w:r w:rsidR="005D2C79">
        <w:rPr>
          <w:rFonts w:ascii="Times New Roman" w:hAnsi="Times New Roman" w:cs="Times New Roman"/>
          <w:b/>
          <w:bCs/>
          <w:color w:val="000000"/>
          <w:sz w:val="28"/>
          <w:szCs w:val="28"/>
          <w:shd w:val="clear" w:color="auto" w:fill="FFFFFF"/>
          <w:lang w:val="en-US"/>
        </w:rPr>
        <w:t>(TC/</w:t>
      </w:r>
      <w:r w:rsidR="005D2C79" w:rsidRPr="0015067C">
        <w:rPr>
          <w:rFonts w:ascii="Times New Roman" w:hAnsi="Times New Roman" w:cs="Times New Roman"/>
          <w:b/>
          <w:bCs/>
          <w:color w:val="000000"/>
          <w:sz w:val="28"/>
          <w:szCs w:val="28"/>
          <w:shd w:val="clear" w:color="auto" w:fill="FFFFFF"/>
          <w:lang w:val="en-US"/>
        </w:rPr>
        <w:t>Y</w:t>
      </w:r>
      <w:r w:rsidR="005D2C79">
        <w:rPr>
          <w:rFonts w:ascii="Times New Roman" w:hAnsi="Times New Roman" w:cs="Times New Roman"/>
          <w:b/>
          <w:bCs/>
          <w:color w:val="000000"/>
          <w:sz w:val="28"/>
          <w:szCs w:val="28"/>
          <w:shd w:val="clear" w:color="auto" w:fill="FFFFFF"/>
          <w:lang w:val="en-US"/>
        </w:rPr>
        <w:t>)</w:t>
      </w:r>
      <w:r w:rsidR="005D2C79" w:rsidRPr="0015067C">
        <w:rPr>
          <w:rFonts w:ascii="Times New Roman" w:hAnsi="Times New Roman" w:cs="Times New Roman"/>
          <w:b/>
          <w:bCs/>
          <w:color w:val="000000"/>
          <w:sz w:val="20"/>
          <w:szCs w:val="28"/>
          <w:shd w:val="clear" w:color="auto" w:fill="FFFFFF"/>
          <w:lang w:val="en-US"/>
        </w:rPr>
        <w:t>it</w:t>
      </w:r>
    </w:p>
    <w:p w:rsidR="008470E2" w:rsidRPr="0081168A" w:rsidRDefault="00AD52B9" w:rsidP="00AD52B9">
      <w:pPr>
        <w:tabs>
          <w:tab w:val="left" w:pos="1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Цену будем рассчитывать как отношение выручки к работающим активам банка. Таким образом, мы получили коэффициент индивидуальной монопольной власти каждого из банков на рынке.</w:t>
      </w:r>
      <w:r w:rsidR="000F1058">
        <w:rPr>
          <w:rFonts w:ascii="Times New Roman" w:hAnsi="Times New Roman" w:cs="Times New Roman"/>
          <w:sz w:val="28"/>
          <w:szCs w:val="28"/>
        </w:rPr>
        <w:t xml:space="preserve"> Строго говоря, коэффициент Лернера, как уже говорилось, не может превышать 1, но в силу того, что мы используем логарифмы, некоторые значения </w:t>
      </w:r>
      <w:r w:rsidR="000F1058">
        <w:rPr>
          <w:rFonts w:ascii="Times New Roman" w:hAnsi="Times New Roman" w:cs="Times New Roman"/>
          <w:b/>
          <w:bCs/>
          <w:color w:val="000000"/>
          <w:sz w:val="28"/>
          <w:szCs w:val="28"/>
          <w:shd w:val="clear" w:color="auto" w:fill="FFFFFF"/>
          <w:lang w:val="en-US"/>
        </w:rPr>
        <w:t>c</w:t>
      </w:r>
      <w:r w:rsidR="000F1058" w:rsidRPr="000F1058">
        <w:rPr>
          <w:rFonts w:ascii="Times New Roman" w:hAnsi="Times New Roman" w:cs="Times New Roman"/>
          <w:b/>
          <w:bCs/>
          <w:color w:val="000000"/>
          <w:sz w:val="16"/>
          <w:szCs w:val="28"/>
          <w:shd w:val="clear" w:color="auto" w:fill="FFFFFF"/>
        </w:rPr>
        <w:t>22</w:t>
      </w:r>
      <w:r w:rsidR="000F1058">
        <w:rPr>
          <w:rFonts w:ascii="Times New Roman" w:hAnsi="Times New Roman" w:cs="Times New Roman"/>
          <w:b/>
          <w:bCs/>
          <w:color w:val="000000"/>
          <w:sz w:val="16"/>
          <w:szCs w:val="28"/>
          <w:shd w:val="clear" w:color="auto" w:fill="FFFFFF"/>
        </w:rPr>
        <w:t xml:space="preserve"> </w:t>
      </w:r>
      <w:r w:rsidR="000F1058" w:rsidRPr="000F1058">
        <w:rPr>
          <w:rFonts w:ascii="Times New Roman" w:hAnsi="Times New Roman" w:cs="Times New Roman"/>
          <w:sz w:val="28"/>
          <w:szCs w:val="28"/>
        </w:rPr>
        <w:t xml:space="preserve">имеют отрицательные значения, что приводит к отрицательным значениям в </w:t>
      </w:r>
      <w:r w:rsidR="000F1058" w:rsidRPr="000F1058">
        <w:rPr>
          <w:rFonts w:ascii="Times New Roman" w:hAnsi="Times New Roman" w:cs="Times New Roman"/>
          <w:b/>
          <w:sz w:val="28"/>
          <w:szCs w:val="28"/>
          <w:lang w:val="en-US"/>
        </w:rPr>
        <w:t>MC</w:t>
      </w:r>
      <w:r w:rsidR="000F1058">
        <w:rPr>
          <w:rFonts w:ascii="Times New Roman" w:hAnsi="Times New Roman" w:cs="Times New Roman"/>
          <w:sz w:val="28"/>
          <w:szCs w:val="28"/>
        </w:rPr>
        <w:t>. С точки зрения автора такое допустимо, так как отрицательные значения в логарифмах означают низкую стоимость ресурсов, что вполне заслужено</w:t>
      </w:r>
      <w:r w:rsidR="0081168A">
        <w:rPr>
          <w:rFonts w:ascii="Times New Roman" w:hAnsi="Times New Roman" w:cs="Times New Roman"/>
          <w:sz w:val="28"/>
          <w:szCs w:val="28"/>
        </w:rPr>
        <w:t xml:space="preserve"> занижает </w:t>
      </w:r>
      <w:r w:rsidR="0081168A" w:rsidRPr="0081168A">
        <w:rPr>
          <w:rFonts w:ascii="Times New Roman" w:hAnsi="Times New Roman" w:cs="Times New Roman"/>
          <w:b/>
          <w:sz w:val="28"/>
          <w:szCs w:val="28"/>
          <w:lang w:val="en-US"/>
        </w:rPr>
        <w:t>MC</w:t>
      </w:r>
      <w:r w:rsidR="0081168A">
        <w:rPr>
          <w:rFonts w:ascii="Times New Roman" w:hAnsi="Times New Roman" w:cs="Times New Roman"/>
          <w:b/>
          <w:sz w:val="28"/>
          <w:szCs w:val="28"/>
        </w:rPr>
        <w:t xml:space="preserve"> </w:t>
      </w:r>
      <w:r w:rsidR="0081168A" w:rsidRPr="0081168A">
        <w:rPr>
          <w:rFonts w:ascii="Times New Roman" w:hAnsi="Times New Roman" w:cs="Times New Roman"/>
          <w:sz w:val="28"/>
          <w:szCs w:val="28"/>
        </w:rPr>
        <w:t>(хоть и до отрицательных значений)</w:t>
      </w:r>
      <w:r w:rsidR="0081168A">
        <w:rPr>
          <w:rFonts w:ascii="Times New Roman" w:hAnsi="Times New Roman" w:cs="Times New Roman"/>
          <w:sz w:val="28"/>
          <w:szCs w:val="28"/>
        </w:rPr>
        <w:t>. Подобное, хоть и грубое на первый взгляд</w:t>
      </w:r>
      <w:r w:rsidR="0081168A" w:rsidRPr="0081168A">
        <w:rPr>
          <w:rFonts w:ascii="Times New Roman" w:hAnsi="Times New Roman" w:cs="Times New Roman"/>
          <w:sz w:val="28"/>
          <w:szCs w:val="28"/>
        </w:rPr>
        <w:t>,</w:t>
      </w:r>
      <w:r w:rsidR="0081168A">
        <w:rPr>
          <w:rFonts w:ascii="Times New Roman" w:hAnsi="Times New Roman" w:cs="Times New Roman"/>
          <w:sz w:val="28"/>
          <w:szCs w:val="28"/>
        </w:rPr>
        <w:t xml:space="preserve"> допущение позволяет сохранить большую описательную силу индексу Лернера.</w:t>
      </w:r>
    </w:p>
    <w:p w:rsidR="00AD52B9" w:rsidRDefault="00AD52B9" w:rsidP="00AD52B9">
      <w:pPr>
        <w:tabs>
          <w:tab w:val="left" w:pos="1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Следующий интересующий нас фактор – это обороты по корреспондентским счетам в ЦБ РФ</w:t>
      </w:r>
      <w:r w:rsidR="006A14AE">
        <w:rPr>
          <w:rFonts w:ascii="Times New Roman" w:hAnsi="Times New Roman" w:cs="Times New Roman"/>
          <w:sz w:val="28"/>
          <w:szCs w:val="28"/>
        </w:rPr>
        <w:t xml:space="preserve"> и других банках</w:t>
      </w:r>
      <w:r>
        <w:rPr>
          <w:rFonts w:ascii="Times New Roman" w:hAnsi="Times New Roman" w:cs="Times New Roman"/>
          <w:sz w:val="28"/>
          <w:szCs w:val="28"/>
        </w:rPr>
        <w:t>.</w:t>
      </w:r>
      <w:r w:rsidR="006A14AE">
        <w:rPr>
          <w:rFonts w:ascii="Times New Roman" w:hAnsi="Times New Roman" w:cs="Times New Roman"/>
          <w:sz w:val="28"/>
          <w:szCs w:val="28"/>
        </w:rPr>
        <w:t xml:space="preserve"> Это реальный показатель, характеризующий как экономику России в целом, так и экономику банковского сектора в частности. Как правило, оборотам по корсчетам в ЦБ РФ свойственна некая сезонность: так в 1-ом и в четвертом квартале их значения более низкие. </w:t>
      </w:r>
      <w:r>
        <w:rPr>
          <w:rFonts w:ascii="Times New Roman" w:hAnsi="Times New Roman" w:cs="Times New Roman"/>
          <w:sz w:val="28"/>
          <w:szCs w:val="28"/>
        </w:rPr>
        <w:t xml:space="preserve"> Предполагаемое влияние – отрицательное, поскольку кредиты от Центрального Банка, </w:t>
      </w:r>
      <w:r w:rsidR="006A14AE">
        <w:rPr>
          <w:rFonts w:ascii="Times New Roman" w:hAnsi="Times New Roman" w:cs="Times New Roman"/>
          <w:sz w:val="28"/>
          <w:szCs w:val="28"/>
        </w:rPr>
        <w:t>являясь источником пополнения ликвидности последней инстанции для банка, относительно дорогие. Большое значение оборотов может свидетельствовать о проблемах в банке</w:t>
      </w:r>
      <w:r w:rsidR="0085219C">
        <w:rPr>
          <w:rFonts w:ascii="Times New Roman" w:hAnsi="Times New Roman" w:cs="Times New Roman"/>
          <w:sz w:val="28"/>
          <w:szCs w:val="28"/>
        </w:rPr>
        <w:t xml:space="preserve"> (в случае, если значительную часть по оборотам составляют кредиты от ЦБ</w:t>
      </w:r>
      <w:r w:rsidR="00712900">
        <w:rPr>
          <w:rFonts w:ascii="Times New Roman" w:hAnsi="Times New Roman" w:cs="Times New Roman"/>
          <w:sz w:val="28"/>
          <w:szCs w:val="28"/>
        </w:rPr>
        <w:t>: в качестве грубой оценки стру</w:t>
      </w:r>
      <w:r w:rsidR="0085219C">
        <w:rPr>
          <w:rFonts w:ascii="Times New Roman" w:hAnsi="Times New Roman" w:cs="Times New Roman"/>
          <w:sz w:val="28"/>
          <w:szCs w:val="28"/>
        </w:rPr>
        <w:t>ктуры подобных оборотов можно брать соотношение корреспондентского счета в ЦБ к корреспондентским счетам в других банках).</w:t>
      </w:r>
      <w:r w:rsidR="005533F0">
        <w:rPr>
          <w:rFonts w:ascii="Times New Roman" w:hAnsi="Times New Roman" w:cs="Times New Roman"/>
          <w:sz w:val="28"/>
          <w:szCs w:val="28"/>
        </w:rPr>
        <w:t xml:space="preserve"> Для того</w:t>
      </w:r>
      <w:r w:rsidR="00651955">
        <w:rPr>
          <w:rFonts w:ascii="Times New Roman" w:hAnsi="Times New Roman" w:cs="Times New Roman"/>
          <w:sz w:val="28"/>
          <w:szCs w:val="28"/>
        </w:rPr>
        <w:t xml:space="preserve"> чтобы учесть их в относительном выражении и избавится от коррелированности с оборотами по корсчетам у банков нерезидентов (смотри следующий абзац), мы будем рассматривать отношение оборотов по корсчетам в ЦБ к валюте баланса.</w:t>
      </w:r>
    </w:p>
    <w:p w:rsidR="006A14AE" w:rsidRDefault="006A14AE" w:rsidP="00AD52B9">
      <w:pPr>
        <w:tabs>
          <w:tab w:val="left" w:pos="1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менее интересный показатель, характеризующий ре</w:t>
      </w:r>
      <w:r w:rsidR="002078FD">
        <w:rPr>
          <w:rFonts w:ascii="Times New Roman" w:hAnsi="Times New Roman" w:cs="Times New Roman"/>
          <w:sz w:val="28"/>
          <w:szCs w:val="28"/>
        </w:rPr>
        <w:t>а</w:t>
      </w:r>
      <w:r>
        <w:rPr>
          <w:rFonts w:ascii="Times New Roman" w:hAnsi="Times New Roman" w:cs="Times New Roman"/>
          <w:sz w:val="28"/>
          <w:szCs w:val="28"/>
        </w:rPr>
        <w:t xml:space="preserve">льную связь банка с иностранным сектором – обороты по корсчетам </w:t>
      </w:r>
      <w:r w:rsidR="0085219C">
        <w:rPr>
          <w:rFonts w:ascii="Times New Roman" w:hAnsi="Times New Roman" w:cs="Times New Roman"/>
          <w:sz w:val="28"/>
          <w:szCs w:val="28"/>
        </w:rPr>
        <w:t>у банков нерезидентов. Данный показатель несет больше реальной информации о влиянии иностранного сектора на банковскую систему, нежели просто разбивка банков на иностранные и российские.</w:t>
      </w:r>
      <w:r w:rsidR="005533F0">
        <w:rPr>
          <w:rFonts w:ascii="Times New Roman" w:hAnsi="Times New Roman" w:cs="Times New Roman"/>
          <w:sz w:val="28"/>
          <w:szCs w:val="28"/>
        </w:rPr>
        <w:t xml:space="preserve"> В модели будет фигурировать в качестве натурального логарифма.</w:t>
      </w:r>
      <w:r w:rsidR="00A556D2">
        <w:rPr>
          <w:rFonts w:ascii="Times New Roman" w:hAnsi="Times New Roman" w:cs="Times New Roman"/>
          <w:sz w:val="28"/>
          <w:szCs w:val="28"/>
        </w:rPr>
        <w:t xml:space="preserve"> Ожидаемый результат: положительное влияние, поскольку внешнее финансирование зачастую бывает дешевле.</w:t>
      </w:r>
    </w:p>
    <w:p w:rsidR="0085219C" w:rsidRDefault="0085219C" w:rsidP="00AD52B9">
      <w:pPr>
        <w:tabs>
          <w:tab w:val="left" w:pos="1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Учет влияния специализации банка на эффективность будет осуществляться посредством введения дамми-переменных</w:t>
      </w:r>
      <w:r w:rsidR="00712900">
        <w:rPr>
          <w:rFonts w:ascii="Times New Roman" w:hAnsi="Times New Roman" w:cs="Times New Roman"/>
          <w:sz w:val="28"/>
          <w:szCs w:val="28"/>
        </w:rPr>
        <w:t xml:space="preserve"> </w:t>
      </w:r>
      <w:r>
        <w:rPr>
          <w:rFonts w:ascii="Times New Roman" w:hAnsi="Times New Roman" w:cs="Times New Roman"/>
          <w:sz w:val="28"/>
          <w:szCs w:val="28"/>
        </w:rPr>
        <w:t>на специализацию</w:t>
      </w:r>
      <w:r w:rsidR="00712900" w:rsidRPr="00712900">
        <w:rPr>
          <w:rFonts w:ascii="Times New Roman" w:hAnsi="Times New Roman" w:cs="Times New Roman"/>
          <w:sz w:val="28"/>
          <w:szCs w:val="28"/>
        </w:rPr>
        <w:t xml:space="preserve"> </w:t>
      </w:r>
      <w:r w:rsidR="00712900">
        <w:rPr>
          <w:rFonts w:ascii="Times New Roman" w:hAnsi="Times New Roman" w:cs="Times New Roman"/>
          <w:sz w:val="28"/>
          <w:szCs w:val="28"/>
        </w:rPr>
        <w:t>и/или доль разных сегментов</w:t>
      </w:r>
      <w:r>
        <w:rPr>
          <w:rFonts w:ascii="Times New Roman" w:hAnsi="Times New Roman" w:cs="Times New Roman"/>
          <w:sz w:val="28"/>
          <w:szCs w:val="28"/>
        </w:rPr>
        <w:t>: розница, промышленность, межбанковское кредитование, а также их комбинации.</w:t>
      </w:r>
      <w:r w:rsidR="00067C9E">
        <w:rPr>
          <w:rFonts w:ascii="Times New Roman" w:hAnsi="Times New Roman" w:cs="Times New Roman"/>
          <w:sz w:val="28"/>
          <w:szCs w:val="28"/>
        </w:rPr>
        <w:t xml:space="preserve"> Ожидаемый</w:t>
      </w:r>
      <w:r w:rsidR="008837EC">
        <w:rPr>
          <w:rFonts w:ascii="Times New Roman" w:hAnsi="Times New Roman" w:cs="Times New Roman"/>
          <w:sz w:val="28"/>
          <w:szCs w:val="28"/>
        </w:rPr>
        <w:t xml:space="preserve"> результат: ро</w:t>
      </w:r>
      <w:r w:rsidR="00A4730A">
        <w:rPr>
          <w:rFonts w:ascii="Times New Roman" w:hAnsi="Times New Roman" w:cs="Times New Roman"/>
          <w:sz w:val="28"/>
          <w:szCs w:val="28"/>
        </w:rPr>
        <w:t>зничный сектор более эффективен, особенно во втором периоде.</w:t>
      </w:r>
    </w:p>
    <w:p w:rsidR="008837EC" w:rsidRDefault="008837EC" w:rsidP="00AD52B9">
      <w:pPr>
        <w:tabs>
          <w:tab w:val="left" w:pos="1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Влияние размера банка – классический параметр. Предполагаемая связь – положительная за счет более сильной рыночной позиции банка. Тут </w:t>
      </w:r>
      <w:r>
        <w:rPr>
          <w:rFonts w:ascii="Times New Roman" w:hAnsi="Times New Roman" w:cs="Times New Roman"/>
          <w:sz w:val="28"/>
          <w:szCs w:val="28"/>
        </w:rPr>
        <w:lastRenderedPageBreak/>
        <w:t>гипотеза перекликается с предположением относительно конкуренции, но сам подход ближе к структурной оценке конкуренции.</w:t>
      </w:r>
      <w:r w:rsidR="002040B6">
        <w:rPr>
          <w:rFonts w:ascii="Times New Roman" w:hAnsi="Times New Roman" w:cs="Times New Roman"/>
          <w:sz w:val="28"/>
          <w:szCs w:val="28"/>
        </w:rPr>
        <w:t xml:space="preserve"> В модели будет фигурировать в качестве натурального логарифма.</w:t>
      </w:r>
    </w:p>
    <w:p w:rsidR="00B31D75" w:rsidRDefault="00543892" w:rsidP="00B31D75">
      <w:pPr>
        <w:tabs>
          <w:tab w:val="left" w:pos="1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Влияние показателя прибыльности – общепринятый подход к оценке эффективности деятельности б</w:t>
      </w:r>
      <w:r w:rsidR="007B6EA4">
        <w:rPr>
          <w:rFonts w:ascii="Times New Roman" w:hAnsi="Times New Roman" w:cs="Times New Roman"/>
          <w:sz w:val="28"/>
          <w:szCs w:val="28"/>
        </w:rPr>
        <w:t>анка.</w:t>
      </w:r>
      <w:r w:rsidR="007B6EA4" w:rsidRPr="007B6EA4">
        <w:rPr>
          <w:rFonts w:ascii="Times New Roman" w:hAnsi="Times New Roman" w:cs="Times New Roman"/>
          <w:sz w:val="28"/>
          <w:szCs w:val="28"/>
        </w:rPr>
        <w:t xml:space="preserve"> </w:t>
      </w:r>
      <w:r w:rsidR="007B6EA4">
        <w:rPr>
          <w:rFonts w:ascii="Times New Roman" w:hAnsi="Times New Roman" w:cs="Times New Roman"/>
          <w:sz w:val="28"/>
          <w:szCs w:val="28"/>
        </w:rPr>
        <w:t xml:space="preserve">Предполагаемый результат: маленький или незначимый коэффициент влияния </w:t>
      </w:r>
      <w:r w:rsidR="007B6EA4">
        <w:rPr>
          <w:rFonts w:ascii="Times New Roman" w:hAnsi="Times New Roman" w:cs="Times New Roman"/>
          <w:sz w:val="28"/>
          <w:szCs w:val="28"/>
          <w:lang w:val="en-US"/>
        </w:rPr>
        <w:t>ROA</w:t>
      </w:r>
      <w:r w:rsidR="007B6EA4" w:rsidRPr="00067C9E">
        <w:rPr>
          <w:rFonts w:ascii="Times New Roman" w:hAnsi="Times New Roman" w:cs="Times New Roman"/>
          <w:sz w:val="28"/>
          <w:szCs w:val="28"/>
        </w:rPr>
        <w:t xml:space="preserve"> </w:t>
      </w:r>
      <w:r w:rsidR="007B6EA4">
        <w:rPr>
          <w:rFonts w:ascii="Times New Roman" w:hAnsi="Times New Roman" w:cs="Times New Roman"/>
          <w:sz w:val="28"/>
          <w:szCs w:val="28"/>
        </w:rPr>
        <w:t>на эффективность во втором периоде и сильное положительное влияние в первом.</w:t>
      </w:r>
      <w:r w:rsidR="00B35356">
        <w:rPr>
          <w:rFonts w:ascii="Times New Roman" w:hAnsi="Times New Roman" w:cs="Times New Roman"/>
          <w:sz w:val="28"/>
          <w:szCs w:val="28"/>
        </w:rPr>
        <w:t xml:space="preserve"> Важным </w:t>
      </w:r>
      <w:r w:rsidR="000A5E73">
        <w:rPr>
          <w:rFonts w:ascii="Times New Roman" w:hAnsi="Times New Roman" w:cs="Times New Roman"/>
          <w:sz w:val="28"/>
          <w:szCs w:val="28"/>
        </w:rPr>
        <w:t>моментом для понимания</w:t>
      </w:r>
      <w:r w:rsidR="00B35356">
        <w:rPr>
          <w:rFonts w:ascii="Times New Roman" w:hAnsi="Times New Roman" w:cs="Times New Roman"/>
          <w:sz w:val="28"/>
          <w:szCs w:val="28"/>
        </w:rPr>
        <w:t xml:space="preserve"> гипотезы является уровень конкуренции.</w:t>
      </w:r>
      <w:r w:rsidR="00C63624">
        <w:rPr>
          <w:rFonts w:ascii="Times New Roman" w:hAnsi="Times New Roman" w:cs="Times New Roman"/>
          <w:sz w:val="28"/>
          <w:szCs w:val="28"/>
        </w:rPr>
        <w:t xml:space="preserve"> Систематическая конкуренция</w:t>
      </w:r>
      <w:r w:rsidR="00B35356">
        <w:rPr>
          <w:rFonts w:ascii="Times New Roman" w:hAnsi="Times New Roman" w:cs="Times New Roman"/>
          <w:sz w:val="28"/>
          <w:szCs w:val="28"/>
        </w:rPr>
        <w:t xml:space="preserve"> (а мы предполагаем, что уровень конкуренции в первом периоде ниже, чем во втором) вынуждает банки пересмотреть свои приоритеты во втором периоде не в пользу политики прибыльности</w:t>
      </w:r>
      <w:r w:rsidR="00C63624">
        <w:rPr>
          <w:rFonts w:ascii="Times New Roman" w:hAnsi="Times New Roman" w:cs="Times New Roman"/>
          <w:sz w:val="28"/>
          <w:szCs w:val="28"/>
        </w:rPr>
        <w:t>.</w:t>
      </w:r>
      <w:r>
        <w:rPr>
          <w:rFonts w:ascii="Times New Roman" w:hAnsi="Times New Roman" w:cs="Times New Roman"/>
          <w:sz w:val="28"/>
          <w:szCs w:val="28"/>
        </w:rPr>
        <w:t xml:space="preserve"> </w:t>
      </w:r>
      <w:r w:rsidR="00C63624">
        <w:rPr>
          <w:rFonts w:ascii="Times New Roman" w:hAnsi="Times New Roman" w:cs="Times New Roman"/>
          <w:sz w:val="28"/>
          <w:szCs w:val="28"/>
        </w:rPr>
        <w:t>Следствием</w:t>
      </w:r>
      <w:r w:rsidR="00B35356">
        <w:rPr>
          <w:rFonts w:ascii="Times New Roman" w:hAnsi="Times New Roman" w:cs="Times New Roman"/>
          <w:sz w:val="28"/>
          <w:szCs w:val="28"/>
        </w:rPr>
        <w:t xml:space="preserve"> этого будет и слабая связь</w:t>
      </w:r>
      <w:r w:rsidR="00C63624">
        <w:rPr>
          <w:rFonts w:ascii="Times New Roman" w:hAnsi="Times New Roman" w:cs="Times New Roman"/>
          <w:sz w:val="28"/>
          <w:szCs w:val="28"/>
        </w:rPr>
        <w:t xml:space="preserve"> прибыльности с эффективностью.</w:t>
      </w:r>
      <w:bookmarkStart w:id="19" w:name="_Toc327796654"/>
      <w:r w:rsidR="007B6EA4">
        <w:rPr>
          <w:rFonts w:ascii="Times New Roman" w:hAnsi="Times New Roman" w:cs="Times New Roman"/>
          <w:sz w:val="28"/>
          <w:szCs w:val="28"/>
        </w:rPr>
        <w:t xml:space="preserve"> Позже мы более подробно остановимся на слове «систематическая» (подразумевается «постоянная», присущая состоянию долгосрочного равновесия), но не будем пока забегать вперед.</w:t>
      </w:r>
    </w:p>
    <w:p w:rsidR="00651955" w:rsidRDefault="005533F0" w:rsidP="00B31D75">
      <w:pPr>
        <w:tabs>
          <w:tab w:val="left" w:pos="1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Показатели ликвидности – ключевые в определении устойчивого банка. Таким образом, проверим величину связи между эффективностью и устойчивостью банка. Показателями ликвидности будут отношения кредитов к депозитам в разрезе срочности: до 3 месяцев, до года и более года. Эти показатели, в купе с оборотами по корсчетам в ЦБ РФ, подобраны с целью определения, как актуальные для банков проблемы с ликвидностью</w:t>
      </w:r>
      <w:r w:rsidR="000F6A44">
        <w:rPr>
          <w:rFonts w:ascii="Times New Roman" w:hAnsi="Times New Roman" w:cs="Times New Roman"/>
          <w:sz w:val="28"/>
          <w:szCs w:val="28"/>
        </w:rPr>
        <w:t>, с которыми столкнулись банки сразу после кризиса,</w:t>
      </w:r>
      <w:r>
        <w:rPr>
          <w:rFonts w:ascii="Times New Roman" w:hAnsi="Times New Roman" w:cs="Times New Roman"/>
          <w:sz w:val="28"/>
          <w:szCs w:val="28"/>
        </w:rPr>
        <w:t xml:space="preserve"> влияют на эффективность деятельности кредитных организаций. Ожидаемый результат: все 3 коэффициента будут положительно влиять на эффективность. Влияние будет снижаться с ростом срочности.</w:t>
      </w:r>
    </w:p>
    <w:p w:rsidR="000F6A44" w:rsidRDefault="000F6A44" w:rsidP="004E3866">
      <w:pPr>
        <w:tabs>
          <w:tab w:val="left" w:pos="1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Классический показатель финансового рычага о</w:t>
      </w:r>
      <w:r w:rsidR="004E3866">
        <w:rPr>
          <w:rFonts w:ascii="Times New Roman" w:hAnsi="Times New Roman" w:cs="Times New Roman"/>
          <w:sz w:val="28"/>
          <w:szCs w:val="28"/>
        </w:rPr>
        <w:t>тражает будущий потенциал банка и примерный сценарий его поведения. Интерпретация такого показателя заключается в соотношении собственных и заемных средств. При относительно большом соотношении последних банку будет рискованно продолжать наращивать активные операции, которые нужно как-</w:t>
      </w:r>
      <w:r w:rsidR="004E3866">
        <w:rPr>
          <w:rFonts w:ascii="Times New Roman" w:hAnsi="Times New Roman" w:cs="Times New Roman"/>
          <w:sz w:val="28"/>
          <w:szCs w:val="28"/>
        </w:rPr>
        <w:lastRenderedPageBreak/>
        <w:t>то финансировать, что предполагает еще большее увеличение заемных средств и больший риск для банка. Ожидаемый результат: положительное влияние, так как</w:t>
      </w:r>
      <w:r w:rsidR="004E3866" w:rsidRPr="004E3866">
        <w:rPr>
          <w:rFonts w:ascii="Times New Roman" w:hAnsi="Times New Roman" w:cs="Times New Roman"/>
          <w:sz w:val="28"/>
          <w:szCs w:val="28"/>
        </w:rPr>
        <w:t xml:space="preserve"> </w:t>
      </w:r>
      <w:r w:rsidR="004E3866">
        <w:rPr>
          <w:rFonts w:ascii="Times New Roman" w:hAnsi="Times New Roman" w:cs="Times New Roman"/>
          <w:sz w:val="28"/>
          <w:szCs w:val="28"/>
        </w:rPr>
        <w:t>кредитной организации по определению свойственно иметь существенно большую долю заемного капитала, поэтому, чем больше собственных средств, тем меньше риска для банков.</w:t>
      </w:r>
    </w:p>
    <w:p w:rsidR="002B554D" w:rsidRDefault="00AA5F55" w:rsidP="004E3866">
      <w:pPr>
        <w:tabs>
          <w:tab w:val="left" w:pos="1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Отличительной чертой нашего банковского сектора является экстремально высокие значения процентной маржи. Этот больной вопрос пока еще не нашел своего разрешения и причины его остаются непонятными. С теоретической точки зрения процентная маржа привязана к ставке рефинансирования, которая в свою очередь зависит от инфляции. Поэтому в нашем исследовании мы воспользуемся следующей логикой: оценим степень влияния на эффективность отношения разницы между процентной маржей и инфляцией к последней. Такой коэффициент</w:t>
      </w:r>
      <w:r w:rsidR="00D20542">
        <w:rPr>
          <w:rFonts w:ascii="Times New Roman" w:hAnsi="Times New Roman" w:cs="Times New Roman"/>
          <w:sz w:val="28"/>
          <w:szCs w:val="28"/>
        </w:rPr>
        <w:t xml:space="preserve"> частично перекликается с индексом Лернера, учитывая</w:t>
      </w:r>
      <w:r>
        <w:rPr>
          <w:rFonts w:ascii="Times New Roman" w:hAnsi="Times New Roman" w:cs="Times New Roman"/>
          <w:sz w:val="28"/>
          <w:szCs w:val="28"/>
        </w:rPr>
        <w:t xml:space="preserve"> уровень конкуренции, присущий каждому банку.</w:t>
      </w:r>
      <w:r w:rsidR="00D20542">
        <w:rPr>
          <w:rFonts w:ascii="Times New Roman" w:hAnsi="Times New Roman" w:cs="Times New Roman"/>
          <w:sz w:val="28"/>
          <w:szCs w:val="28"/>
        </w:rPr>
        <w:t xml:space="preserve"> Чем он больше, тем сильнее позиции банка на рынке. Установив связь между вышеописанным показателем и эффективностью, мы определим, способствует ли высокая маржа эффективности. Ожидаемый результат: отрицательное влияние на эффективность, так как высокая процентная маржа является скорее признаком проблем у банка, кото</w:t>
      </w:r>
      <w:r w:rsidR="00C714E9">
        <w:rPr>
          <w:rFonts w:ascii="Times New Roman" w:hAnsi="Times New Roman" w:cs="Times New Roman"/>
          <w:sz w:val="28"/>
          <w:szCs w:val="28"/>
        </w:rPr>
        <w:t>рый пытается переложить их на клиентов. В результате уменьшение клиентской базы, перекосы в ценообразовании лишь ухудшают положение и отрицательно сказываются на эффективности деятельности организации.</w:t>
      </w:r>
    </w:p>
    <w:p w:rsidR="00DE63EE" w:rsidRDefault="00DE63EE" w:rsidP="004E3866">
      <w:pPr>
        <w:tabs>
          <w:tab w:val="left" w:pos="1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Доходы от прочей деятельности банка по отношению к операционным доходам </w:t>
      </w:r>
      <w:r w:rsidR="004C2868">
        <w:rPr>
          <w:rFonts w:ascii="Times New Roman" w:hAnsi="Times New Roman" w:cs="Times New Roman"/>
          <w:sz w:val="28"/>
          <w:szCs w:val="28"/>
        </w:rPr>
        <w:t>буду</w:t>
      </w:r>
      <w:r w:rsidR="00A4730A">
        <w:rPr>
          <w:rFonts w:ascii="Times New Roman" w:hAnsi="Times New Roman" w:cs="Times New Roman"/>
          <w:sz w:val="28"/>
          <w:szCs w:val="28"/>
        </w:rPr>
        <w:t>т отражать степень вовлеченности банков в прочую непрофильную деятельность. Ожидаемый результат: отрицательное влияние на эффективность, более слабое во втором периоде, когда банки, уже наученные опытом, стараются меньше заниматься прочими операциями.</w:t>
      </w:r>
    </w:p>
    <w:p w:rsidR="00F57134" w:rsidRDefault="00F57134" w:rsidP="004E3866">
      <w:pPr>
        <w:tabs>
          <w:tab w:val="left" w:pos="1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в заключении будем рассматривать зависимость эффективности и отношения обязательств до востребования к сумме депозитов. Под обязательствами до востребования подразумеваются расчетные счета и </w:t>
      </w:r>
      <w:r>
        <w:rPr>
          <w:rFonts w:ascii="Times New Roman" w:hAnsi="Times New Roman" w:cs="Times New Roman"/>
          <w:sz w:val="28"/>
          <w:szCs w:val="28"/>
        </w:rPr>
        <w:lastRenderedPageBreak/>
        <w:t>депозитные счета</w:t>
      </w:r>
      <w:r w:rsidR="00DB14DC">
        <w:rPr>
          <w:rFonts w:ascii="Times New Roman" w:hAnsi="Times New Roman" w:cs="Times New Roman"/>
          <w:sz w:val="28"/>
          <w:szCs w:val="28"/>
        </w:rPr>
        <w:t>, средства с которых могут быть сняты в любой момент. Кроме того, данный показатель может интерпретироваться как потенциал наращивания процентных доходов. Чем меньше обязательств до востребования и чем больше депозитов, тем интенсивнее банк может финансировать свою активную деятельность.</w:t>
      </w:r>
      <w:r w:rsidR="00F241CA">
        <w:rPr>
          <w:rFonts w:ascii="Times New Roman" w:hAnsi="Times New Roman" w:cs="Times New Roman"/>
          <w:sz w:val="28"/>
          <w:szCs w:val="28"/>
        </w:rPr>
        <w:t xml:space="preserve"> Поэтому будем ожидать отрицательного влияния на эффективность.</w:t>
      </w:r>
    </w:p>
    <w:p w:rsidR="00133DE0" w:rsidRDefault="000D62A4" w:rsidP="00AF436D">
      <w:pPr>
        <w:pStyle w:val="2"/>
        <w:spacing w:line="360" w:lineRule="auto"/>
        <w:rPr>
          <w:shd w:val="clear" w:color="auto" w:fill="FFFFFF"/>
        </w:rPr>
      </w:pPr>
      <w:bookmarkStart w:id="20" w:name="_Toc356607165"/>
      <w:bookmarkStart w:id="21" w:name="_Toc356607290"/>
      <w:r w:rsidRPr="00D0316B">
        <w:rPr>
          <w:shd w:val="clear" w:color="auto" w:fill="FFFFFF"/>
        </w:rPr>
        <w:t xml:space="preserve">3.2 </w:t>
      </w:r>
      <w:r>
        <w:rPr>
          <w:shd w:val="clear" w:color="auto" w:fill="FFFFFF"/>
        </w:rPr>
        <w:t xml:space="preserve">Регрессионный анализ факторов </w:t>
      </w:r>
      <w:r w:rsidRPr="00D0316B">
        <w:rPr>
          <w:shd w:val="clear" w:color="auto" w:fill="FFFFFF"/>
        </w:rPr>
        <w:t>эффективности</w:t>
      </w:r>
      <w:bookmarkEnd w:id="20"/>
      <w:bookmarkEnd w:id="21"/>
    </w:p>
    <w:p w:rsidR="000D62A4" w:rsidRDefault="000D62A4" w:rsidP="00E80B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Итак, были проведены тесты на </w:t>
      </w:r>
      <w:r>
        <w:rPr>
          <w:rFonts w:ascii="Times New Roman" w:hAnsi="Times New Roman" w:cs="Times New Roman"/>
          <w:sz w:val="28"/>
          <w:szCs w:val="28"/>
          <w:lang w:val="en-US"/>
        </w:rPr>
        <w:t>fixed</w:t>
      </w:r>
      <w:r w:rsidRPr="000D62A4">
        <w:rPr>
          <w:rFonts w:ascii="Times New Roman" w:hAnsi="Times New Roman" w:cs="Times New Roman"/>
          <w:sz w:val="28"/>
          <w:szCs w:val="28"/>
        </w:rPr>
        <w:t xml:space="preserve">, </w:t>
      </w:r>
      <w:r>
        <w:rPr>
          <w:rFonts w:ascii="Times New Roman" w:hAnsi="Times New Roman" w:cs="Times New Roman"/>
          <w:sz w:val="28"/>
          <w:szCs w:val="28"/>
          <w:lang w:val="en-US"/>
        </w:rPr>
        <w:t>random</w:t>
      </w:r>
      <w:r w:rsidRPr="000D62A4">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pool</w:t>
      </w:r>
      <w:r w:rsidRPr="000D62A4">
        <w:rPr>
          <w:rFonts w:ascii="Times New Roman" w:hAnsi="Times New Roman" w:cs="Times New Roman"/>
          <w:sz w:val="28"/>
          <w:szCs w:val="28"/>
        </w:rPr>
        <w:t xml:space="preserve"> </w:t>
      </w:r>
      <w:r>
        <w:rPr>
          <w:rFonts w:ascii="Times New Roman" w:hAnsi="Times New Roman" w:cs="Times New Roman"/>
          <w:sz w:val="28"/>
          <w:szCs w:val="28"/>
        </w:rPr>
        <w:t>регрессии. По итогам пр</w:t>
      </w:r>
      <w:r w:rsidR="000234D1">
        <w:rPr>
          <w:rFonts w:ascii="Times New Roman" w:hAnsi="Times New Roman" w:cs="Times New Roman"/>
          <w:sz w:val="28"/>
          <w:szCs w:val="28"/>
        </w:rPr>
        <w:t>оведенных процедур предпочтение</w:t>
      </w:r>
      <w:r>
        <w:rPr>
          <w:rFonts w:ascii="Times New Roman" w:hAnsi="Times New Roman" w:cs="Times New Roman"/>
          <w:sz w:val="28"/>
          <w:szCs w:val="28"/>
        </w:rPr>
        <w:t xml:space="preserve"> и в одном и во втором периоде было отдано регрессии с детерминированными эффектами. Для более подробной информации смотрите приложением к настоящей работе. Для того, чтобы упростить визуальное восприятие моделей, мы оставим только значимые переменные.</w:t>
      </w:r>
    </w:p>
    <w:p w:rsidR="00BA32C5" w:rsidRPr="00E80B47" w:rsidRDefault="00E80B47" w:rsidP="00E80B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 качестве полученных моделей можно судить по </w:t>
      </w:r>
      <w:r>
        <w:rPr>
          <w:rFonts w:ascii="Times New Roman" w:hAnsi="Times New Roman" w:cs="Times New Roman"/>
          <w:sz w:val="28"/>
          <w:szCs w:val="28"/>
          <w:lang w:val="en-US"/>
        </w:rPr>
        <w:t>R</w:t>
      </w:r>
      <w:r w:rsidRPr="00E80B47">
        <w:rPr>
          <w:rFonts w:ascii="Times New Roman" w:hAnsi="Times New Roman" w:cs="Times New Roman"/>
          <w:sz w:val="28"/>
          <w:szCs w:val="28"/>
        </w:rPr>
        <w:t>-</w:t>
      </w:r>
      <w:r>
        <w:rPr>
          <w:rFonts w:ascii="Times New Roman" w:hAnsi="Times New Roman" w:cs="Times New Roman"/>
          <w:sz w:val="28"/>
          <w:szCs w:val="28"/>
          <w:lang w:val="en-US"/>
        </w:rPr>
        <w:t>sq</w:t>
      </w:r>
      <w:r w:rsidRPr="00E80B47">
        <w:rPr>
          <w:rFonts w:ascii="Times New Roman" w:hAnsi="Times New Roman" w:cs="Times New Roman"/>
          <w:sz w:val="28"/>
          <w:szCs w:val="28"/>
        </w:rPr>
        <w:t xml:space="preserve"> </w:t>
      </w:r>
      <w:r>
        <w:rPr>
          <w:rFonts w:ascii="Times New Roman" w:hAnsi="Times New Roman" w:cs="Times New Roman"/>
          <w:sz w:val="28"/>
          <w:szCs w:val="28"/>
          <w:lang w:val="en-US"/>
        </w:rPr>
        <w:t>within</w:t>
      </w:r>
      <w:r>
        <w:rPr>
          <w:rFonts w:ascii="Times New Roman" w:hAnsi="Times New Roman" w:cs="Times New Roman"/>
          <w:sz w:val="28"/>
          <w:szCs w:val="28"/>
        </w:rPr>
        <w:t>, которые составляют 0,24 и 0,18 для второго и первого периодо</w:t>
      </w:r>
      <w:r w:rsidR="008D0677">
        <w:rPr>
          <w:rFonts w:ascii="Times New Roman" w:hAnsi="Times New Roman" w:cs="Times New Roman"/>
          <w:sz w:val="28"/>
          <w:szCs w:val="28"/>
        </w:rPr>
        <w:t xml:space="preserve">в. Аналогичные модели, оцененные по принципу </w:t>
      </w:r>
      <w:r w:rsidR="008D0677">
        <w:rPr>
          <w:rFonts w:ascii="Times New Roman" w:hAnsi="Times New Roman" w:cs="Times New Roman"/>
          <w:sz w:val="28"/>
          <w:szCs w:val="28"/>
          <w:lang w:val="en-US"/>
        </w:rPr>
        <w:t>between</w:t>
      </w:r>
      <w:r w:rsidR="008D0677" w:rsidRPr="008D0677">
        <w:rPr>
          <w:rFonts w:ascii="Times New Roman" w:hAnsi="Times New Roman" w:cs="Times New Roman"/>
          <w:sz w:val="28"/>
          <w:szCs w:val="28"/>
        </w:rPr>
        <w:t xml:space="preserve"> </w:t>
      </w:r>
      <w:r w:rsidR="008D0677">
        <w:rPr>
          <w:rFonts w:ascii="Times New Roman" w:hAnsi="Times New Roman" w:cs="Times New Roman"/>
          <w:sz w:val="28"/>
          <w:szCs w:val="28"/>
        </w:rPr>
        <w:t>регрессии дали менее устойчивые результаты</w:t>
      </w:r>
      <w:r>
        <w:rPr>
          <w:rFonts w:ascii="Times New Roman" w:hAnsi="Times New Roman" w:cs="Times New Roman"/>
          <w:sz w:val="28"/>
          <w:szCs w:val="28"/>
        </w:rPr>
        <w:t>. (Смотри приложение). Это означает, что индивидуальные эффекты, присущие каждому банку, являются более значимыми, чем динамические.</w:t>
      </w:r>
    </w:p>
    <w:p w:rsidR="00E80B47" w:rsidRDefault="000D62A4" w:rsidP="00E80B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 итогам анализа вовлеченность банков в прочую непрофильную деятельность (отношение прочих доходов к операционным доходам) и отношения обязательств до востребования к сумме депозитов оказались</w:t>
      </w:r>
      <w:r w:rsidR="00E6221C">
        <w:rPr>
          <w:rFonts w:ascii="Times New Roman" w:hAnsi="Times New Roman" w:cs="Times New Roman"/>
          <w:sz w:val="28"/>
          <w:szCs w:val="28"/>
        </w:rPr>
        <w:t xml:space="preserve"> незначимыми в обоих периодах. Поэтому нам трудно делать какие-либо выводы об их влиянии на эффективность, поскольку это очень специфические показатели, которые могут быть значимы для невошедших в выборку банков. Поскольку мы выбирали именно системно образующие кредитные организации, то в нашем исследовании участвуют самые крупные банки, доля прочих непрофильных операций в которых значительно мала, так же как и обязательств до востребования. Этим и объясняется полученный результат.</w:t>
      </w:r>
    </w:p>
    <w:p w:rsidR="00E80B47" w:rsidRPr="00E80B47" w:rsidRDefault="00E80B47" w:rsidP="00BA32C5">
      <w:pPr>
        <w:spacing w:after="0" w:line="360" w:lineRule="auto"/>
        <w:jc w:val="both"/>
        <w:rPr>
          <w:rFonts w:ascii="Times New Roman" w:hAnsi="Times New Roman" w:cs="Times New Roman"/>
          <w:b/>
          <w:sz w:val="28"/>
          <w:szCs w:val="28"/>
        </w:rPr>
      </w:pPr>
      <w:r w:rsidRPr="00E80B47">
        <w:rPr>
          <w:rFonts w:ascii="Times New Roman" w:hAnsi="Times New Roman" w:cs="Times New Roman"/>
          <w:b/>
          <w:sz w:val="28"/>
          <w:szCs w:val="28"/>
        </w:rPr>
        <w:lastRenderedPageBreak/>
        <w:t>2-ой период:</w:t>
      </w:r>
    </w:p>
    <w:p w:rsidR="00E80B47" w:rsidRDefault="00E80B47" w:rsidP="00BA32C5">
      <w:pPr>
        <w:spacing w:after="0" w:line="360" w:lineRule="auto"/>
        <w:jc w:val="both"/>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12283922" cy="3879601"/>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2283922" cy="3879601"/>
                    </a:xfrm>
                    <a:prstGeom prst="rect">
                      <a:avLst/>
                    </a:prstGeom>
                    <a:noFill/>
                    <a:ln w="9525">
                      <a:noFill/>
                      <a:miter lim="800000"/>
                      <a:headEnd/>
                      <a:tailEnd/>
                    </a:ln>
                  </pic:spPr>
                </pic:pic>
              </a:graphicData>
            </a:graphic>
          </wp:inline>
        </w:drawing>
      </w:r>
      <w:r w:rsidRPr="00E80B47">
        <w:rPr>
          <w:rFonts w:ascii="Times New Roman" w:hAnsi="Times New Roman" w:cs="Times New Roman"/>
          <w:b/>
          <w:sz w:val="28"/>
          <w:szCs w:val="28"/>
        </w:rPr>
        <w:t>1-ый период:</w:t>
      </w:r>
    </w:p>
    <w:p w:rsidR="00B31D75" w:rsidRDefault="00C061F6" w:rsidP="00BA32C5">
      <w:pPr>
        <w:spacing w:after="0" w:line="360" w:lineRule="auto"/>
        <w:jc w:val="both"/>
        <w:rPr>
          <w:rFonts w:ascii="Times New Roman" w:hAnsi="Times New Roman" w:cs="Times New Roman"/>
          <w:sz w:val="28"/>
          <w:szCs w:val="28"/>
        </w:rPr>
      </w:pPr>
      <w:r w:rsidRPr="00C061F6">
        <w:rPr>
          <w:rFonts w:ascii="Times New Roman" w:hAnsi="Times New Roman" w:cs="Times New Roman"/>
          <w:noProof/>
          <w:sz w:val="28"/>
          <w:szCs w:val="28"/>
        </w:rPr>
        <w:drawing>
          <wp:inline distT="0" distB="0" distL="0" distR="0">
            <wp:extent cx="12283922" cy="3485281"/>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12283922" cy="3485281"/>
                    </a:xfrm>
                    <a:prstGeom prst="rect">
                      <a:avLst/>
                    </a:prstGeom>
                    <a:noFill/>
                    <a:ln w="9525">
                      <a:noFill/>
                      <a:miter lim="800000"/>
                      <a:headEnd/>
                      <a:tailEnd/>
                    </a:ln>
                  </pic:spPr>
                </pic:pic>
              </a:graphicData>
            </a:graphic>
          </wp:inline>
        </w:drawing>
      </w:r>
    </w:p>
    <w:p w:rsidR="00574FF7" w:rsidRDefault="00BA32C5" w:rsidP="00BA32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Низкое значение корреляции случайной ошибки и вектора объясняющих переменных гарантируют состоятельность полученных оценок. В нашем случае их значения не критичны: -0,29 и -0,43</w:t>
      </w:r>
      <w:r w:rsidR="00C061F6">
        <w:rPr>
          <w:rFonts w:ascii="Times New Roman" w:hAnsi="Times New Roman" w:cs="Times New Roman"/>
          <w:sz w:val="28"/>
          <w:szCs w:val="28"/>
        </w:rPr>
        <w:t xml:space="preserve"> для второго и первого периодов </w:t>
      </w:r>
      <w:r w:rsidR="00F37DB7">
        <w:rPr>
          <w:rFonts w:ascii="Times New Roman" w:hAnsi="Times New Roman" w:cs="Times New Roman"/>
          <w:sz w:val="28"/>
          <w:szCs w:val="28"/>
        </w:rPr>
        <w:t>соответственно</w:t>
      </w:r>
      <w:r>
        <w:rPr>
          <w:rFonts w:ascii="Times New Roman" w:hAnsi="Times New Roman" w:cs="Times New Roman"/>
          <w:sz w:val="28"/>
          <w:szCs w:val="28"/>
        </w:rPr>
        <w:t>.</w:t>
      </w:r>
    </w:p>
    <w:p w:rsidR="00574FF7" w:rsidRDefault="00574FF7" w:rsidP="00BA32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того чтобы подтвердить качество подгонки воспользуемся методом </w:t>
      </w:r>
      <w:r w:rsidRPr="00574FF7">
        <w:rPr>
          <w:rFonts w:ascii="Times New Roman" w:hAnsi="Times New Roman" w:cs="Times New Roman"/>
          <w:sz w:val="28"/>
          <w:szCs w:val="28"/>
        </w:rPr>
        <w:t>LSDV (Least Squares Dummy Variables). Суть: каждый фиксированный эффект заменяется на фиктивную переменную, после чего производится оценка МНК, что позволяет получить обычный  R</w:t>
      </w:r>
      <w:r w:rsidR="00C061F6" w:rsidRPr="00C061F6">
        <w:rPr>
          <w:rFonts w:ascii="Times New Roman" w:hAnsi="Times New Roman" w:cs="Times New Roman"/>
          <w:sz w:val="28"/>
          <w:szCs w:val="28"/>
        </w:rPr>
        <w:t>^</w:t>
      </w:r>
      <w:r w:rsidRPr="00574FF7">
        <w:rPr>
          <w:rFonts w:ascii="Times New Roman" w:hAnsi="Times New Roman" w:cs="Times New Roman"/>
          <w:sz w:val="28"/>
          <w:szCs w:val="28"/>
        </w:rPr>
        <w:t>2</w:t>
      </w:r>
      <w:r>
        <w:rPr>
          <w:rFonts w:ascii="Times New Roman" w:hAnsi="Times New Roman" w:cs="Times New Roman"/>
          <w:sz w:val="28"/>
          <w:szCs w:val="28"/>
        </w:rPr>
        <w:t>:</w:t>
      </w:r>
    </w:p>
    <w:p w:rsidR="00574FF7" w:rsidRPr="00574FF7" w:rsidRDefault="00574FF7" w:rsidP="00574FF7">
      <w:pPr>
        <w:spacing w:after="0" w:line="360" w:lineRule="auto"/>
        <w:jc w:val="both"/>
        <w:rPr>
          <w:rFonts w:ascii="Times New Roman" w:hAnsi="Times New Roman" w:cs="Times New Roman"/>
          <w:b/>
          <w:sz w:val="28"/>
          <w:szCs w:val="28"/>
        </w:rPr>
      </w:pPr>
      <w:r w:rsidRPr="00574FF7">
        <w:rPr>
          <w:rFonts w:ascii="Times New Roman" w:hAnsi="Times New Roman" w:cs="Times New Roman"/>
          <w:b/>
          <w:sz w:val="28"/>
          <w:szCs w:val="28"/>
        </w:rPr>
        <w:t>2-ой период:</w:t>
      </w:r>
    </w:p>
    <w:p w:rsidR="00574FF7" w:rsidRDefault="00574FF7" w:rsidP="00574FF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283922" cy="2811120"/>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12283922" cy="2811120"/>
                    </a:xfrm>
                    <a:prstGeom prst="rect">
                      <a:avLst/>
                    </a:prstGeom>
                    <a:noFill/>
                    <a:ln w="9525">
                      <a:noFill/>
                      <a:miter lim="800000"/>
                      <a:headEnd/>
                      <a:tailEnd/>
                    </a:ln>
                  </pic:spPr>
                </pic:pic>
              </a:graphicData>
            </a:graphic>
          </wp:inline>
        </w:drawing>
      </w:r>
    </w:p>
    <w:p w:rsidR="00574FF7" w:rsidRPr="00574FF7" w:rsidRDefault="00574FF7" w:rsidP="00574FF7">
      <w:pPr>
        <w:spacing w:after="0" w:line="360" w:lineRule="auto"/>
        <w:jc w:val="both"/>
        <w:rPr>
          <w:rFonts w:ascii="Times New Roman" w:hAnsi="Times New Roman" w:cs="Times New Roman"/>
          <w:b/>
          <w:sz w:val="28"/>
          <w:szCs w:val="28"/>
        </w:rPr>
      </w:pPr>
      <w:r w:rsidRPr="00574FF7">
        <w:rPr>
          <w:rFonts w:ascii="Times New Roman" w:hAnsi="Times New Roman" w:cs="Times New Roman"/>
          <w:b/>
          <w:sz w:val="28"/>
          <w:szCs w:val="28"/>
        </w:rPr>
        <w:t>1-ый период:</w:t>
      </w:r>
    </w:p>
    <w:p w:rsidR="00B13E1D" w:rsidRDefault="00C061F6" w:rsidP="00574FF7">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283922" cy="25440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12283922" cy="2544000"/>
                    </a:xfrm>
                    <a:prstGeom prst="rect">
                      <a:avLst/>
                    </a:prstGeom>
                    <a:noFill/>
                    <a:ln w="9525">
                      <a:noFill/>
                      <a:miter lim="800000"/>
                      <a:headEnd/>
                      <a:tailEnd/>
                    </a:ln>
                  </pic:spPr>
                </pic:pic>
              </a:graphicData>
            </a:graphic>
          </wp:inline>
        </w:drawing>
      </w:r>
    </w:p>
    <w:p w:rsidR="00B13E1D" w:rsidRDefault="00B13E1D" w:rsidP="00B13E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Большие значения </w:t>
      </w:r>
      <w:r>
        <w:rPr>
          <w:rFonts w:ascii="Times New Roman" w:hAnsi="Times New Roman" w:cs="Times New Roman"/>
          <w:sz w:val="28"/>
          <w:szCs w:val="28"/>
          <w:lang w:val="en-US"/>
        </w:rPr>
        <w:t>R</w:t>
      </w:r>
      <w:r>
        <w:rPr>
          <w:rFonts w:ascii="Times New Roman" w:hAnsi="Times New Roman" w:cs="Times New Roman"/>
          <w:sz w:val="28"/>
          <w:szCs w:val="28"/>
        </w:rPr>
        <w:t xml:space="preserve">^2, полученные методом </w:t>
      </w:r>
      <w:r w:rsidRPr="00574FF7">
        <w:rPr>
          <w:rFonts w:ascii="Times New Roman" w:hAnsi="Times New Roman" w:cs="Times New Roman"/>
          <w:sz w:val="28"/>
          <w:szCs w:val="28"/>
        </w:rPr>
        <w:t xml:space="preserve">LSDV </w:t>
      </w:r>
      <w:r>
        <w:rPr>
          <w:rFonts w:ascii="Times New Roman" w:hAnsi="Times New Roman" w:cs="Times New Roman"/>
          <w:sz w:val="28"/>
          <w:szCs w:val="28"/>
        </w:rPr>
        <w:t>подтверждают высок</w:t>
      </w:r>
      <w:r w:rsidR="00171018">
        <w:rPr>
          <w:rFonts w:ascii="Times New Roman" w:hAnsi="Times New Roman" w:cs="Times New Roman"/>
          <w:sz w:val="28"/>
          <w:szCs w:val="28"/>
        </w:rPr>
        <w:t>ое качество подгонки моделей</w:t>
      </w:r>
      <w:r>
        <w:rPr>
          <w:rFonts w:ascii="Times New Roman" w:hAnsi="Times New Roman" w:cs="Times New Roman"/>
          <w:sz w:val="28"/>
          <w:szCs w:val="28"/>
        </w:rPr>
        <w:t>.</w:t>
      </w:r>
    </w:p>
    <w:p w:rsidR="00B13E1D" w:rsidRPr="00D0316B" w:rsidRDefault="00B13E1D" w:rsidP="00AF436D">
      <w:pPr>
        <w:pStyle w:val="2"/>
        <w:spacing w:line="360" w:lineRule="auto"/>
        <w:rPr>
          <w:shd w:val="clear" w:color="auto" w:fill="FFFFFF"/>
        </w:rPr>
      </w:pPr>
      <w:bookmarkStart w:id="22" w:name="_Toc356607166"/>
      <w:bookmarkStart w:id="23" w:name="_Toc356607291"/>
      <w:r w:rsidRPr="00D0316B">
        <w:rPr>
          <w:shd w:val="clear" w:color="auto" w:fill="FFFFFF"/>
        </w:rPr>
        <w:t>3.3 Интерпретация полученных результатов</w:t>
      </w:r>
      <w:bookmarkEnd w:id="22"/>
      <w:bookmarkEnd w:id="23"/>
    </w:p>
    <w:p w:rsidR="00E65B7F" w:rsidRDefault="00E65B7F" w:rsidP="00B13E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Начнем по порядку, ориентируясь по результатам второго периода. Размер банка оказывает сильное положительно</w:t>
      </w:r>
      <w:r w:rsidR="000C6F31">
        <w:rPr>
          <w:rFonts w:ascii="Times New Roman" w:hAnsi="Times New Roman" w:cs="Times New Roman"/>
          <w:sz w:val="28"/>
          <w:szCs w:val="28"/>
        </w:rPr>
        <w:t>е влияние на его эффективность</w:t>
      </w:r>
      <w:r>
        <w:rPr>
          <w:rFonts w:ascii="Times New Roman" w:hAnsi="Times New Roman" w:cs="Times New Roman"/>
          <w:sz w:val="28"/>
          <w:szCs w:val="28"/>
        </w:rPr>
        <w:t xml:space="preserve"> во втором периоде. Подтверждается гипотеза о более сильной </w:t>
      </w:r>
      <w:r>
        <w:rPr>
          <w:rFonts w:ascii="Times New Roman" w:hAnsi="Times New Roman" w:cs="Times New Roman"/>
          <w:sz w:val="28"/>
          <w:szCs w:val="28"/>
        </w:rPr>
        <w:lastRenderedPageBreak/>
        <w:t>рыночной позиции банка. Эффект масштаба также способствует уменьшению</w:t>
      </w:r>
      <w:r w:rsidR="000A39CA">
        <w:rPr>
          <w:rFonts w:ascii="Times New Roman" w:hAnsi="Times New Roman" w:cs="Times New Roman"/>
          <w:sz w:val="28"/>
          <w:szCs w:val="28"/>
        </w:rPr>
        <w:t xml:space="preserve"> прироста</w:t>
      </w:r>
      <w:r>
        <w:rPr>
          <w:rFonts w:ascii="Times New Roman" w:hAnsi="Times New Roman" w:cs="Times New Roman"/>
          <w:sz w:val="28"/>
          <w:szCs w:val="28"/>
        </w:rPr>
        <w:t xml:space="preserve"> предельных затрат кредитной организации, что делает ее более эффективной</w:t>
      </w:r>
      <w:r w:rsidR="00DF4951">
        <w:rPr>
          <w:rFonts w:ascii="Times New Roman" w:hAnsi="Times New Roman" w:cs="Times New Roman"/>
          <w:sz w:val="28"/>
          <w:szCs w:val="28"/>
        </w:rPr>
        <w:t xml:space="preserve"> на единицу продукции (кредита):</w:t>
      </w:r>
    </w:p>
    <w:p w:rsidR="00A01294" w:rsidRDefault="00A01294" w:rsidP="00A0129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283922" cy="941280"/>
            <wp:effectExtent l="1905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12283922" cy="941280"/>
                    </a:xfrm>
                    <a:prstGeom prst="rect">
                      <a:avLst/>
                    </a:prstGeom>
                    <a:noFill/>
                    <a:ln w="9525">
                      <a:noFill/>
                      <a:miter lim="800000"/>
                      <a:headEnd/>
                      <a:tailEnd/>
                    </a:ln>
                  </pic:spPr>
                </pic:pic>
              </a:graphicData>
            </a:graphic>
          </wp:inline>
        </w:drawing>
      </w:r>
    </w:p>
    <w:p w:rsidR="000A39CA" w:rsidRDefault="00A01294" w:rsidP="00B13E1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Из корреляционной таблицы видно, что цена работающих активов в два и в полтора раза чувствительнее средних и предельных издержек на единицу кредита соответственно. Автор понимает, что использование корреляционной таблицы довольно грубый инструмент в данном случае, так как он не учитывает структуру панели. Использование панельной регрессии в данном случае затруднено в силу коррелированности остатков и объясняющих переменных</w:t>
      </w:r>
      <w:r w:rsidR="00191784">
        <w:rPr>
          <w:rFonts w:ascii="Times New Roman" w:hAnsi="Times New Roman" w:cs="Times New Roman"/>
          <w:sz w:val="28"/>
          <w:szCs w:val="28"/>
        </w:rPr>
        <w:t>, поэтому сделаем допущение относительно приоритета сквозной регрессии. В результате</w:t>
      </w:r>
      <w:r w:rsidR="009A410D">
        <w:rPr>
          <w:rFonts w:ascii="Times New Roman" w:hAnsi="Times New Roman" w:cs="Times New Roman"/>
          <w:sz w:val="28"/>
          <w:szCs w:val="28"/>
        </w:rPr>
        <w:t xml:space="preserve"> полученные</w:t>
      </w:r>
      <w:r>
        <w:rPr>
          <w:rFonts w:ascii="Times New Roman" w:hAnsi="Times New Roman" w:cs="Times New Roman"/>
          <w:sz w:val="28"/>
          <w:szCs w:val="28"/>
        </w:rPr>
        <w:t xml:space="preserve"> цифры показывают характер</w:t>
      </w:r>
      <w:r w:rsidR="000A39CA">
        <w:rPr>
          <w:rFonts w:ascii="Times New Roman" w:hAnsi="Times New Roman" w:cs="Times New Roman"/>
          <w:sz w:val="28"/>
          <w:szCs w:val="28"/>
        </w:rPr>
        <w:t xml:space="preserve"> отношений во внутренних процессах кредитной организации и не отклоняют</w:t>
      </w:r>
      <w:r w:rsidR="009A410D">
        <w:rPr>
          <w:rFonts w:ascii="Times New Roman" w:hAnsi="Times New Roman" w:cs="Times New Roman"/>
          <w:sz w:val="28"/>
          <w:szCs w:val="28"/>
        </w:rPr>
        <w:t xml:space="preserve"> наших</w:t>
      </w:r>
      <w:r w:rsidR="000A39CA">
        <w:rPr>
          <w:rFonts w:ascii="Times New Roman" w:hAnsi="Times New Roman" w:cs="Times New Roman"/>
          <w:sz w:val="28"/>
          <w:szCs w:val="28"/>
        </w:rPr>
        <w:t xml:space="preserve"> результатов.</w:t>
      </w:r>
    </w:p>
    <w:p w:rsidR="00590ED2" w:rsidRDefault="009A410D" w:rsidP="003E5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первом периоде влияние размера банка имеет почти такое же значение по модулю, но противоположное по знаку.</w:t>
      </w:r>
      <w:r w:rsidR="003E5D3A">
        <w:rPr>
          <w:rFonts w:ascii="Times New Roman" w:hAnsi="Times New Roman" w:cs="Times New Roman"/>
          <w:sz w:val="28"/>
          <w:szCs w:val="28"/>
        </w:rPr>
        <w:t xml:space="preserve"> Этот факт находит объяснение в низком уровне менеджмента и подготовки персонала на тот п</w:t>
      </w:r>
      <w:r w:rsidR="00191784">
        <w:rPr>
          <w:rFonts w:ascii="Times New Roman" w:hAnsi="Times New Roman" w:cs="Times New Roman"/>
          <w:sz w:val="28"/>
          <w:szCs w:val="28"/>
        </w:rPr>
        <w:t>ериод, более низком техническом оснащении банков по сравнению со вторым периодом</w:t>
      </w:r>
      <w:r w:rsidR="003E5D3A">
        <w:rPr>
          <w:rFonts w:ascii="Times New Roman" w:hAnsi="Times New Roman" w:cs="Times New Roman"/>
          <w:sz w:val="28"/>
          <w:szCs w:val="28"/>
        </w:rPr>
        <w:t xml:space="preserve"> и</w:t>
      </w:r>
      <w:r w:rsidR="00191784">
        <w:rPr>
          <w:rFonts w:ascii="Times New Roman" w:hAnsi="Times New Roman" w:cs="Times New Roman"/>
          <w:sz w:val="28"/>
          <w:szCs w:val="28"/>
        </w:rPr>
        <w:t xml:space="preserve"> незначимости</w:t>
      </w:r>
      <w:r w:rsidR="003E5D3A">
        <w:rPr>
          <w:rFonts w:ascii="Times New Roman" w:hAnsi="Times New Roman" w:cs="Times New Roman"/>
          <w:sz w:val="28"/>
          <w:szCs w:val="28"/>
        </w:rPr>
        <w:t xml:space="preserve"> </w:t>
      </w:r>
      <w:r w:rsidR="00191784">
        <w:rPr>
          <w:rFonts w:ascii="Times New Roman" w:hAnsi="Times New Roman" w:cs="Times New Roman"/>
          <w:sz w:val="28"/>
          <w:szCs w:val="28"/>
        </w:rPr>
        <w:t>опыта иностранных коллег, который еще не успел прижиться. Отрицательная корреляционная связь</w:t>
      </w:r>
      <w:r w:rsidR="00CE13F1">
        <w:rPr>
          <w:rFonts w:ascii="Times New Roman" w:hAnsi="Times New Roman" w:cs="Times New Roman"/>
          <w:sz w:val="28"/>
          <w:szCs w:val="28"/>
        </w:rPr>
        <w:t xml:space="preserve"> (-0,023</w:t>
      </w:r>
      <w:r w:rsidR="00191784">
        <w:rPr>
          <w:rFonts w:ascii="Times New Roman" w:hAnsi="Times New Roman" w:cs="Times New Roman"/>
          <w:sz w:val="28"/>
          <w:szCs w:val="28"/>
        </w:rPr>
        <w:t>) между рентабельностью активов (прокси эффективности управления в данном случае) и размером валюты баланса</w:t>
      </w:r>
      <w:r w:rsidR="00CE13F1">
        <w:rPr>
          <w:rFonts w:ascii="Times New Roman" w:hAnsi="Times New Roman" w:cs="Times New Roman"/>
          <w:sz w:val="28"/>
          <w:szCs w:val="28"/>
        </w:rPr>
        <w:t xml:space="preserve"> подтверждает наши выводы</w:t>
      </w:r>
      <w:r w:rsidR="00590ED2">
        <w:rPr>
          <w:rFonts w:ascii="Times New Roman" w:hAnsi="Times New Roman" w:cs="Times New Roman"/>
          <w:sz w:val="28"/>
          <w:szCs w:val="28"/>
        </w:rPr>
        <w:t xml:space="preserve"> относительно первого периода</w:t>
      </w:r>
      <w:r w:rsidR="00CE13F1">
        <w:rPr>
          <w:rFonts w:ascii="Times New Roman" w:hAnsi="Times New Roman" w:cs="Times New Roman"/>
          <w:sz w:val="28"/>
          <w:szCs w:val="28"/>
        </w:rPr>
        <w:t>: ч</w:t>
      </w:r>
      <w:r w:rsidR="00590ED2">
        <w:rPr>
          <w:rFonts w:ascii="Times New Roman" w:hAnsi="Times New Roman" w:cs="Times New Roman"/>
          <w:sz w:val="28"/>
          <w:szCs w:val="28"/>
        </w:rPr>
        <w:t>ем больше</w:t>
      </w:r>
      <w:r w:rsidR="00CE13F1">
        <w:rPr>
          <w:rFonts w:ascii="Times New Roman" w:hAnsi="Times New Roman" w:cs="Times New Roman"/>
          <w:sz w:val="28"/>
          <w:szCs w:val="28"/>
        </w:rPr>
        <w:t xml:space="preserve"> банк, тем больше проблем возникало с его управлением.</w:t>
      </w:r>
    </w:p>
    <w:p w:rsidR="0018566A" w:rsidRDefault="00F7113C" w:rsidP="003E5D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Логарифм оборотов по корреспондентским счетам с банками нерезидентам оказывает примерно одинаковое положительное влияние на эффективность как в первом, так и во втором периодах. Мы получили ожидаемый результат, который объясняется относительно более дешевым </w:t>
      </w:r>
      <w:r>
        <w:rPr>
          <w:rFonts w:ascii="Times New Roman" w:hAnsi="Times New Roman" w:cs="Times New Roman"/>
          <w:sz w:val="28"/>
          <w:szCs w:val="28"/>
        </w:rPr>
        <w:lastRenderedPageBreak/>
        <w:t>внешним финансированием</w:t>
      </w:r>
      <w:r w:rsidR="0018566A">
        <w:rPr>
          <w:rFonts w:ascii="Times New Roman" w:hAnsi="Times New Roman" w:cs="Times New Roman"/>
          <w:sz w:val="28"/>
          <w:szCs w:val="28"/>
        </w:rPr>
        <w:t xml:space="preserve"> и передачей опыта от иностранных коллег в частности для первого периода. Позже последний фактор элиминируется во втором периоде</w:t>
      </w:r>
      <w:r w:rsidR="00070D81">
        <w:rPr>
          <w:rFonts w:ascii="Times New Roman" w:hAnsi="Times New Roman" w:cs="Times New Roman"/>
          <w:sz w:val="28"/>
          <w:szCs w:val="28"/>
        </w:rPr>
        <w:t xml:space="preserve"> (знания и опыт иностранных коллег стали более доступным активом)</w:t>
      </w:r>
      <w:r w:rsidR="0018566A">
        <w:rPr>
          <w:rFonts w:ascii="Times New Roman" w:hAnsi="Times New Roman" w:cs="Times New Roman"/>
          <w:sz w:val="28"/>
          <w:szCs w:val="28"/>
        </w:rPr>
        <w:t>, о чем говорит и меньшее значение коэффициента при показателе. Подобная зависимость есть</w:t>
      </w:r>
      <w:r>
        <w:rPr>
          <w:rFonts w:ascii="Times New Roman" w:hAnsi="Times New Roman" w:cs="Times New Roman"/>
          <w:sz w:val="28"/>
          <w:szCs w:val="28"/>
        </w:rPr>
        <w:t xml:space="preserve"> доказател</w:t>
      </w:r>
      <w:r w:rsidR="0018566A">
        <w:rPr>
          <w:rFonts w:ascii="Times New Roman" w:hAnsi="Times New Roman" w:cs="Times New Roman"/>
          <w:sz w:val="28"/>
          <w:szCs w:val="28"/>
        </w:rPr>
        <w:t>ьство</w:t>
      </w:r>
      <w:r>
        <w:rPr>
          <w:rFonts w:ascii="Times New Roman" w:hAnsi="Times New Roman" w:cs="Times New Roman"/>
          <w:sz w:val="28"/>
          <w:szCs w:val="28"/>
        </w:rPr>
        <w:t xml:space="preserve"> тому, что интеграция с иностранным сектором способствует улучшению эффективности российского банковского сектора.</w:t>
      </w:r>
      <w:r w:rsidR="0018566A">
        <w:rPr>
          <w:rFonts w:ascii="Times New Roman" w:hAnsi="Times New Roman" w:cs="Times New Roman"/>
          <w:sz w:val="28"/>
          <w:szCs w:val="28"/>
        </w:rPr>
        <w:t xml:space="preserve"> </w:t>
      </w:r>
    </w:p>
    <w:p w:rsidR="00586808" w:rsidRDefault="0018566A" w:rsidP="001856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9160E">
        <w:rPr>
          <w:rFonts w:ascii="Times New Roman" w:hAnsi="Times New Roman" w:cs="Times New Roman"/>
          <w:sz w:val="28"/>
          <w:szCs w:val="28"/>
        </w:rPr>
        <w:t>Отношение разницы процентной маржи и инфляции к последней оказ</w:t>
      </w:r>
      <w:r w:rsidR="00C53252">
        <w:rPr>
          <w:rFonts w:ascii="Times New Roman" w:hAnsi="Times New Roman" w:cs="Times New Roman"/>
          <w:sz w:val="28"/>
          <w:szCs w:val="28"/>
        </w:rPr>
        <w:t>алось значимым</w:t>
      </w:r>
      <w:r w:rsidR="0009160E">
        <w:rPr>
          <w:rFonts w:ascii="Times New Roman" w:hAnsi="Times New Roman" w:cs="Times New Roman"/>
          <w:sz w:val="28"/>
          <w:szCs w:val="28"/>
        </w:rPr>
        <w:t xml:space="preserve"> только для 2-ого периода</w:t>
      </w:r>
      <w:r w:rsidR="009D3FC9">
        <w:rPr>
          <w:rFonts w:ascii="Times New Roman" w:hAnsi="Times New Roman" w:cs="Times New Roman"/>
          <w:sz w:val="28"/>
          <w:szCs w:val="28"/>
        </w:rPr>
        <w:t>. Как и ожидалось, завышенная цена кредита</w:t>
      </w:r>
      <w:r w:rsidR="00C53252">
        <w:rPr>
          <w:rFonts w:ascii="Times New Roman" w:hAnsi="Times New Roman" w:cs="Times New Roman"/>
          <w:sz w:val="28"/>
          <w:szCs w:val="28"/>
        </w:rPr>
        <w:t xml:space="preserve"> и низкие проценты по вкладам приводя</w:t>
      </w:r>
      <w:r w:rsidR="009D3FC9">
        <w:rPr>
          <w:rFonts w:ascii="Times New Roman" w:hAnsi="Times New Roman" w:cs="Times New Roman"/>
          <w:sz w:val="28"/>
          <w:szCs w:val="28"/>
        </w:rPr>
        <w:t>т к потере клиентов и, как следствие, мы имеем отрицательное значение коэффициента перед показателем.</w:t>
      </w:r>
      <w:r w:rsidR="00B113D3">
        <w:rPr>
          <w:rFonts w:ascii="Times New Roman" w:hAnsi="Times New Roman" w:cs="Times New Roman"/>
          <w:sz w:val="28"/>
          <w:szCs w:val="28"/>
        </w:rPr>
        <w:t xml:space="preserve"> Возможным объяснением незначимости показателя в первом периоде может служить более низкая конкуренция. Подтверждение тому </w:t>
      </w:r>
      <w:r w:rsidR="00C53252">
        <w:rPr>
          <w:rFonts w:ascii="Times New Roman" w:hAnsi="Times New Roman" w:cs="Times New Roman"/>
          <w:sz w:val="28"/>
          <w:szCs w:val="28"/>
        </w:rPr>
        <w:t xml:space="preserve">- </w:t>
      </w:r>
      <w:r w:rsidR="00B113D3">
        <w:rPr>
          <w:rFonts w:ascii="Times New Roman" w:hAnsi="Times New Roman" w:cs="Times New Roman"/>
          <w:sz w:val="28"/>
          <w:szCs w:val="28"/>
        </w:rPr>
        <w:t>более высокие значения индекса Лернера в первом периоде</w:t>
      </w:r>
      <w:r w:rsidR="00586808">
        <w:rPr>
          <w:rFonts w:ascii="Times New Roman" w:hAnsi="Times New Roman" w:cs="Times New Roman"/>
          <w:sz w:val="28"/>
          <w:szCs w:val="28"/>
        </w:rPr>
        <w:t xml:space="preserve"> (смотри таблицы внизу)</w:t>
      </w:r>
      <w:r w:rsidR="00B113D3">
        <w:rPr>
          <w:rFonts w:ascii="Times New Roman" w:hAnsi="Times New Roman" w:cs="Times New Roman"/>
          <w:sz w:val="28"/>
          <w:szCs w:val="28"/>
        </w:rPr>
        <w:t xml:space="preserve">, что означает, что банки обладали более сильной монопольной властью в первом периоде по сравнению со вторым и могли позволить </w:t>
      </w:r>
      <w:r w:rsidR="00586808">
        <w:rPr>
          <w:rFonts w:ascii="Times New Roman" w:hAnsi="Times New Roman" w:cs="Times New Roman"/>
          <w:sz w:val="28"/>
          <w:szCs w:val="28"/>
        </w:rPr>
        <w:t>увеличение процентной маржи без потери в клиентской базе и, как следствие, в эффективности. Таким образом, рост конкуренции на банковском рынке обострил проблему, делая неэффективной старую политику банков - перекладывания проблем на клиентов посредством завышения процентной маржи.</w:t>
      </w:r>
    </w:p>
    <w:p w:rsidR="00586808" w:rsidRPr="00586808" w:rsidRDefault="00586808" w:rsidP="0018566A">
      <w:pPr>
        <w:spacing w:after="0" w:line="360" w:lineRule="auto"/>
        <w:jc w:val="both"/>
        <w:rPr>
          <w:rFonts w:ascii="Times New Roman" w:hAnsi="Times New Roman" w:cs="Times New Roman"/>
          <w:b/>
          <w:sz w:val="28"/>
          <w:szCs w:val="28"/>
        </w:rPr>
      </w:pPr>
      <w:r w:rsidRPr="00586808">
        <w:rPr>
          <w:rFonts w:ascii="Times New Roman" w:hAnsi="Times New Roman" w:cs="Times New Roman"/>
          <w:b/>
          <w:sz w:val="28"/>
          <w:szCs w:val="28"/>
        </w:rPr>
        <w:t>2-ой период:</w:t>
      </w:r>
    </w:p>
    <w:p w:rsidR="00586808" w:rsidRDefault="00586808" w:rsidP="00586808">
      <w:pPr>
        <w:spacing w:after="0" w:line="360" w:lineRule="auto"/>
        <w:jc w:val="both"/>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12283922" cy="188256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12283922" cy="1882560"/>
                    </a:xfrm>
                    <a:prstGeom prst="rect">
                      <a:avLst/>
                    </a:prstGeom>
                    <a:noFill/>
                    <a:ln w="9525">
                      <a:noFill/>
                      <a:miter lim="800000"/>
                      <a:headEnd/>
                      <a:tailEnd/>
                    </a:ln>
                  </pic:spPr>
                </pic:pic>
              </a:graphicData>
            </a:graphic>
          </wp:inline>
        </w:drawing>
      </w:r>
    </w:p>
    <w:p w:rsidR="00586808" w:rsidRDefault="00586808" w:rsidP="00586808">
      <w:pPr>
        <w:spacing w:after="0" w:line="360" w:lineRule="auto"/>
        <w:jc w:val="both"/>
        <w:rPr>
          <w:rFonts w:ascii="Times New Roman" w:hAnsi="Times New Roman" w:cs="Times New Roman"/>
          <w:sz w:val="28"/>
          <w:szCs w:val="28"/>
        </w:rPr>
      </w:pPr>
      <w:r w:rsidRPr="00586808">
        <w:rPr>
          <w:rFonts w:ascii="Times New Roman" w:hAnsi="Times New Roman" w:cs="Times New Roman"/>
          <w:b/>
          <w:sz w:val="28"/>
          <w:szCs w:val="28"/>
        </w:rPr>
        <w:t>1-ый период:</w:t>
      </w:r>
    </w:p>
    <w:p w:rsidR="003F2BD3" w:rsidRDefault="00586808" w:rsidP="0058680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2283922" cy="1882560"/>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12283922" cy="1882560"/>
                    </a:xfrm>
                    <a:prstGeom prst="rect">
                      <a:avLst/>
                    </a:prstGeom>
                    <a:noFill/>
                    <a:ln w="9525">
                      <a:noFill/>
                      <a:miter lim="800000"/>
                      <a:headEnd/>
                      <a:tailEnd/>
                    </a:ln>
                  </pic:spPr>
                </pic:pic>
              </a:graphicData>
            </a:graphic>
          </wp:inline>
        </w:drawing>
      </w:r>
    </w:p>
    <w:p w:rsidR="008B1009" w:rsidRDefault="00BD5919" w:rsidP="004B5A0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Индекс Лернера, о котором мы уже не раз говорили, значим во втором периоде и имеет положительный коэффициент, что отвечает нашим ожиданиям. Это означает, что чем больше рыночной силы у банка, тем он эффективнее, что</w:t>
      </w:r>
      <w:r w:rsidR="008B1009">
        <w:rPr>
          <w:rFonts w:ascii="Times New Roman" w:hAnsi="Times New Roman" w:cs="Times New Roman"/>
          <w:sz w:val="28"/>
          <w:szCs w:val="28"/>
        </w:rPr>
        <w:t xml:space="preserve"> в целом</w:t>
      </w:r>
      <w:r>
        <w:rPr>
          <w:rFonts w:ascii="Times New Roman" w:hAnsi="Times New Roman" w:cs="Times New Roman"/>
          <w:sz w:val="28"/>
          <w:szCs w:val="28"/>
        </w:rPr>
        <w:t xml:space="preserve"> логично в силу большей конкуренции в банковском секторе во втором периоде.</w:t>
      </w:r>
      <w:r w:rsidR="004B5A06">
        <w:rPr>
          <w:rFonts w:ascii="Times New Roman" w:hAnsi="Times New Roman" w:cs="Times New Roman"/>
          <w:sz w:val="28"/>
          <w:szCs w:val="28"/>
        </w:rPr>
        <w:t xml:space="preserve"> Такая позиция совпадает с общей точкой зрения, полученной в большинстве работ касательно проблемы эффективности и конкуренции в банковской среде.</w:t>
      </w:r>
      <w:r w:rsidR="008B1009">
        <w:rPr>
          <w:rFonts w:ascii="Times New Roman" w:hAnsi="Times New Roman" w:cs="Times New Roman"/>
          <w:sz w:val="28"/>
          <w:szCs w:val="28"/>
        </w:rPr>
        <w:t xml:space="preserve"> В основе понимания этой гипотезы «банковской специфичности» лежит факт существования долгосрочных отношений между банком и его клиентами.</w:t>
      </w:r>
      <w:r w:rsidR="00B041E8">
        <w:rPr>
          <w:rFonts w:ascii="Times New Roman" w:hAnsi="Times New Roman" w:cs="Times New Roman"/>
          <w:sz w:val="28"/>
          <w:szCs w:val="28"/>
        </w:rPr>
        <w:t xml:space="preserve"> И именно рост конкуренции среди банков (уменьшение рыночной власти банка, что соответствует снижению Индекса Лернера) может привести к сокращению продолжительности отношений между банком и его клиентами и повлечь за собой снижение в эффективности за счет роста затрат для кредитора, стремящегося </w:t>
      </w:r>
      <w:r w:rsidR="00B56474">
        <w:rPr>
          <w:rFonts w:ascii="Times New Roman" w:hAnsi="Times New Roman" w:cs="Times New Roman"/>
          <w:sz w:val="28"/>
          <w:szCs w:val="28"/>
        </w:rPr>
        <w:t>найти новых потенциальных клиентов для сохранения прежних оборотов кредитования.</w:t>
      </w:r>
    </w:p>
    <w:p w:rsidR="00240555" w:rsidRDefault="004B5A06" w:rsidP="004B5A0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Первый же период, наоборот</w:t>
      </w:r>
      <w:r w:rsidR="000C6F31">
        <w:rPr>
          <w:rFonts w:ascii="Times New Roman" w:hAnsi="Times New Roman" w:cs="Times New Roman"/>
          <w:sz w:val="28"/>
          <w:szCs w:val="28"/>
        </w:rPr>
        <w:t>,</w:t>
      </w:r>
      <w:r>
        <w:rPr>
          <w:rFonts w:ascii="Times New Roman" w:hAnsi="Times New Roman" w:cs="Times New Roman"/>
          <w:sz w:val="28"/>
          <w:szCs w:val="28"/>
        </w:rPr>
        <w:t xml:space="preserve"> характеризуется отрицательным влиянием индекса Лернера. </w:t>
      </w:r>
      <w:r w:rsidR="00655F89">
        <w:rPr>
          <w:rFonts w:ascii="Times New Roman" w:hAnsi="Times New Roman" w:cs="Times New Roman"/>
          <w:sz w:val="28"/>
          <w:szCs w:val="28"/>
        </w:rPr>
        <w:t>Для объяснения этого результата</w:t>
      </w:r>
      <w:r w:rsidR="00BB49B9">
        <w:rPr>
          <w:rFonts w:ascii="Times New Roman" w:hAnsi="Times New Roman" w:cs="Times New Roman"/>
          <w:sz w:val="28"/>
          <w:szCs w:val="28"/>
        </w:rPr>
        <w:t xml:space="preserve"> воспользуемся теорией «спокойной жизни». Главная идея этой гипотезы заключается в том, что чем больше рыночной власти у фирмы (в нашем случае банка), тем меньше желания руководство и менеджмент организации выказывает для поддержания эффективного уровня деятельности. Сама же Х-неэффективность возникает из-за инфо</w:t>
      </w:r>
      <w:r w:rsidR="008326B4">
        <w:rPr>
          <w:rFonts w:ascii="Times New Roman" w:hAnsi="Times New Roman" w:cs="Times New Roman"/>
          <w:sz w:val="28"/>
          <w:szCs w:val="28"/>
        </w:rPr>
        <w:t>рмационной ас</w:t>
      </w:r>
      <w:r w:rsidR="00BB49B9">
        <w:rPr>
          <w:rFonts w:ascii="Times New Roman" w:hAnsi="Times New Roman" w:cs="Times New Roman"/>
          <w:sz w:val="28"/>
          <w:szCs w:val="28"/>
        </w:rPr>
        <w:t>им</w:t>
      </w:r>
      <w:r w:rsidR="008326B4">
        <w:rPr>
          <w:rFonts w:ascii="Times New Roman" w:hAnsi="Times New Roman" w:cs="Times New Roman"/>
          <w:sz w:val="28"/>
          <w:szCs w:val="28"/>
        </w:rPr>
        <w:t>м</w:t>
      </w:r>
      <w:r w:rsidR="00BB49B9">
        <w:rPr>
          <w:rFonts w:ascii="Times New Roman" w:hAnsi="Times New Roman" w:cs="Times New Roman"/>
          <w:sz w:val="28"/>
          <w:szCs w:val="28"/>
        </w:rPr>
        <w:t xml:space="preserve">етрии между </w:t>
      </w:r>
      <w:r w:rsidR="008326B4">
        <w:rPr>
          <w:rFonts w:ascii="Times New Roman" w:hAnsi="Times New Roman" w:cs="Times New Roman"/>
          <w:sz w:val="28"/>
          <w:szCs w:val="28"/>
        </w:rPr>
        <w:t xml:space="preserve">менеджментом и собственниками компании. Рост конкуренции (снижение индивидуальной рыночной власти – падение индекса Лернера в целом по </w:t>
      </w:r>
      <w:r w:rsidR="008326B4">
        <w:rPr>
          <w:rFonts w:ascii="Times New Roman" w:hAnsi="Times New Roman" w:cs="Times New Roman"/>
          <w:sz w:val="28"/>
          <w:szCs w:val="28"/>
        </w:rPr>
        <w:lastRenderedPageBreak/>
        <w:t xml:space="preserve">сектору) способствует устранению этой неэффективности: во-первых, </w:t>
      </w:r>
      <w:r w:rsidR="00282CEE">
        <w:rPr>
          <w:rFonts w:ascii="Times New Roman" w:hAnsi="Times New Roman" w:cs="Times New Roman"/>
          <w:sz w:val="28"/>
          <w:szCs w:val="28"/>
        </w:rPr>
        <w:t>с ростом конкуренции в секторе у руководства появляется личный интерес не понести дополнительные издержки, допустив банкротства организации; во-вторых, больший уровень конкуренции даст собственникам больше возможностей для получения информации, позволяя сравнивать свои успехи с успехами конкурентов, перенимать полезный опыт и так далее.</w:t>
      </w:r>
    </w:p>
    <w:p w:rsidR="000A4F4D" w:rsidRDefault="00240555" w:rsidP="004B5A0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Подобное объяснения взаимосвязи эффективности и конкуренции в первом периоде предполагает наличие некой незрелости в банковском секторе</w:t>
      </w:r>
      <w:r w:rsidR="000A4F4D">
        <w:rPr>
          <w:rFonts w:ascii="Times New Roman" w:hAnsi="Times New Roman" w:cs="Times New Roman"/>
          <w:sz w:val="28"/>
          <w:szCs w:val="28"/>
        </w:rPr>
        <w:t xml:space="preserve"> того периода</w:t>
      </w:r>
      <w:r>
        <w:rPr>
          <w:rFonts w:ascii="Times New Roman" w:hAnsi="Times New Roman" w:cs="Times New Roman"/>
          <w:sz w:val="28"/>
          <w:szCs w:val="28"/>
        </w:rPr>
        <w:t>, перекликаясь с выдвинутым ранее предположением о слабом уровне менеджмента,</w:t>
      </w:r>
      <w:r w:rsidR="000A4F4D">
        <w:rPr>
          <w:rFonts w:ascii="Times New Roman" w:hAnsi="Times New Roman" w:cs="Times New Roman"/>
          <w:sz w:val="28"/>
          <w:szCs w:val="28"/>
        </w:rPr>
        <w:t xml:space="preserve"> некачественных</w:t>
      </w:r>
      <w:r>
        <w:rPr>
          <w:rFonts w:ascii="Times New Roman" w:hAnsi="Times New Roman" w:cs="Times New Roman"/>
          <w:sz w:val="28"/>
          <w:szCs w:val="28"/>
        </w:rPr>
        <w:t xml:space="preserve"> управленческих решений и технологическом несовершенстве.</w:t>
      </w:r>
      <w:r w:rsidR="000A4F4D">
        <w:rPr>
          <w:rFonts w:ascii="Times New Roman" w:hAnsi="Times New Roman" w:cs="Times New Roman"/>
          <w:sz w:val="28"/>
          <w:szCs w:val="28"/>
        </w:rPr>
        <w:t xml:space="preserve"> Банки имели рыночную власть, но неправильно ей распоряжались.</w:t>
      </w:r>
    </w:p>
    <w:p w:rsidR="00EE1B32" w:rsidRPr="00EE1B32" w:rsidRDefault="000A4F4D" w:rsidP="00EE1B3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целом можно однозначно утверждать, что меньший уровень монопольной власти в целом по сектору соответствует большей эффективности</w:t>
      </w:r>
      <w:r w:rsidR="002A5328">
        <w:rPr>
          <w:rFonts w:ascii="Times New Roman" w:hAnsi="Times New Roman" w:cs="Times New Roman"/>
          <w:sz w:val="28"/>
          <w:szCs w:val="28"/>
        </w:rPr>
        <w:t xml:space="preserve"> банков по сектору</w:t>
      </w:r>
      <w:r>
        <w:rPr>
          <w:rFonts w:ascii="Times New Roman" w:hAnsi="Times New Roman" w:cs="Times New Roman"/>
          <w:sz w:val="28"/>
          <w:szCs w:val="28"/>
        </w:rPr>
        <w:t>, что подтверждается из сравнения описательных статистик индекса Лернера и оценок эффективности за два периода (смотри таблицы ранее). Иными словами, в условиях, близких к монополистической конкуренции, значимость и «ценность» рыночной власти приобретает весомое значение.</w:t>
      </w:r>
    </w:p>
    <w:p w:rsidR="00986CF5" w:rsidRDefault="00EE1B32" w:rsidP="004B5A0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Незначимость рентабельности активов во втором периоде подтверждает нашу гипотезу. Согласно теории Ша</w:t>
      </w:r>
      <w:r w:rsidR="002E26CF">
        <w:rPr>
          <w:rFonts w:ascii="Times New Roman" w:hAnsi="Times New Roman" w:cs="Times New Roman"/>
          <w:sz w:val="28"/>
          <w:szCs w:val="28"/>
        </w:rPr>
        <w:t>ф</w:t>
      </w:r>
      <w:r>
        <w:rPr>
          <w:rFonts w:ascii="Times New Roman" w:hAnsi="Times New Roman" w:cs="Times New Roman"/>
          <w:sz w:val="28"/>
          <w:szCs w:val="28"/>
        </w:rPr>
        <w:t>фера, банковский сектор, находящийся под давл</w:t>
      </w:r>
      <w:r w:rsidR="009C48B0">
        <w:rPr>
          <w:rFonts w:ascii="Times New Roman" w:hAnsi="Times New Roman" w:cs="Times New Roman"/>
          <w:sz w:val="28"/>
          <w:szCs w:val="28"/>
        </w:rPr>
        <w:t>ением постоянной конкуренции</w:t>
      </w:r>
      <w:r w:rsidR="00E6347F">
        <w:rPr>
          <w:rFonts w:ascii="Times New Roman" w:hAnsi="Times New Roman" w:cs="Times New Roman"/>
          <w:sz w:val="28"/>
          <w:szCs w:val="28"/>
        </w:rPr>
        <w:t>,</w:t>
      </w:r>
      <w:r>
        <w:rPr>
          <w:rFonts w:ascii="Times New Roman" w:hAnsi="Times New Roman" w:cs="Times New Roman"/>
          <w:sz w:val="28"/>
          <w:szCs w:val="28"/>
        </w:rPr>
        <w:t xml:space="preserve"> будет иметь слабую связь между прибыльностью и факторными ценами, поскольку устраняются диспропорции в распределении риска. Другими словами, банки становятся менее индивидуальными, более эластичными к изменениям в факторных ценах и </w:t>
      </w:r>
      <w:r w:rsidR="00986CF5">
        <w:rPr>
          <w:rFonts w:ascii="Times New Roman" w:hAnsi="Times New Roman" w:cs="Times New Roman"/>
          <w:sz w:val="28"/>
          <w:szCs w:val="28"/>
        </w:rPr>
        <w:t>интерес руководства смещается не в пользу политики прибыльности. Таким образом, рентабельность активов перестает быть целевым показателем.</w:t>
      </w:r>
      <w:r w:rsidR="002E26CF">
        <w:rPr>
          <w:rFonts w:ascii="Times New Roman" w:hAnsi="Times New Roman" w:cs="Times New Roman"/>
          <w:sz w:val="28"/>
          <w:szCs w:val="28"/>
        </w:rPr>
        <w:t xml:space="preserve"> Ключевым пунктом в подтверждении данной гипотезы будет доказательство состояния долгосрочного равновесия, которое и обеспечит постоянную конкуренцию.</w:t>
      </w:r>
    </w:p>
    <w:p w:rsidR="00986CF5" w:rsidRDefault="004856FB" w:rsidP="004B5A0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Применим классический подход Ша</w:t>
      </w:r>
      <w:r w:rsidR="002E26CF">
        <w:rPr>
          <w:rFonts w:ascii="Times New Roman" w:hAnsi="Times New Roman" w:cs="Times New Roman"/>
          <w:sz w:val="28"/>
          <w:szCs w:val="28"/>
        </w:rPr>
        <w:t>ф</w:t>
      </w:r>
      <w:r>
        <w:rPr>
          <w:rFonts w:ascii="Times New Roman" w:hAnsi="Times New Roman" w:cs="Times New Roman"/>
          <w:sz w:val="28"/>
          <w:szCs w:val="28"/>
        </w:rPr>
        <w:t>фера</w:t>
      </w:r>
      <w:r w:rsidR="009C48B0">
        <w:rPr>
          <w:rFonts w:ascii="Times New Roman" w:hAnsi="Times New Roman" w:cs="Times New Roman"/>
          <w:sz w:val="28"/>
          <w:szCs w:val="28"/>
        </w:rPr>
        <w:t>, определяющий находится ли банковский сектор в равновесии</w:t>
      </w:r>
      <w:r>
        <w:rPr>
          <w:rFonts w:ascii="Times New Roman" w:hAnsi="Times New Roman" w:cs="Times New Roman"/>
          <w:sz w:val="28"/>
          <w:szCs w:val="28"/>
        </w:rPr>
        <w:t xml:space="preserve">. </w:t>
      </w:r>
      <w:r w:rsidR="00986CF5">
        <w:rPr>
          <w:rFonts w:ascii="Times New Roman" w:hAnsi="Times New Roman" w:cs="Times New Roman"/>
          <w:sz w:val="28"/>
          <w:szCs w:val="28"/>
        </w:rPr>
        <w:t>Регрессионный анализ не отклоняет наши выводы</w:t>
      </w:r>
      <w:r w:rsidR="002A0B51">
        <w:rPr>
          <w:rFonts w:ascii="Times New Roman" w:hAnsi="Times New Roman" w:cs="Times New Roman"/>
          <w:sz w:val="28"/>
          <w:szCs w:val="28"/>
        </w:rPr>
        <w:t xml:space="preserve"> (количество наблюдений сократилось из-за отрицательных значений прибыли, от которых по определению нельзя взять логарифм)</w:t>
      </w:r>
      <w:r w:rsidR="00986CF5">
        <w:rPr>
          <w:rFonts w:ascii="Times New Roman" w:hAnsi="Times New Roman" w:cs="Times New Roman"/>
          <w:sz w:val="28"/>
          <w:szCs w:val="28"/>
        </w:rPr>
        <w:t>.</w:t>
      </w:r>
      <w:r w:rsidR="00E52925">
        <w:rPr>
          <w:rFonts w:ascii="Times New Roman" w:hAnsi="Times New Roman" w:cs="Times New Roman"/>
          <w:sz w:val="28"/>
          <w:szCs w:val="28"/>
        </w:rPr>
        <w:t xml:space="preserve"> В классическом представлении сумма коэффициентов при факторных ценах должна равняться нулю, обозначая тем самым отсутствие влияния факторов на рентабельность активов. Тем не менее, н</w:t>
      </w:r>
      <w:r w:rsidR="00986CF5">
        <w:rPr>
          <w:rFonts w:ascii="Times New Roman" w:hAnsi="Times New Roman" w:cs="Times New Roman"/>
          <w:sz w:val="28"/>
          <w:szCs w:val="28"/>
        </w:rPr>
        <w:t>езначимость цен на факторы производства во втором периоде вписывается в нашу гипотезу</w:t>
      </w:r>
      <w:r w:rsidR="00E52925">
        <w:rPr>
          <w:rFonts w:ascii="Times New Roman" w:hAnsi="Times New Roman" w:cs="Times New Roman"/>
          <w:sz w:val="28"/>
          <w:szCs w:val="28"/>
        </w:rPr>
        <w:t>: рентабельность активов больше не целевой показатель в силу устранения диспропорций в распределении риска</w:t>
      </w:r>
      <w:r w:rsidR="00E6347F">
        <w:rPr>
          <w:rFonts w:ascii="Times New Roman" w:hAnsi="Times New Roman" w:cs="Times New Roman"/>
          <w:sz w:val="28"/>
          <w:szCs w:val="28"/>
        </w:rPr>
        <w:t>, поскольку банковский сектор</w:t>
      </w:r>
      <w:r w:rsidR="00E52925">
        <w:rPr>
          <w:rFonts w:ascii="Times New Roman" w:hAnsi="Times New Roman" w:cs="Times New Roman"/>
          <w:sz w:val="28"/>
          <w:szCs w:val="28"/>
        </w:rPr>
        <w:t xml:space="preserve"> находится в состоянии долгосрочного равновесия</w:t>
      </w:r>
      <w:r w:rsidR="00B35356">
        <w:rPr>
          <w:rFonts w:ascii="Times New Roman" w:hAnsi="Times New Roman" w:cs="Times New Roman"/>
          <w:sz w:val="28"/>
          <w:szCs w:val="28"/>
        </w:rPr>
        <w:t xml:space="preserve"> при условиях значительно большей конкуренции, чем в первом периоде</w:t>
      </w:r>
      <w:r w:rsidR="00E52925">
        <w:rPr>
          <w:rFonts w:ascii="Times New Roman" w:hAnsi="Times New Roman" w:cs="Times New Roman"/>
          <w:sz w:val="28"/>
          <w:szCs w:val="28"/>
        </w:rPr>
        <w:t>.</w:t>
      </w:r>
    </w:p>
    <w:p w:rsidR="002A0B51" w:rsidRDefault="00986CF5" w:rsidP="00986CF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283922" cy="3345361"/>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12283922" cy="3345361"/>
                    </a:xfrm>
                    <a:prstGeom prst="rect">
                      <a:avLst/>
                    </a:prstGeom>
                    <a:noFill/>
                    <a:ln w="9525">
                      <a:noFill/>
                      <a:miter lim="800000"/>
                      <a:headEnd/>
                      <a:tailEnd/>
                    </a:ln>
                  </pic:spPr>
                </pic:pic>
              </a:graphicData>
            </a:graphic>
          </wp:inline>
        </w:drawing>
      </w:r>
    </w:p>
    <w:p w:rsidR="004250D7" w:rsidRDefault="002A0B51" w:rsidP="002A0B5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Первый период, напротив, отличает самое большое значение коэффициента при рентабельности активов. Это сходится с результатами в большинстве работ на тему эффективности в банковском секторе примерно того же периода.</w:t>
      </w:r>
      <w:r w:rsidR="002E26CF">
        <w:rPr>
          <w:rFonts w:ascii="Times New Roman" w:hAnsi="Times New Roman" w:cs="Times New Roman"/>
          <w:sz w:val="28"/>
          <w:szCs w:val="28"/>
        </w:rPr>
        <w:t xml:space="preserve"> Б</w:t>
      </w:r>
      <w:r>
        <w:rPr>
          <w:rFonts w:ascii="Times New Roman" w:hAnsi="Times New Roman" w:cs="Times New Roman"/>
          <w:sz w:val="28"/>
          <w:szCs w:val="28"/>
        </w:rPr>
        <w:t>анков</w:t>
      </w:r>
      <w:r w:rsidR="00E06253">
        <w:rPr>
          <w:rFonts w:ascii="Times New Roman" w:hAnsi="Times New Roman" w:cs="Times New Roman"/>
          <w:sz w:val="28"/>
          <w:szCs w:val="28"/>
        </w:rPr>
        <w:t>ский сектор того времени</w:t>
      </w:r>
      <w:r>
        <w:rPr>
          <w:rFonts w:ascii="Times New Roman" w:hAnsi="Times New Roman" w:cs="Times New Roman"/>
          <w:sz w:val="28"/>
          <w:szCs w:val="28"/>
        </w:rPr>
        <w:t>, как было показано, был менее конкурентным</w:t>
      </w:r>
      <w:r w:rsidR="004856FB">
        <w:rPr>
          <w:rFonts w:ascii="Times New Roman" w:hAnsi="Times New Roman" w:cs="Times New Roman"/>
          <w:sz w:val="28"/>
          <w:szCs w:val="28"/>
        </w:rPr>
        <w:t xml:space="preserve"> - с</w:t>
      </w:r>
      <w:r w:rsidR="00517AA3">
        <w:rPr>
          <w:rFonts w:ascii="Times New Roman" w:hAnsi="Times New Roman" w:cs="Times New Roman"/>
          <w:sz w:val="28"/>
          <w:szCs w:val="28"/>
        </w:rPr>
        <w:t xml:space="preserve">реда </w:t>
      </w:r>
      <w:r w:rsidR="00E06253">
        <w:rPr>
          <w:rFonts w:ascii="Times New Roman" w:hAnsi="Times New Roman" w:cs="Times New Roman"/>
          <w:sz w:val="28"/>
          <w:szCs w:val="28"/>
        </w:rPr>
        <w:t>диктовала банкам политику, делая прибыльность приоритетом -</w:t>
      </w:r>
      <w:r w:rsidR="00517AA3">
        <w:rPr>
          <w:rFonts w:ascii="Times New Roman" w:hAnsi="Times New Roman" w:cs="Times New Roman"/>
          <w:sz w:val="28"/>
          <w:szCs w:val="28"/>
        </w:rPr>
        <w:t xml:space="preserve"> отсюда и подобные результаты.</w:t>
      </w:r>
      <w:r w:rsidR="002E26CF">
        <w:rPr>
          <w:rFonts w:ascii="Times New Roman" w:hAnsi="Times New Roman" w:cs="Times New Roman"/>
          <w:sz w:val="28"/>
          <w:szCs w:val="28"/>
        </w:rPr>
        <w:t xml:space="preserve"> Следуя логике второго периода, проверим, насколько данное состояние среды </w:t>
      </w:r>
      <w:r w:rsidR="002E26CF">
        <w:rPr>
          <w:rFonts w:ascii="Times New Roman" w:hAnsi="Times New Roman" w:cs="Times New Roman"/>
          <w:sz w:val="28"/>
          <w:szCs w:val="28"/>
        </w:rPr>
        <w:lastRenderedPageBreak/>
        <w:t>соответствовало долгосрочному равновесию.</w:t>
      </w:r>
      <w:r w:rsidR="004250D7">
        <w:rPr>
          <w:rFonts w:ascii="Times New Roman" w:hAnsi="Times New Roman" w:cs="Times New Roman"/>
          <w:sz w:val="28"/>
          <w:szCs w:val="28"/>
        </w:rPr>
        <w:t xml:space="preserve"> Регрессио</w:t>
      </w:r>
      <w:r w:rsidR="009358DA">
        <w:rPr>
          <w:rFonts w:ascii="Times New Roman" w:hAnsi="Times New Roman" w:cs="Times New Roman"/>
          <w:sz w:val="28"/>
          <w:szCs w:val="28"/>
        </w:rPr>
        <w:t>нн</w:t>
      </w:r>
      <w:r w:rsidR="002E26CF">
        <w:rPr>
          <w:rFonts w:ascii="Times New Roman" w:hAnsi="Times New Roman" w:cs="Times New Roman"/>
          <w:sz w:val="28"/>
          <w:szCs w:val="28"/>
        </w:rPr>
        <w:t>ый анализ статистики Шаффера</w:t>
      </w:r>
      <w:r w:rsidR="009358DA">
        <w:rPr>
          <w:rFonts w:ascii="Times New Roman" w:hAnsi="Times New Roman" w:cs="Times New Roman"/>
          <w:sz w:val="28"/>
          <w:szCs w:val="28"/>
        </w:rPr>
        <w:t xml:space="preserve"> (смотри таблицу внизу), к сожалению,</w:t>
      </w:r>
      <w:r w:rsidR="004250D7">
        <w:rPr>
          <w:rFonts w:ascii="Times New Roman" w:hAnsi="Times New Roman" w:cs="Times New Roman"/>
          <w:sz w:val="28"/>
          <w:szCs w:val="28"/>
        </w:rPr>
        <w:t xml:space="preserve"> дал незначимые коэффициенты, что</w:t>
      </w:r>
      <w:r w:rsidR="009358DA">
        <w:rPr>
          <w:rFonts w:ascii="Times New Roman" w:hAnsi="Times New Roman" w:cs="Times New Roman"/>
          <w:sz w:val="28"/>
          <w:szCs w:val="28"/>
        </w:rPr>
        <w:t xml:space="preserve"> не отклоняет наших выводов и</w:t>
      </w:r>
      <w:r w:rsidR="004250D7">
        <w:rPr>
          <w:rFonts w:ascii="Times New Roman" w:hAnsi="Times New Roman" w:cs="Times New Roman"/>
          <w:sz w:val="28"/>
          <w:szCs w:val="28"/>
        </w:rPr>
        <w:t xml:space="preserve"> будет трактоваться нами как состояние устой</w:t>
      </w:r>
      <w:r w:rsidR="009358DA">
        <w:rPr>
          <w:rFonts w:ascii="Times New Roman" w:hAnsi="Times New Roman" w:cs="Times New Roman"/>
          <w:sz w:val="28"/>
          <w:szCs w:val="28"/>
        </w:rPr>
        <w:t>чивого долгосрочного равно</w:t>
      </w:r>
      <w:r w:rsidR="002E26CF">
        <w:rPr>
          <w:rFonts w:ascii="Times New Roman" w:hAnsi="Times New Roman" w:cs="Times New Roman"/>
          <w:sz w:val="28"/>
          <w:szCs w:val="28"/>
        </w:rPr>
        <w:t>весия.</w:t>
      </w:r>
    </w:p>
    <w:p w:rsidR="00D6212C" w:rsidRDefault="004250D7" w:rsidP="00D6212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283922" cy="3078241"/>
            <wp:effectExtent l="1905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12283922" cy="3078241"/>
                    </a:xfrm>
                    <a:prstGeom prst="rect">
                      <a:avLst/>
                    </a:prstGeom>
                    <a:noFill/>
                    <a:ln w="9525">
                      <a:noFill/>
                      <a:miter lim="800000"/>
                      <a:headEnd/>
                      <a:tailEnd/>
                    </a:ln>
                  </pic:spPr>
                </pic:pic>
              </a:graphicData>
            </a:graphic>
          </wp:inline>
        </w:drawing>
      </w:r>
    </w:p>
    <w:p w:rsidR="00E06253" w:rsidRDefault="00D6212C" w:rsidP="00D6212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того, чтобы</w:t>
      </w:r>
      <w:r w:rsidR="004856FB">
        <w:rPr>
          <w:rFonts w:ascii="Times New Roman" w:hAnsi="Times New Roman" w:cs="Times New Roman"/>
          <w:sz w:val="28"/>
          <w:szCs w:val="28"/>
        </w:rPr>
        <w:t xml:space="preserve"> лучше разобраться в результатах</w:t>
      </w:r>
      <w:r w:rsidR="00C85803">
        <w:rPr>
          <w:rFonts w:ascii="Times New Roman" w:hAnsi="Times New Roman" w:cs="Times New Roman"/>
          <w:sz w:val="28"/>
          <w:szCs w:val="28"/>
        </w:rPr>
        <w:t>, воспользуемся методом Ар</w:t>
      </w:r>
      <w:r>
        <w:rPr>
          <w:rFonts w:ascii="Times New Roman" w:hAnsi="Times New Roman" w:cs="Times New Roman"/>
          <w:sz w:val="28"/>
          <w:szCs w:val="28"/>
        </w:rPr>
        <w:t>ел</w:t>
      </w:r>
      <w:r w:rsidR="00C85803">
        <w:rPr>
          <w:rFonts w:ascii="Times New Roman" w:hAnsi="Times New Roman" w:cs="Times New Roman"/>
          <w:sz w:val="28"/>
          <w:szCs w:val="28"/>
        </w:rPr>
        <w:t>л</w:t>
      </w:r>
      <w:r>
        <w:rPr>
          <w:rFonts w:ascii="Times New Roman" w:hAnsi="Times New Roman" w:cs="Times New Roman"/>
          <w:sz w:val="28"/>
          <w:szCs w:val="28"/>
        </w:rPr>
        <w:t>ано-Бонда и добавим в наши регрессии</w:t>
      </w:r>
      <w:r w:rsidR="00E06253">
        <w:rPr>
          <w:rFonts w:ascii="Times New Roman" w:hAnsi="Times New Roman" w:cs="Times New Roman"/>
          <w:sz w:val="28"/>
          <w:szCs w:val="28"/>
        </w:rPr>
        <w:t xml:space="preserve"> лаговые значение рентабельности активов</w:t>
      </w:r>
      <w:r w:rsidR="004856FB">
        <w:rPr>
          <w:rFonts w:ascii="Times New Roman" w:hAnsi="Times New Roman" w:cs="Times New Roman"/>
          <w:sz w:val="28"/>
          <w:szCs w:val="28"/>
        </w:rPr>
        <w:t>.</w:t>
      </w:r>
    </w:p>
    <w:p w:rsidR="004856FB" w:rsidRPr="004856FB" w:rsidRDefault="004856FB" w:rsidP="004856FB">
      <w:pPr>
        <w:spacing w:after="0" w:line="360" w:lineRule="auto"/>
        <w:jc w:val="both"/>
        <w:rPr>
          <w:rFonts w:ascii="Times New Roman" w:hAnsi="Times New Roman" w:cs="Times New Roman"/>
          <w:b/>
          <w:sz w:val="28"/>
          <w:szCs w:val="28"/>
        </w:rPr>
      </w:pPr>
      <w:r w:rsidRPr="004856FB">
        <w:rPr>
          <w:rFonts w:ascii="Times New Roman" w:hAnsi="Times New Roman" w:cs="Times New Roman"/>
          <w:b/>
          <w:sz w:val="28"/>
          <w:szCs w:val="28"/>
        </w:rPr>
        <w:t>2-ой период:</w:t>
      </w:r>
    </w:p>
    <w:p w:rsidR="004856FB" w:rsidRDefault="004856FB" w:rsidP="004856F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283922" cy="3612481"/>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12283922" cy="3612481"/>
                    </a:xfrm>
                    <a:prstGeom prst="rect">
                      <a:avLst/>
                    </a:prstGeom>
                    <a:noFill/>
                    <a:ln w="9525">
                      <a:noFill/>
                      <a:miter lim="800000"/>
                      <a:headEnd/>
                      <a:tailEnd/>
                    </a:ln>
                  </pic:spPr>
                </pic:pic>
              </a:graphicData>
            </a:graphic>
          </wp:inline>
        </w:drawing>
      </w:r>
    </w:p>
    <w:p w:rsidR="004856FB" w:rsidRDefault="004856FB" w:rsidP="004856FB">
      <w:pPr>
        <w:spacing w:after="0" w:line="360" w:lineRule="auto"/>
        <w:jc w:val="both"/>
        <w:rPr>
          <w:rFonts w:ascii="Times New Roman" w:hAnsi="Times New Roman" w:cs="Times New Roman"/>
          <w:b/>
          <w:sz w:val="28"/>
          <w:szCs w:val="28"/>
        </w:rPr>
      </w:pPr>
      <w:r w:rsidRPr="004856FB">
        <w:rPr>
          <w:rFonts w:ascii="Times New Roman" w:hAnsi="Times New Roman" w:cs="Times New Roman"/>
          <w:b/>
          <w:sz w:val="28"/>
          <w:szCs w:val="28"/>
        </w:rPr>
        <w:lastRenderedPageBreak/>
        <w:t>1-ый период:</w:t>
      </w:r>
    </w:p>
    <w:p w:rsidR="004856FB" w:rsidRDefault="004856FB" w:rsidP="004856FB">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2283922" cy="4006801"/>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12283922" cy="4006801"/>
                    </a:xfrm>
                    <a:prstGeom prst="rect">
                      <a:avLst/>
                    </a:prstGeom>
                    <a:noFill/>
                    <a:ln w="9525">
                      <a:noFill/>
                      <a:miter lim="800000"/>
                      <a:headEnd/>
                      <a:tailEnd/>
                    </a:ln>
                  </pic:spPr>
                </pic:pic>
              </a:graphicData>
            </a:graphic>
          </wp:inline>
        </w:drawing>
      </w:r>
    </w:p>
    <w:p w:rsidR="003F4110" w:rsidRDefault="004856FB" w:rsidP="004856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Обратим внимание, что включение лагированной зависимой переменной значительно улучшает качество моделей</w:t>
      </w:r>
      <w:r w:rsidR="00234411">
        <w:rPr>
          <w:rFonts w:ascii="Times New Roman" w:hAnsi="Times New Roman" w:cs="Times New Roman"/>
          <w:sz w:val="28"/>
          <w:szCs w:val="28"/>
        </w:rPr>
        <w:t>, о чем можно судить по значимости коэффициентов и статистики Хи-квадрат.</w:t>
      </w:r>
      <w:r w:rsidR="00C85803">
        <w:rPr>
          <w:rFonts w:ascii="Times New Roman" w:hAnsi="Times New Roman" w:cs="Times New Roman"/>
          <w:sz w:val="28"/>
          <w:szCs w:val="28"/>
        </w:rPr>
        <w:t xml:space="preserve"> Позволю себе несколько модифицировать подход Ша</w:t>
      </w:r>
      <w:r w:rsidR="00D721AB">
        <w:rPr>
          <w:rFonts w:ascii="Times New Roman" w:hAnsi="Times New Roman" w:cs="Times New Roman"/>
          <w:sz w:val="28"/>
          <w:szCs w:val="28"/>
        </w:rPr>
        <w:t>ф</w:t>
      </w:r>
      <w:r w:rsidR="00C85803">
        <w:rPr>
          <w:rFonts w:ascii="Times New Roman" w:hAnsi="Times New Roman" w:cs="Times New Roman"/>
          <w:sz w:val="28"/>
          <w:szCs w:val="28"/>
        </w:rPr>
        <w:t xml:space="preserve">фера и применять к лагированной переменной ту же логику, что и к </w:t>
      </w:r>
      <w:r w:rsidR="00AA2F88">
        <w:rPr>
          <w:rFonts w:ascii="Times New Roman" w:hAnsi="Times New Roman" w:cs="Times New Roman"/>
          <w:sz w:val="28"/>
          <w:szCs w:val="28"/>
        </w:rPr>
        <w:t>ценам на факторы производства. А именно учитывать чувствительность рентабельности активов к изменениям в прошлом периоде наряду с чувствительностями к факторным ценам. Логика такой модификации в следующем: если банковский сектор находится в состоянии долгосрочного равновесия</w:t>
      </w:r>
      <w:r w:rsidR="00234411">
        <w:rPr>
          <w:rFonts w:ascii="Times New Roman" w:hAnsi="Times New Roman" w:cs="Times New Roman"/>
          <w:sz w:val="28"/>
          <w:szCs w:val="28"/>
        </w:rPr>
        <w:t>, то устраненные диспропорции</w:t>
      </w:r>
      <w:r w:rsidR="00AA2F88">
        <w:rPr>
          <w:rFonts w:ascii="Times New Roman" w:hAnsi="Times New Roman" w:cs="Times New Roman"/>
          <w:sz w:val="28"/>
          <w:szCs w:val="28"/>
        </w:rPr>
        <w:t xml:space="preserve"> в распределении риска </w:t>
      </w:r>
      <w:r w:rsidR="009C48B0">
        <w:rPr>
          <w:rFonts w:ascii="Times New Roman" w:hAnsi="Times New Roman" w:cs="Times New Roman"/>
          <w:sz w:val="28"/>
          <w:szCs w:val="28"/>
        </w:rPr>
        <w:t>поспособствуют</w:t>
      </w:r>
      <w:r w:rsidR="00AA2F88">
        <w:rPr>
          <w:rFonts w:ascii="Times New Roman" w:hAnsi="Times New Roman" w:cs="Times New Roman"/>
          <w:sz w:val="28"/>
          <w:szCs w:val="28"/>
        </w:rPr>
        <w:t xml:space="preserve"> не только отсутствию влияния</w:t>
      </w:r>
      <w:r w:rsidR="00234411">
        <w:rPr>
          <w:rFonts w:ascii="Times New Roman" w:hAnsi="Times New Roman" w:cs="Times New Roman"/>
          <w:sz w:val="28"/>
          <w:szCs w:val="28"/>
        </w:rPr>
        <w:t xml:space="preserve"> факторных цен на прибыльность, но и отсутствию влияния прошлых шоков и изменений на нее.</w:t>
      </w:r>
    </w:p>
    <w:p w:rsidR="00745E99" w:rsidRDefault="009C48B0" w:rsidP="003F411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Итак, значение статистик</w:t>
      </w:r>
      <w:r w:rsidR="003F4110">
        <w:rPr>
          <w:rFonts w:ascii="Times New Roman" w:hAnsi="Times New Roman" w:cs="Times New Roman"/>
          <w:sz w:val="28"/>
          <w:szCs w:val="28"/>
        </w:rPr>
        <w:t xml:space="preserve"> Шаффера для второго периода</w:t>
      </w:r>
      <w:r w:rsidR="00745E99">
        <w:rPr>
          <w:rFonts w:ascii="Times New Roman" w:hAnsi="Times New Roman" w:cs="Times New Roman"/>
          <w:sz w:val="28"/>
          <w:szCs w:val="28"/>
        </w:rPr>
        <w:t xml:space="preserve"> составляет</w:t>
      </w:r>
      <w:r w:rsidR="003F4110">
        <w:rPr>
          <w:rFonts w:ascii="Times New Roman" w:hAnsi="Times New Roman" w:cs="Times New Roman"/>
          <w:sz w:val="28"/>
          <w:szCs w:val="28"/>
        </w:rPr>
        <w:t xml:space="preserve"> </w:t>
      </w:r>
      <w:r>
        <w:rPr>
          <w:rFonts w:ascii="Times New Roman" w:hAnsi="Times New Roman" w:cs="Times New Roman"/>
          <w:sz w:val="28"/>
          <w:szCs w:val="28"/>
        </w:rPr>
        <w:t xml:space="preserve">0,29 </w:t>
      </w:r>
      <w:r w:rsidR="00745E99">
        <w:rPr>
          <w:rFonts w:ascii="Times New Roman" w:hAnsi="Times New Roman" w:cs="Times New Roman"/>
          <w:sz w:val="28"/>
          <w:szCs w:val="28"/>
        </w:rPr>
        <w:t>на</w:t>
      </w:r>
      <w:r w:rsidR="003F4110">
        <w:rPr>
          <w:rFonts w:ascii="Times New Roman" w:hAnsi="Times New Roman" w:cs="Times New Roman"/>
          <w:sz w:val="28"/>
          <w:szCs w:val="28"/>
        </w:rPr>
        <w:t xml:space="preserve"> </w:t>
      </w:r>
      <w:r w:rsidR="00745E99">
        <w:rPr>
          <w:rFonts w:ascii="Times New Roman" w:hAnsi="Times New Roman" w:cs="Times New Roman"/>
          <w:sz w:val="28"/>
          <w:szCs w:val="28"/>
        </w:rPr>
        <w:t>11% уровне</w:t>
      </w:r>
      <w:r>
        <w:rPr>
          <w:rFonts w:ascii="Times New Roman" w:hAnsi="Times New Roman" w:cs="Times New Roman"/>
          <w:sz w:val="28"/>
          <w:szCs w:val="28"/>
        </w:rPr>
        <w:t xml:space="preserve"> значимости и 0,19 на 5% (достаточно близкие к нулю)</w:t>
      </w:r>
      <w:r w:rsidR="00745E99">
        <w:rPr>
          <w:rFonts w:ascii="Times New Roman" w:hAnsi="Times New Roman" w:cs="Times New Roman"/>
          <w:sz w:val="28"/>
          <w:szCs w:val="28"/>
        </w:rPr>
        <w:t>, для первого периода – она незначима</w:t>
      </w:r>
      <w:r>
        <w:rPr>
          <w:rFonts w:ascii="Times New Roman" w:hAnsi="Times New Roman" w:cs="Times New Roman"/>
          <w:sz w:val="28"/>
          <w:szCs w:val="28"/>
        </w:rPr>
        <w:t>, что можно трактовать как нулевое влияние</w:t>
      </w:r>
      <w:r w:rsidR="00745E99">
        <w:rPr>
          <w:rFonts w:ascii="Times New Roman" w:hAnsi="Times New Roman" w:cs="Times New Roman"/>
          <w:sz w:val="28"/>
          <w:szCs w:val="28"/>
        </w:rPr>
        <w:t xml:space="preserve">, то есть состояние долгосрочного равновесия скорее </w:t>
      </w:r>
      <w:r w:rsidR="00745E99">
        <w:rPr>
          <w:rFonts w:ascii="Times New Roman" w:hAnsi="Times New Roman" w:cs="Times New Roman"/>
          <w:sz w:val="28"/>
          <w:szCs w:val="28"/>
        </w:rPr>
        <w:lastRenderedPageBreak/>
        <w:t>подтверждается, чем отклоняется. В пользу этого говорят и значения коэффициентов у факторных цен и лагированной переменной, дающие</w:t>
      </w:r>
      <w:r>
        <w:rPr>
          <w:rFonts w:ascii="Times New Roman" w:hAnsi="Times New Roman" w:cs="Times New Roman"/>
          <w:sz w:val="28"/>
          <w:szCs w:val="28"/>
        </w:rPr>
        <w:t xml:space="preserve"> в сумме близкое к нулю значение. И в том и в другом случае не будем отклонять предположение о долгосрочном равновесии в каждом из периодов.</w:t>
      </w:r>
    </w:p>
    <w:p w:rsidR="00755EDD" w:rsidRDefault="00745E99" w:rsidP="00745E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Подобные результаты соответствуют нашим представлениям об уровне конкуренции. Более конкурентная среда второго периода препятствовала возникновению</w:t>
      </w:r>
      <w:r w:rsidR="000A5E73">
        <w:rPr>
          <w:rFonts w:ascii="Times New Roman" w:hAnsi="Times New Roman" w:cs="Times New Roman"/>
          <w:sz w:val="28"/>
          <w:szCs w:val="28"/>
        </w:rPr>
        <w:t xml:space="preserve"> устойчивого</w:t>
      </w:r>
      <w:r>
        <w:rPr>
          <w:rFonts w:ascii="Times New Roman" w:hAnsi="Times New Roman" w:cs="Times New Roman"/>
          <w:sz w:val="28"/>
          <w:szCs w:val="28"/>
        </w:rPr>
        <w:t xml:space="preserve"> долгосрочного равновесия</w:t>
      </w:r>
      <w:r w:rsidR="000A5E73">
        <w:rPr>
          <w:rFonts w:ascii="Times New Roman" w:hAnsi="Times New Roman" w:cs="Times New Roman"/>
          <w:sz w:val="28"/>
          <w:szCs w:val="28"/>
        </w:rPr>
        <w:t xml:space="preserve"> в значительно большей степени</w:t>
      </w:r>
      <w:r w:rsidR="009C48B0">
        <w:rPr>
          <w:rFonts w:ascii="Times New Roman" w:hAnsi="Times New Roman" w:cs="Times New Roman"/>
          <w:sz w:val="28"/>
          <w:szCs w:val="28"/>
        </w:rPr>
        <w:t>, о чем и свидетельствуют цифры.</w:t>
      </w:r>
    </w:p>
    <w:p w:rsidR="00613144" w:rsidRDefault="00091BBD" w:rsidP="00856B9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Уровень ликвидности в общем – незначимый фактор за исключением соотношения ликвидных активов к ликвидным пассивам в разрезе годовой срочности, которая оказалось значимой только во втором периоде. </w:t>
      </w:r>
      <w:r w:rsidR="00A2706A">
        <w:rPr>
          <w:rFonts w:ascii="Times New Roman" w:hAnsi="Times New Roman" w:cs="Times New Roman"/>
          <w:sz w:val="28"/>
          <w:szCs w:val="28"/>
        </w:rPr>
        <w:t>Маленькое значение коэффициента, равно как и незначимость двух других не совпадает с нашими ожиданиями</w:t>
      </w:r>
      <w:r w:rsidR="001A26C0">
        <w:rPr>
          <w:rFonts w:ascii="Times New Roman" w:hAnsi="Times New Roman" w:cs="Times New Roman"/>
          <w:sz w:val="28"/>
          <w:szCs w:val="28"/>
        </w:rPr>
        <w:t>, особенно</w:t>
      </w:r>
      <w:r w:rsidR="00A2706A">
        <w:rPr>
          <w:rFonts w:ascii="Times New Roman" w:hAnsi="Times New Roman" w:cs="Times New Roman"/>
          <w:sz w:val="28"/>
          <w:szCs w:val="28"/>
        </w:rPr>
        <w:t xml:space="preserve"> относительно второго периода</w:t>
      </w:r>
      <w:r w:rsidR="00F238B4">
        <w:rPr>
          <w:rFonts w:ascii="Times New Roman" w:hAnsi="Times New Roman" w:cs="Times New Roman"/>
          <w:sz w:val="28"/>
          <w:szCs w:val="28"/>
        </w:rPr>
        <w:t>, главной проблемой которого была постоянная нехватка ликвидных активов.</w:t>
      </w:r>
      <w:r w:rsidR="001A26C0">
        <w:rPr>
          <w:rFonts w:ascii="Times New Roman" w:hAnsi="Times New Roman" w:cs="Times New Roman"/>
          <w:sz w:val="28"/>
          <w:szCs w:val="28"/>
        </w:rPr>
        <w:t xml:space="preserve"> Исследование связи между эффективностью и лагиро</w:t>
      </w:r>
      <w:r w:rsidR="00856B94">
        <w:rPr>
          <w:rFonts w:ascii="Times New Roman" w:hAnsi="Times New Roman" w:cs="Times New Roman"/>
          <w:sz w:val="28"/>
          <w:szCs w:val="28"/>
        </w:rPr>
        <w:t>ванными значениями коэффициентов ликвидности, а так</w:t>
      </w:r>
      <w:r w:rsidR="001A26C0">
        <w:rPr>
          <w:rFonts w:ascii="Times New Roman" w:hAnsi="Times New Roman" w:cs="Times New Roman"/>
          <w:sz w:val="28"/>
          <w:szCs w:val="28"/>
        </w:rPr>
        <w:t>же</w:t>
      </w:r>
      <w:r w:rsidR="00856B94">
        <w:rPr>
          <w:rFonts w:ascii="Times New Roman" w:hAnsi="Times New Roman" w:cs="Times New Roman"/>
          <w:sz w:val="28"/>
          <w:szCs w:val="28"/>
        </w:rPr>
        <w:t xml:space="preserve"> применение концепции </w:t>
      </w:r>
      <w:r w:rsidR="00856B94">
        <w:rPr>
          <w:rFonts w:ascii="Times New Roman" w:hAnsi="Times New Roman" w:cs="Times New Roman"/>
          <w:sz w:val="28"/>
          <w:szCs w:val="28"/>
          <w:lang w:val="en-US"/>
        </w:rPr>
        <w:t>between</w:t>
      </w:r>
      <w:r w:rsidR="001A26C0">
        <w:rPr>
          <w:rFonts w:ascii="Times New Roman" w:hAnsi="Times New Roman" w:cs="Times New Roman"/>
          <w:sz w:val="28"/>
          <w:szCs w:val="28"/>
        </w:rPr>
        <w:t xml:space="preserve"> не дало</w:t>
      </w:r>
      <w:r w:rsidR="00856B94">
        <w:rPr>
          <w:rFonts w:ascii="Times New Roman" w:hAnsi="Times New Roman" w:cs="Times New Roman"/>
          <w:sz w:val="28"/>
          <w:szCs w:val="28"/>
        </w:rPr>
        <w:t xml:space="preserve"> существенно</w:t>
      </w:r>
      <w:r w:rsidR="001A26C0">
        <w:rPr>
          <w:rFonts w:ascii="Times New Roman" w:hAnsi="Times New Roman" w:cs="Times New Roman"/>
          <w:sz w:val="28"/>
          <w:szCs w:val="28"/>
        </w:rPr>
        <w:t xml:space="preserve"> лучших результатов</w:t>
      </w:r>
      <w:r w:rsidR="00D36571">
        <w:rPr>
          <w:rFonts w:ascii="Times New Roman" w:hAnsi="Times New Roman" w:cs="Times New Roman"/>
          <w:sz w:val="28"/>
          <w:szCs w:val="28"/>
        </w:rPr>
        <w:t xml:space="preserve"> (смотри приложение)</w:t>
      </w:r>
      <w:r w:rsidR="001A26C0">
        <w:rPr>
          <w:rFonts w:ascii="Times New Roman" w:hAnsi="Times New Roman" w:cs="Times New Roman"/>
          <w:sz w:val="28"/>
          <w:szCs w:val="28"/>
        </w:rPr>
        <w:t>. Вывод: нет сильной связи между эффективностью и ликвидностью</w:t>
      </w:r>
      <w:r w:rsidR="00613144">
        <w:rPr>
          <w:rFonts w:ascii="Times New Roman" w:hAnsi="Times New Roman" w:cs="Times New Roman"/>
          <w:sz w:val="28"/>
          <w:szCs w:val="28"/>
        </w:rPr>
        <w:t xml:space="preserve"> (в рамках нашего исследования).</w:t>
      </w:r>
    </w:p>
    <w:p w:rsidR="00613144" w:rsidRDefault="00613144" w:rsidP="00091B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Коэффициент финансового рычага имеет решающее значение во втором периоде. Эффективность наиболее эластична к изменению именно этого параметра. Подобный результат подтверждает очевидную мысль, что чем устойчивее банк, тем он эффективнее. В дополнении положительное влияние показателя финансового рычага свидетельствует о том, ч</w:t>
      </w:r>
      <w:r w:rsidR="00404F00">
        <w:rPr>
          <w:rFonts w:ascii="Times New Roman" w:hAnsi="Times New Roman" w:cs="Times New Roman"/>
          <w:sz w:val="28"/>
          <w:szCs w:val="28"/>
        </w:rPr>
        <w:t>то банковский сектор второго периода</w:t>
      </w:r>
      <w:r>
        <w:rPr>
          <w:rFonts w:ascii="Times New Roman" w:hAnsi="Times New Roman" w:cs="Times New Roman"/>
          <w:sz w:val="28"/>
          <w:szCs w:val="28"/>
        </w:rPr>
        <w:t xml:space="preserve"> перегружен заемным </w:t>
      </w:r>
      <w:r w:rsidR="00404F00">
        <w:rPr>
          <w:rFonts w:ascii="Times New Roman" w:hAnsi="Times New Roman" w:cs="Times New Roman"/>
          <w:sz w:val="28"/>
          <w:szCs w:val="28"/>
        </w:rPr>
        <w:t>капиталом и имеет некий ограниченный</w:t>
      </w:r>
      <w:r>
        <w:rPr>
          <w:rFonts w:ascii="Times New Roman" w:hAnsi="Times New Roman" w:cs="Times New Roman"/>
          <w:sz w:val="28"/>
          <w:szCs w:val="28"/>
        </w:rPr>
        <w:t xml:space="preserve"> потенциал для дальнейшего роста и развития.</w:t>
      </w:r>
    </w:p>
    <w:p w:rsidR="007E1F0E" w:rsidRDefault="00613144" w:rsidP="00091B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Незначимость финансового рычага в первом периоде отражает не</w:t>
      </w:r>
      <w:r w:rsidR="00B856BA">
        <w:rPr>
          <w:rFonts w:ascii="Times New Roman" w:hAnsi="Times New Roman" w:cs="Times New Roman"/>
          <w:sz w:val="28"/>
          <w:szCs w:val="28"/>
        </w:rPr>
        <w:t>достаточное внимание или же отсутствие проблем у банков с финансовой устойчивостью</w:t>
      </w:r>
      <w:r w:rsidR="00FC4131">
        <w:rPr>
          <w:rFonts w:ascii="Times New Roman" w:hAnsi="Times New Roman" w:cs="Times New Roman"/>
          <w:sz w:val="28"/>
          <w:szCs w:val="28"/>
        </w:rPr>
        <w:t>.</w:t>
      </w:r>
      <w:r w:rsidR="007E1F0E">
        <w:rPr>
          <w:rFonts w:ascii="Times New Roman" w:hAnsi="Times New Roman" w:cs="Times New Roman"/>
          <w:sz w:val="28"/>
          <w:szCs w:val="28"/>
        </w:rPr>
        <w:t xml:space="preserve"> Второй период, напротив, отличало пристальное внимание к этой проблеме: </w:t>
      </w:r>
      <w:r w:rsidR="00FC4131">
        <w:rPr>
          <w:rFonts w:ascii="Times New Roman" w:hAnsi="Times New Roman" w:cs="Times New Roman"/>
          <w:sz w:val="28"/>
          <w:szCs w:val="28"/>
        </w:rPr>
        <w:t xml:space="preserve">ожидание введения положения, регламентирующего </w:t>
      </w:r>
      <w:r w:rsidR="00FC4131">
        <w:rPr>
          <w:rFonts w:ascii="Times New Roman" w:hAnsi="Times New Roman" w:cs="Times New Roman"/>
          <w:sz w:val="28"/>
          <w:szCs w:val="28"/>
        </w:rPr>
        <w:lastRenderedPageBreak/>
        <w:t>минимальное значение уставного капитала (вынуждающее банки щепетильнее относиться к размерам капитала), введение в ноябре 2007-ого года положения № 313-П «О порядке расчета кредитными организациями величины рыночного риска» (также вынуждающее банки уделять больше внимания достаточности собственных средств</w:t>
      </w:r>
      <w:r w:rsidR="007E1F0E">
        <w:rPr>
          <w:rFonts w:ascii="Times New Roman" w:hAnsi="Times New Roman" w:cs="Times New Roman"/>
          <w:sz w:val="28"/>
          <w:szCs w:val="28"/>
        </w:rPr>
        <w:t xml:space="preserve"> по сравнению с первым периодом</w:t>
      </w:r>
      <w:r w:rsidR="00FC4131">
        <w:rPr>
          <w:rFonts w:ascii="Times New Roman" w:hAnsi="Times New Roman" w:cs="Times New Roman"/>
          <w:sz w:val="28"/>
          <w:szCs w:val="28"/>
        </w:rPr>
        <w:t>), а также опыт недавнего кризиса</w:t>
      </w:r>
      <w:r w:rsidR="007E1F0E">
        <w:rPr>
          <w:rFonts w:ascii="Times New Roman" w:hAnsi="Times New Roman" w:cs="Times New Roman"/>
          <w:sz w:val="28"/>
          <w:szCs w:val="28"/>
        </w:rPr>
        <w:t xml:space="preserve"> - далеко не последние факторы</w:t>
      </w:r>
      <w:r w:rsidR="00FC4131">
        <w:rPr>
          <w:rFonts w:ascii="Times New Roman" w:hAnsi="Times New Roman" w:cs="Times New Roman"/>
          <w:sz w:val="28"/>
          <w:szCs w:val="28"/>
        </w:rPr>
        <w:t>.</w:t>
      </w:r>
    </w:p>
    <w:p w:rsidR="00292BA7" w:rsidRDefault="00070D81" w:rsidP="00091B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Влияние оборотов по корреспондентским счетам в ЦБ РФ и других банках</w:t>
      </w:r>
      <w:r w:rsidRPr="004856FB">
        <w:rPr>
          <w:rFonts w:ascii="Times New Roman" w:hAnsi="Times New Roman" w:cs="Times New Roman"/>
          <w:b/>
          <w:sz w:val="28"/>
          <w:szCs w:val="28"/>
        </w:rPr>
        <w:t xml:space="preserve"> </w:t>
      </w:r>
      <w:r w:rsidR="00292BA7" w:rsidRPr="00292BA7">
        <w:rPr>
          <w:rFonts w:ascii="Times New Roman" w:hAnsi="Times New Roman" w:cs="Times New Roman"/>
          <w:sz w:val="28"/>
          <w:szCs w:val="28"/>
        </w:rPr>
        <w:t>в первом периоде отвечает нашим ожиданиям.</w:t>
      </w:r>
      <w:r w:rsidR="00292BA7">
        <w:rPr>
          <w:rFonts w:ascii="Times New Roman" w:hAnsi="Times New Roman" w:cs="Times New Roman"/>
          <w:b/>
          <w:sz w:val="28"/>
          <w:szCs w:val="28"/>
        </w:rPr>
        <w:t xml:space="preserve"> </w:t>
      </w:r>
      <w:r w:rsidR="00292BA7">
        <w:rPr>
          <w:rFonts w:ascii="Times New Roman" w:hAnsi="Times New Roman" w:cs="Times New Roman"/>
          <w:sz w:val="28"/>
          <w:szCs w:val="28"/>
        </w:rPr>
        <w:t>Отрицательное значение объясняется дороговизной кредитов от Центрального Банка, а также сам факт плотных взаимоотношений между кредитной организацией и Центральным Банком свидетельствует о проблемах в банке и невозможностью финансирования на открытом рынке – никто не берется за такого клиента.</w:t>
      </w:r>
    </w:p>
    <w:p w:rsidR="000E2B74" w:rsidRDefault="00292BA7" w:rsidP="00091B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Положительное влияние оборотов по корреспондентским счетам в ЦБ РФ и в других банках во втором периоде отражает характер восполнения банками ликвидных активов. В системном режиме нехватки ликвидных средств, Центральный Банк</w:t>
      </w:r>
      <w:r w:rsidR="0075187D">
        <w:rPr>
          <w:rFonts w:ascii="Times New Roman" w:hAnsi="Times New Roman" w:cs="Times New Roman"/>
          <w:sz w:val="28"/>
          <w:szCs w:val="28"/>
        </w:rPr>
        <w:t xml:space="preserve"> активно</w:t>
      </w:r>
      <w:r>
        <w:rPr>
          <w:rFonts w:ascii="Times New Roman" w:hAnsi="Times New Roman" w:cs="Times New Roman"/>
          <w:sz w:val="28"/>
          <w:szCs w:val="28"/>
        </w:rPr>
        <w:t xml:space="preserve"> подкачивал ими сектор, отбирая системообразующие банки (преобладающее большинство которых включено в нашу выборку) в качестве приоритета. Подобное положение вещей частично объясняет и слабую значимость коэффициентов ликвидности, рассчитанных с учетом т</w:t>
      </w:r>
      <w:r w:rsidR="001C4BCD">
        <w:rPr>
          <w:rFonts w:ascii="Times New Roman" w:hAnsi="Times New Roman" w:cs="Times New Roman"/>
          <w:sz w:val="28"/>
          <w:szCs w:val="28"/>
        </w:rPr>
        <w:t>олько лишь кредитов и депозитов, а также может быть свидетельством того, что государственный сектор положительно влияет на эффективность.</w:t>
      </w:r>
    </w:p>
    <w:p w:rsidR="001C4BCD" w:rsidRDefault="001C4BCD" w:rsidP="001C4BCD">
      <w:pPr>
        <w:spacing w:after="0" w:line="360" w:lineRule="auto"/>
        <w:ind w:firstLine="709"/>
        <w:jc w:val="both"/>
        <w:rPr>
          <w:rFonts w:ascii="Times New Roman" w:hAnsi="Times New Roman" w:cs="Times New Roman"/>
          <w:sz w:val="28"/>
          <w:szCs w:val="28"/>
        </w:rPr>
      </w:pPr>
      <w:r w:rsidRPr="00813086">
        <w:rPr>
          <w:rFonts w:ascii="Times New Roman" w:hAnsi="Times New Roman" w:cs="Times New Roman"/>
          <w:sz w:val="28"/>
          <w:szCs w:val="28"/>
        </w:rPr>
        <w:t>Специализация банков на опре</w:t>
      </w:r>
      <w:r>
        <w:rPr>
          <w:rFonts w:ascii="Times New Roman" w:hAnsi="Times New Roman" w:cs="Times New Roman"/>
          <w:sz w:val="28"/>
          <w:szCs w:val="28"/>
        </w:rPr>
        <w:t>де</w:t>
      </w:r>
      <w:r w:rsidRPr="00813086">
        <w:rPr>
          <w:rFonts w:ascii="Times New Roman" w:hAnsi="Times New Roman" w:cs="Times New Roman"/>
          <w:sz w:val="28"/>
          <w:szCs w:val="28"/>
        </w:rPr>
        <w:t>ленном сегменте кредитования в целом не влияет на эффективность. Во втором периоде отрицательная связь</w:t>
      </w:r>
      <w:r w:rsidR="00C26CCC">
        <w:rPr>
          <w:rFonts w:ascii="Times New Roman" w:hAnsi="Times New Roman" w:cs="Times New Roman"/>
          <w:sz w:val="28"/>
          <w:szCs w:val="28"/>
        </w:rPr>
        <w:t xml:space="preserve"> между кредитованием банков (МБК</w:t>
      </w:r>
      <w:r w:rsidRPr="00813086">
        <w:rPr>
          <w:rFonts w:ascii="Times New Roman" w:hAnsi="Times New Roman" w:cs="Times New Roman"/>
          <w:sz w:val="28"/>
          <w:szCs w:val="28"/>
        </w:rPr>
        <w:t xml:space="preserve"> выданные) и эффективностью может свидетельствовать о спаде на</w:t>
      </w:r>
      <w:r w:rsidR="00C26CCC">
        <w:rPr>
          <w:rFonts w:ascii="Times New Roman" w:hAnsi="Times New Roman" w:cs="Times New Roman"/>
          <w:sz w:val="28"/>
          <w:szCs w:val="28"/>
        </w:rPr>
        <w:t xml:space="preserve"> этом</w:t>
      </w:r>
      <w:r w:rsidRPr="00813086">
        <w:rPr>
          <w:rFonts w:ascii="Times New Roman" w:hAnsi="Times New Roman" w:cs="Times New Roman"/>
          <w:sz w:val="28"/>
          <w:szCs w:val="28"/>
        </w:rPr>
        <w:t xml:space="preserve"> рынке, плохом качестве банков-заемщиков, имеющих проблемы с ликвидностью, что характерно, для банков того периода. Отсутствие влияния между эффективностью и розничным сектором во втором периоде не соответствует нашим ожиданиям. Тем не </w:t>
      </w:r>
      <w:r w:rsidRPr="00813086">
        <w:rPr>
          <w:rFonts w:ascii="Times New Roman" w:hAnsi="Times New Roman" w:cs="Times New Roman"/>
          <w:sz w:val="28"/>
          <w:szCs w:val="28"/>
        </w:rPr>
        <w:lastRenderedPageBreak/>
        <w:t>менее, уровень издержек уменьшается при росте уровня розничного кредитования в креди</w:t>
      </w:r>
      <w:r>
        <w:rPr>
          <w:rFonts w:ascii="Times New Roman" w:hAnsi="Times New Roman" w:cs="Times New Roman"/>
          <w:sz w:val="28"/>
          <w:szCs w:val="28"/>
        </w:rPr>
        <w:t xml:space="preserve">тной организации (результаты граничного анализа функции издержек). Вполне возможно, что этот факт вводит в заблуждение банкиров, считающих розничный сектор наиболее перспективным. Кроме того, данный сектор отличает самый высокий уровень конкуренции и барьеры, препятствующие вступлению, соответственно. </w:t>
      </w:r>
    </w:p>
    <w:p w:rsidR="001C4BCD" w:rsidRPr="00813086" w:rsidRDefault="001C4BCD" w:rsidP="001C4B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Другим фактором, объясняющим стремление банкиров к наращиванию портфеля розничных кредитов</w:t>
      </w:r>
      <w:r w:rsidR="00C26CCC">
        <w:rPr>
          <w:rFonts w:ascii="Times New Roman" w:hAnsi="Times New Roman" w:cs="Times New Roman"/>
          <w:sz w:val="28"/>
          <w:szCs w:val="28"/>
        </w:rPr>
        <w:t>,</w:t>
      </w:r>
      <w:r>
        <w:rPr>
          <w:rFonts w:ascii="Times New Roman" w:hAnsi="Times New Roman" w:cs="Times New Roman"/>
          <w:sz w:val="28"/>
          <w:szCs w:val="28"/>
        </w:rPr>
        <w:t xml:space="preserve"> может выступать жела</w:t>
      </w:r>
      <w:r w:rsidR="00E74A2F">
        <w:rPr>
          <w:rFonts w:ascii="Times New Roman" w:hAnsi="Times New Roman" w:cs="Times New Roman"/>
          <w:sz w:val="28"/>
          <w:szCs w:val="28"/>
        </w:rPr>
        <w:t>ние быстрого роста и расширения (несмотря на ограниченный потенциал)</w:t>
      </w:r>
      <w:r>
        <w:rPr>
          <w:rFonts w:ascii="Times New Roman" w:hAnsi="Times New Roman" w:cs="Times New Roman"/>
          <w:sz w:val="28"/>
          <w:szCs w:val="28"/>
        </w:rPr>
        <w:t>, а так как первый период показал отрицательную связь эффективности с розничным сектором, то на фоне предыдущих периодов отсутствие влияние во втором периоде</w:t>
      </w:r>
      <w:r w:rsidR="006C761B">
        <w:rPr>
          <w:rFonts w:ascii="Times New Roman" w:hAnsi="Times New Roman" w:cs="Times New Roman"/>
          <w:sz w:val="28"/>
          <w:szCs w:val="28"/>
        </w:rPr>
        <w:t>, принимая политику активного расширения,</w:t>
      </w:r>
      <w:r w:rsidR="00C26CCC">
        <w:rPr>
          <w:rFonts w:ascii="Times New Roman" w:hAnsi="Times New Roman" w:cs="Times New Roman"/>
          <w:sz w:val="28"/>
          <w:szCs w:val="28"/>
        </w:rPr>
        <w:t xml:space="preserve"> выглядит заманчиво.</w:t>
      </w:r>
      <w:r>
        <w:rPr>
          <w:rFonts w:ascii="Times New Roman" w:hAnsi="Times New Roman" w:cs="Times New Roman"/>
          <w:sz w:val="28"/>
          <w:szCs w:val="28"/>
        </w:rPr>
        <w:t xml:space="preserve"> </w:t>
      </w:r>
      <w:r w:rsidR="00C26CCC">
        <w:rPr>
          <w:rFonts w:ascii="Times New Roman" w:hAnsi="Times New Roman" w:cs="Times New Roman"/>
          <w:sz w:val="28"/>
          <w:szCs w:val="28"/>
        </w:rPr>
        <w:t>В действительности это</w:t>
      </w:r>
      <w:r>
        <w:rPr>
          <w:rFonts w:ascii="Times New Roman" w:hAnsi="Times New Roman" w:cs="Times New Roman"/>
          <w:sz w:val="28"/>
          <w:szCs w:val="28"/>
        </w:rPr>
        <w:t xml:space="preserve"> есть результат некого прогресса в банковском секторе и перестановки сил </w:t>
      </w:r>
      <w:r w:rsidR="00C26CCC">
        <w:rPr>
          <w:rFonts w:ascii="Times New Roman" w:hAnsi="Times New Roman" w:cs="Times New Roman"/>
          <w:sz w:val="28"/>
          <w:szCs w:val="28"/>
        </w:rPr>
        <w:t>в пользу государственных банков, имеющих доступ к более дешевому финансированию и возможности для более эффективного размещения активов.</w:t>
      </w:r>
    </w:p>
    <w:p w:rsidR="005B5DF2" w:rsidRDefault="005B5DF2">
      <w:pPr>
        <w:rPr>
          <w:rFonts w:ascii="Times New Roman" w:hAnsi="Times New Roman" w:cs="Times New Roman"/>
          <w:b/>
          <w:sz w:val="28"/>
          <w:szCs w:val="28"/>
        </w:rPr>
      </w:pPr>
      <w:r>
        <w:rPr>
          <w:rFonts w:ascii="Times New Roman" w:hAnsi="Times New Roman" w:cs="Times New Roman"/>
          <w:b/>
          <w:sz w:val="28"/>
          <w:szCs w:val="28"/>
        </w:rPr>
        <w:br w:type="page"/>
      </w:r>
    </w:p>
    <w:p w:rsidR="002A5328" w:rsidRDefault="005B5DF2" w:rsidP="00AF436D">
      <w:pPr>
        <w:pStyle w:val="1"/>
        <w:spacing w:line="360" w:lineRule="auto"/>
        <w:rPr>
          <w:shd w:val="clear" w:color="auto" w:fill="FFFFFF"/>
        </w:rPr>
      </w:pPr>
      <w:bookmarkStart w:id="24" w:name="_Toc356607167"/>
      <w:bookmarkStart w:id="25" w:name="_Toc356607292"/>
      <w:r w:rsidRPr="00D0316B">
        <w:rPr>
          <w:shd w:val="clear" w:color="auto" w:fill="FFFFFF"/>
        </w:rPr>
        <w:lastRenderedPageBreak/>
        <w:t>Заключение</w:t>
      </w:r>
      <w:r w:rsidR="00A910BC">
        <w:rPr>
          <w:shd w:val="clear" w:color="auto" w:fill="FFFFFF"/>
        </w:rPr>
        <w:t>.</w:t>
      </w:r>
      <w:bookmarkEnd w:id="24"/>
      <w:bookmarkEnd w:id="25"/>
    </w:p>
    <w:p w:rsidR="007911FF" w:rsidRDefault="002A5328" w:rsidP="00995920">
      <w:pPr>
        <w:spacing w:after="0" w:line="360" w:lineRule="auto"/>
        <w:jc w:val="both"/>
        <w:rPr>
          <w:rFonts w:ascii="Times New Roman" w:hAnsi="Times New Roman" w:cs="Times New Roman"/>
          <w:sz w:val="28"/>
          <w:szCs w:val="28"/>
        </w:rPr>
      </w:pPr>
      <w:r>
        <w:rPr>
          <w:sz w:val="28"/>
          <w:szCs w:val="28"/>
        </w:rPr>
        <w:tab/>
      </w:r>
      <w:r w:rsidRPr="007911FF">
        <w:rPr>
          <w:rFonts w:ascii="Times New Roman" w:hAnsi="Times New Roman" w:cs="Times New Roman"/>
          <w:sz w:val="28"/>
          <w:szCs w:val="28"/>
        </w:rPr>
        <w:t>Главный итог проделанной работы: банковский сектор сильно изменился после кризиса. Являясь динамично меняющейся сферой, он требует тщательного внимания, которое может обеспечить только п</w:t>
      </w:r>
      <w:r w:rsidR="00B7491B">
        <w:rPr>
          <w:rFonts w:ascii="Times New Roman" w:hAnsi="Times New Roman" w:cs="Times New Roman"/>
          <w:sz w:val="28"/>
          <w:szCs w:val="28"/>
        </w:rPr>
        <w:t>остоянный мониторинг</w:t>
      </w:r>
      <w:r w:rsidRPr="007911FF">
        <w:rPr>
          <w:rFonts w:ascii="Times New Roman" w:hAnsi="Times New Roman" w:cs="Times New Roman"/>
          <w:sz w:val="28"/>
          <w:szCs w:val="28"/>
        </w:rPr>
        <w:t xml:space="preserve"> процессов, свежий и новый взгляд на </w:t>
      </w:r>
      <w:r w:rsidR="007911FF" w:rsidRPr="007911FF">
        <w:rPr>
          <w:rFonts w:ascii="Times New Roman" w:hAnsi="Times New Roman" w:cs="Times New Roman"/>
          <w:sz w:val="28"/>
          <w:szCs w:val="28"/>
        </w:rPr>
        <w:t>происходящее.</w:t>
      </w:r>
    </w:p>
    <w:p w:rsidR="00B9680E" w:rsidRDefault="006F5481" w:rsidP="00B9680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Ключевые</w:t>
      </w:r>
      <w:r w:rsidR="00F4579F">
        <w:rPr>
          <w:rFonts w:ascii="Times New Roman" w:hAnsi="Times New Roman" w:cs="Times New Roman"/>
          <w:sz w:val="28"/>
          <w:szCs w:val="28"/>
        </w:rPr>
        <w:t xml:space="preserve"> изменения</w:t>
      </w:r>
      <w:r w:rsidR="00B9680E">
        <w:rPr>
          <w:rFonts w:ascii="Times New Roman" w:hAnsi="Times New Roman" w:cs="Times New Roman"/>
          <w:sz w:val="28"/>
          <w:szCs w:val="28"/>
        </w:rPr>
        <w:t xml:space="preserve"> банковского сектора</w:t>
      </w:r>
      <w:r>
        <w:rPr>
          <w:rFonts w:ascii="Times New Roman" w:hAnsi="Times New Roman" w:cs="Times New Roman"/>
          <w:sz w:val="28"/>
          <w:szCs w:val="28"/>
        </w:rPr>
        <w:t>, выявленные в ходе исследования</w:t>
      </w:r>
      <w:r w:rsidR="00B9680E">
        <w:rPr>
          <w:rFonts w:ascii="Times New Roman" w:hAnsi="Times New Roman" w:cs="Times New Roman"/>
          <w:sz w:val="28"/>
          <w:szCs w:val="28"/>
        </w:rPr>
        <w:t>:</w:t>
      </w:r>
    </w:p>
    <w:p w:rsidR="006F5481" w:rsidRDefault="006F5481" w:rsidP="00B9680E">
      <w:pPr>
        <w:pStyle w:val="a3"/>
        <w:numPr>
          <w:ilvl w:val="0"/>
          <w:numId w:val="21"/>
        </w:numPr>
        <w:spacing w:line="360" w:lineRule="auto"/>
        <w:jc w:val="both"/>
        <w:rPr>
          <w:sz w:val="28"/>
          <w:szCs w:val="28"/>
        </w:rPr>
      </w:pPr>
      <w:r>
        <w:rPr>
          <w:sz w:val="28"/>
          <w:szCs w:val="28"/>
        </w:rPr>
        <w:t>выпущенные ценные бумаги незначимы в определении функции издержек во втором периоде. Первый период ха</w:t>
      </w:r>
      <w:r w:rsidR="000C3536">
        <w:rPr>
          <w:sz w:val="28"/>
          <w:szCs w:val="28"/>
        </w:rPr>
        <w:t>рактеризует значимость выпущенных ценных бумаг на уровень совокупных издержек.</w:t>
      </w:r>
    </w:p>
    <w:p w:rsidR="00B9680E" w:rsidRPr="00B9680E" w:rsidRDefault="005F678B" w:rsidP="00B9680E">
      <w:pPr>
        <w:pStyle w:val="a3"/>
        <w:numPr>
          <w:ilvl w:val="0"/>
          <w:numId w:val="21"/>
        </w:numPr>
        <w:spacing w:line="360" w:lineRule="auto"/>
        <w:jc w:val="both"/>
        <w:rPr>
          <w:sz w:val="28"/>
          <w:szCs w:val="28"/>
        </w:rPr>
      </w:pPr>
      <w:r w:rsidRPr="00B9680E">
        <w:rPr>
          <w:sz w:val="28"/>
          <w:szCs w:val="28"/>
        </w:rPr>
        <w:t>валюта баланса оказывает сильное положительное влияние во втором периоде. В первом, эффективность была от</w:t>
      </w:r>
      <w:r w:rsidR="00B9680E" w:rsidRPr="00B9680E">
        <w:rPr>
          <w:sz w:val="28"/>
          <w:szCs w:val="28"/>
        </w:rPr>
        <w:t xml:space="preserve">рицательно зависима от размера </w:t>
      </w:r>
      <w:r w:rsidRPr="00B9680E">
        <w:rPr>
          <w:sz w:val="28"/>
          <w:szCs w:val="28"/>
        </w:rPr>
        <w:t>банка.</w:t>
      </w:r>
    </w:p>
    <w:p w:rsidR="00B9680E" w:rsidRPr="00B9680E" w:rsidRDefault="00B9680E" w:rsidP="00B9680E">
      <w:pPr>
        <w:pStyle w:val="a3"/>
        <w:numPr>
          <w:ilvl w:val="0"/>
          <w:numId w:val="21"/>
        </w:numPr>
        <w:spacing w:line="360" w:lineRule="auto"/>
        <w:jc w:val="both"/>
        <w:rPr>
          <w:sz w:val="28"/>
          <w:szCs w:val="28"/>
        </w:rPr>
      </w:pPr>
      <w:r w:rsidRPr="00B9680E">
        <w:rPr>
          <w:sz w:val="28"/>
          <w:szCs w:val="28"/>
        </w:rPr>
        <w:t>Индекс Лернера поменял свою зависимость с отрицательной</w:t>
      </w:r>
      <w:r>
        <w:rPr>
          <w:sz w:val="28"/>
          <w:szCs w:val="28"/>
        </w:rPr>
        <w:t xml:space="preserve"> в первом периоде</w:t>
      </w:r>
      <w:r w:rsidRPr="00B9680E">
        <w:rPr>
          <w:sz w:val="28"/>
          <w:szCs w:val="28"/>
        </w:rPr>
        <w:t xml:space="preserve"> на положительную</w:t>
      </w:r>
      <w:r>
        <w:rPr>
          <w:sz w:val="28"/>
          <w:szCs w:val="28"/>
        </w:rPr>
        <w:t xml:space="preserve"> во втором</w:t>
      </w:r>
      <w:r w:rsidRPr="00B9680E">
        <w:rPr>
          <w:sz w:val="28"/>
          <w:szCs w:val="28"/>
        </w:rPr>
        <w:t>.</w:t>
      </w:r>
    </w:p>
    <w:p w:rsidR="00B9680E" w:rsidRPr="00B9680E" w:rsidRDefault="00B9680E" w:rsidP="00B9680E">
      <w:pPr>
        <w:pStyle w:val="a3"/>
        <w:numPr>
          <w:ilvl w:val="0"/>
          <w:numId w:val="21"/>
        </w:numPr>
        <w:spacing w:line="360" w:lineRule="auto"/>
        <w:jc w:val="both"/>
        <w:rPr>
          <w:sz w:val="28"/>
          <w:szCs w:val="28"/>
        </w:rPr>
      </w:pPr>
      <w:r w:rsidRPr="00B9680E">
        <w:rPr>
          <w:sz w:val="28"/>
          <w:szCs w:val="28"/>
        </w:rPr>
        <w:t>Коэффициент финансового рычага имеет очень сильную положительную значимость во втором периоде. В первом он незначим.</w:t>
      </w:r>
    </w:p>
    <w:p w:rsidR="00F4579F" w:rsidRPr="00BC3E8F" w:rsidRDefault="00B9680E" w:rsidP="00B9680E">
      <w:pPr>
        <w:pStyle w:val="a3"/>
        <w:numPr>
          <w:ilvl w:val="0"/>
          <w:numId w:val="21"/>
        </w:numPr>
        <w:spacing w:line="360" w:lineRule="auto"/>
        <w:jc w:val="both"/>
      </w:pPr>
      <w:r w:rsidRPr="00B9680E">
        <w:rPr>
          <w:sz w:val="28"/>
          <w:szCs w:val="28"/>
        </w:rPr>
        <w:t>Рентабельность активов сильно связана с эффективностью до кризиса. В посткризисное время никакой связи не выявлено.</w:t>
      </w:r>
    </w:p>
    <w:p w:rsidR="00BC3E8F" w:rsidRPr="00BC3E8F" w:rsidRDefault="00BC3E8F" w:rsidP="00B9680E">
      <w:pPr>
        <w:pStyle w:val="a3"/>
        <w:numPr>
          <w:ilvl w:val="0"/>
          <w:numId w:val="21"/>
        </w:numPr>
        <w:spacing w:line="360" w:lineRule="auto"/>
        <w:jc w:val="both"/>
      </w:pPr>
      <w:r>
        <w:rPr>
          <w:sz w:val="28"/>
          <w:szCs w:val="28"/>
        </w:rPr>
        <w:t>Обороты по корреспондентским счетам в ЦБ РФ и других банках положительно влияют на эффективность после кризиса. В первом периоде связь обратная.</w:t>
      </w:r>
    </w:p>
    <w:p w:rsidR="00BC3E8F" w:rsidRPr="00B9680E" w:rsidRDefault="00BC3E8F" w:rsidP="00B9680E">
      <w:pPr>
        <w:pStyle w:val="a3"/>
        <w:numPr>
          <w:ilvl w:val="0"/>
          <w:numId w:val="21"/>
        </w:numPr>
        <w:spacing w:line="360" w:lineRule="auto"/>
        <w:jc w:val="both"/>
      </w:pPr>
      <w:r>
        <w:rPr>
          <w:sz w:val="28"/>
          <w:szCs w:val="28"/>
        </w:rPr>
        <w:t>Специализация банков на рознице в первом периоде была тесно связана с неэффективностью. Во втором периоде такой связи не выявлено, но есть отрицательная связь между кредитованием банков на межбанковском рынке и эффективностью.</w:t>
      </w:r>
    </w:p>
    <w:p w:rsidR="007911FF" w:rsidRDefault="007911FF" w:rsidP="00995920">
      <w:pPr>
        <w:spacing w:after="0" w:line="360" w:lineRule="auto"/>
        <w:ind w:firstLine="708"/>
        <w:jc w:val="both"/>
        <w:rPr>
          <w:rFonts w:ascii="Times New Roman" w:hAnsi="Times New Roman" w:cs="Times New Roman"/>
          <w:sz w:val="28"/>
          <w:szCs w:val="28"/>
        </w:rPr>
      </w:pPr>
      <w:r w:rsidRPr="007911FF">
        <w:rPr>
          <w:rFonts w:ascii="Times New Roman" w:hAnsi="Times New Roman" w:cs="Times New Roman"/>
          <w:sz w:val="28"/>
          <w:szCs w:val="28"/>
        </w:rPr>
        <w:t>Ключевым фактором в понимании всех изменений стала конкуренция на рынке.</w:t>
      </w:r>
      <w:r>
        <w:rPr>
          <w:rFonts w:ascii="Times New Roman" w:hAnsi="Times New Roman" w:cs="Times New Roman"/>
          <w:sz w:val="28"/>
          <w:szCs w:val="28"/>
        </w:rPr>
        <w:t xml:space="preserve"> Постоянная конкуренция</w:t>
      </w:r>
      <w:r w:rsidR="000806A5">
        <w:rPr>
          <w:rFonts w:ascii="Times New Roman" w:hAnsi="Times New Roman" w:cs="Times New Roman"/>
          <w:sz w:val="28"/>
          <w:szCs w:val="28"/>
        </w:rPr>
        <w:t xml:space="preserve"> (устойчивое рыночное равновесие согласно статистике Шаффера)</w:t>
      </w:r>
      <w:r>
        <w:rPr>
          <w:rFonts w:ascii="Times New Roman" w:hAnsi="Times New Roman" w:cs="Times New Roman"/>
          <w:sz w:val="28"/>
          <w:szCs w:val="28"/>
        </w:rPr>
        <w:t xml:space="preserve"> стала главным раздражителем и провоцировала самые главные изменения. На ее фоне выросла значимость </w:t>
      </w:r>
      <w:r>
        <w:rPr>
          <w:rFonts w:ascii="Times New Roman" w:hAnsi="Times New Roman" w:cs="Times New Roman"/>
          <w:sz w:val="28"/>
          <w:szCs w:val="28"/>
        </w:rPr>
        <w:lastRenderedPageBreak/>
        <w:t>рыночной силы каждого отдельного банка, размер процентной маржи приобрел вес в вопросе сохранения клиентской базы, прибыльность перестала быть приоритетом, лишая аналитиков такого уже горячо полюбившегося ими критерия эффективности как рентабельность активов.</w:t>
      </w:r>
      <w:r w:rsidR="00E74A2F">
        <w:rPr>
          <w:rFonts w:ascii="Times New Roman" w:hAnsi="Times New Roman" w:cs="Times New Roman"/>
          <w:sz w:val="28"/>
          <w:szCs w:val="28"/>
        </w:rPr>
        <w:t xml:space="preserve"> Размер банка теперь несет в себе больше выгод, что тоже связано главным образом с ростом</w:t>
      </w:r>
      <w:r w:rsidR="000806A5">
        <w:rPr>
          <w:rFonts w:ascii="Times New Roman" w:hAnsi="Times New Roman" w:cs="Times New Roman"/>
          <w:sz w:val="28"/>
          <w:szCs w:val="28"/>
        </w:rPr>
        <w:t xml:space="preserve"> уровня</w:t>
      </w:r>
      <w:r w:rsidR="00B7491B">
        <w:rPr>
          <w:rFonts w:ascii="Times New Roman" w:hAnsi="Times New Roman" w:cs="Times New Roman"/>
          <w:sz w:val="28"/>
          <w:szCs w:val="28"/>
        </w:rPr>
        <w:t xml:space="preserve"> конкуренции, а также качеством управления. Влияние иностранного сектора, один из немногих факторов, который остался в целом неизменным и является прямо пропорциональным эффективности.</w:t>
      </w:r>
    </w:p>
    <w:p w:rsidR="00B7491B" w:rsidRDefault="007911FF" w:rsidP="0099592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целом подобные изменения следует считать положительными</w:t>
      </w:r>
      <w:r w:rsidR="00E74A2F">
        <w:rPr>
          <w:rFonts w:ascii="Times New Roman" w:hAnsi="Times New Roman" w:cs="Times New Roman"/>
          <w:sz w:val="28"/>
          <w:szCs w:val="28"/>
        </w:rPr>
        <w:t>, несмотря на выявленный ограниченный потенциал для роста банков, эффективность которых стала заметно более чувствительной (положительное влияние) к коэффициенту финансового рычага, что говорит о перегруженности сектора долгами. Проблемы с ликвидностью, которые решаются</w:t>
      </w:r>
      <w:r w:rsidR="000806A5">
        <w:rPr>
          <w:rFonts w:ascii="Times New Roman" w:hAnsi="Times New Roman" w:cs="Times New Roman"/>
          <w:sz w:val="28"/>
          <w:szCs w:val="28"/>
        </w:rPr>
        <w:t>,</w:t>
      </w:r>
      <w:r w:rsidR="00E74A2F">
        <w:rPr>
          <w:rFonts w:ascii="Times New Roman" w:hAnsi="Times New Roman" w:cs="Times New Roman"/>
          <w:sz w:val="28"/>
          <w:szCs w:val="28"/>
        </w:rPr>
        <w:t xml:space="preserve"> главным образом</w:t>
      </w:r>
      <w:r w:rsidR="000806A5">
        <w:rPr>
          <w:rFonts w:ascii="Times New Roman" w:hAnsi="Times New Roman" w:cs="Times New Roman"/>
          <w:sz w:val="28"/>
          <w:szCs w:val="28"/>
        </w:rPr>
        <w:t>,</w:t>
      </w:r>
      <w:r w:rsidR="00E74A2F">
        <w:rPr>
          <w:rFonts w:ascii="Times New Roman" w:hAnsi="Times New Roman" w:cs="Times New Roman"/>
          <w:sz w:val="28"/>
          <w:szCs w:val="28"/>
        </w:rPr>
        <w:t xml:space="preserve"> посредством кредитов от центрального банка, и отрицательный эффект от специализации банка на межбанковском кредитовании, есть отражения высокой долговой нагрузки сектора.</w:t>
      </w:r>
    </w:p>
    <w:p w:rsidR="002F1998" w:rsidRDefault="00B7491B" w:rsidP="0099592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Стремление банков в розничный сектор не оправдывается с позиции эффективности. Возможное ложное представление </w:t>
      </w:r>
      <w:r w:rsidR="00995920">
        <w:rPr>
          <w:rFonts w:ascii="Times New Roman" w:hAnsi="Times New Roman" w:cs="Times New Roman"/>
          <w:sz w:val="28"/>
          <w:szCs w:val="28"/>
        </w:rPr>
        <w:t>о выгодности данного сегмента</w:t>
      </w:r>
      <w:r>
        <w:rPr>
          <w:rFonts w:ascii="Times New Roman" w:hAnsi="Times New Roman" w:cs="Times New Roman"/>
          <w:sz w:val="28"/>
          <w:szCs w:val="28"/>
        </w:rPr>
        <w:t xml:space="preserve"> может быть вызвано фактом отрицательной связи между специализацией на рознице и уровнем издержек. В целом специализация н</w:t>
      </w:r>
      <w:r w:rsidR="00995920">
        <w:rPr>
          <w:rFonts w:ascii="Times New Roman" w:hAnsi="Times New Roman" w:cs="Times New Roman"/>
          <w:sz w:val="28"/>
          <w:szCs w:val="28"/>
        </w:rPr>
        <w:t>е имеет определяющего значения на уровень</w:t>
      </w:r>
      <w:r>
        <w:rPr>
          <w:rFonts w:ascii="Times New Roman" w:hAnsi="Times New Roman" w:cs="Times New Roman"/>
          <w:sz w:val="28"/>
          <w:szCs w:val="28"/>
        </w:rPr>
        <w:t xml:space="preserve"> эффективности.</w:t>
      </w:r>
    </w:p>
    <w:p w:rsidR="008C204A" w:rsidRDefault="002F1998" w:rsidP="002F19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8C204A">
        <w:rPr>
          <w:rFonts w:ascii="Times New Roman" w:hAnsi="Times New Roman" w:cs="Times New Roman"/>
          <w:sz w:val="28"/>
          <w:szCs w:val="28"/>
        </w:rPr>
        <w:t>С позиции будущих исследований хотелось бы выделить несколько направлений и улучшений для дальнейших работ:</w:t>
      </w:r>
    </w:p>
    <w:p w:rsidR="008C204A" w:rsidRPr="001B6389" w:rsidRDefault="008C204A" w:rsidP="001B6389">
      <w:pPr>
        <w:pStyle w:val="a3"/>
        <w:numPr>
          <w:ilvl w:val="0"/>
          <w:numId w:val="20"/>
        </w:numPr>
        <w:spacing w:line="360" w:lineRule="auto"/>
        <w:jc w:val="both"/>
        <w:rPr>
          <w:sz w:val="28"/>
          <w:szCs w:val="28"/>
        </w:rPr>
      </w:pPr>
      <w:r w:rsidRPr="001B6389">
        <w:rPr>
          <w:sz w:val="28"/>
          <w:szCs w:val="28"/>
        </w:rPr>
        <w:t>Связь между эффективностью и состоянием устойчивого равновесия на основе статистики Шаффера.</w:t>
      </w:r>
    </w:p>
    <w:p w:rsidR="00574FF7" w:rsidRPr="001B6389" w:rsidRDefault="001B6389" w:rsidP="001B6389">
      <w:pPr>
        <w:pStyle w:val="a3"/>
        <w:numPr>
          <w:ilvl w:val="0"/>
          <w:numId w:val="20"/>
        </w:numPr>
        <w:spacing w:line="360" w:lineRule="auto"/>
        <w:jc w:val="both"/>
        <w:rPr>
          <w:sz w:val="28"/>
          <w:szCs w:val="28"/>
          <w:shd w:val="clear" w:color="auto" w:fill="FFFFFF"/>
        </w:rPr>
      </w:pPr>
      <w:r w:rsidRPr="001B6389">
        <w:rPr>
          <w:sz w:val="28"/>
          <w:szCs w:val="28"/>
        </w:rPr>
        <w:t xml:space="preserve">Включение в поиск границы эффективности, а также в </w:t>
      </w:r>
      <w:r>
        <w:rPr>
          <w:sz w:val="28"/>
          <w:szCs w:val="28"/>
        </w:rPr>
        <w:t>анализ факторов, влияющих на эффективность</w:t>
      </w:r>
      <w:r w:rsidR="000806A5">
        <w:rPr>
          <w:sz w:val="28"/>
          <w:szCs w:val="28"/>
        </w:rPr>
        <w:t>,</w:t>
      </w:r>
      <w:r w:rsidRPr="001B6389">
        <w:rPr>
          <w:sz w:val="28"/>
          <w:szCs w:val="28"/>
        </w:rPr>
        <w:t xml:space="preserve"> методик, позволяющих получать коэффициенты чувствительности для каждого временного периода в панели и учитывать прошлые</w:t>
      </w:r>
      <w:r>
        <w:rPr>
          <w:sz w:val="28"/>
          <w:szCs w:val="28"/>
        </w:rPr>
        <w:t xml:space="preserve"> шоки и наблюдения для определения значения</w:t>
      </w:r>
      <w:r w:rsidRPr="001B6389">
        <w:rPr>
          <w:sz w:val="28"/>
          <w:szCs w:val="28"/>
        </w:rPr>
        <w:t xml:space="preserve"> этих коэффициентах. Подобные методики уже </w:t>
      </w:r>
      <w:r w:rsidRPr="001B6389">
        <w:rPr>
          <w:sz w:val="28"/>
          <w:szCs w:val="28"/>
        </w:rPr>
        <w:lastRenderedPageBreak/>
        <w:t>существуют и разрабатываются. Таким образом, можно будет более качественно оценить изменения и динамику сектора.</w:t>
      </w:r>
      <w:r w:rsidR="00BA32C5" w:rsidRPr="001B6389">
        <w:rPr>
          <w:sz w:val="28"/>
          <w:szCs w:val="28"/>
        </w:rPr>
        <w:br w:type="page"/>
      </w:r>
    </w:p>
    <w:p w:rsidR="00B31D75" w:rsidRPr="00B31D75" w:rsidRDefault="00B31D75" w:rsidP="00AF436D">
      <w:pPr>
        <w:pStyle w:val="1"/>
        <w:spacing w:line="360" w:lineRule="auto"/>
        <w:rPr>
          <w:rFonts w:ascii="Times New Roman" w:hAnsi="Times New Roman" w:cs="Times New Roman"/>
        </w:rPr>
      </w:pPr>
      <w:bookmarkStart w:id="26" w:name="_Toc356607168"/>
      <w:bookmarkStart w:id="27" w:name="_Toc356607293"/>
      <w:r>
        <w:lastRenderedPageBreak/>
        <w:t>Список Литературы</w:t>
      </w:r>
      <w:bookmarkEnd w:id="19"/>
      <w:bookmarkEnd w:id="26"/>
      <w:bookmarkEnd w:id="27"/>
    </w:p>
    <w:p w:rsidR="00B31D75" w:rsidRPr="00E500B0" w:rsidRDefault="00B31D75" w:rsidP="00B31D75">
      <w:pPr>
        <w:pStyle w:val="a3"/>
        <w:numPr>
          <w:ilvl w:val="0"/>
          <w:numId w:val="11"/>
        </w:numPr>
        <w:tabs>
          <w:tab w:val="left" w:pos="1470"/>
        </w:tabs>
        <w:spacing w:line="360" w:lineRule="auto"/>
        <w:jc w:val="both"/>
        <w:rPr>
          <w:sz w:val="28"/>
          <w:szCs w:val="28"/>
        </w:rPr>
      </w:pPr>
      <w:r w:rsidRPr="00E500B0">
        <w:rPr>
          <w:i/>
          <w:sz w:val="28"/>
          <w:szCs w:val="28"/>
        </w:rPr>
        <w:t>Белоусова В.Ю.</w:t>
      </w:r>
      <w:r w:rsidRPr="00E500B0">
        <w:rPr>
          <w:sz w:val="28"/>
          <w:szCs w:val="28"/>
        </w:rPr>
        <w:t xml:space="preserve"> Эффективность издержек однородных российских коммерческих банков: обзор проблемы и новые результаты // Экономический журнал ВШЭ. 2009. С. 489-519.</w:t>
      </w:r>
    </w:p>
    <w:p w:rsidR="00B31D75" w:rsidRPr="00E500B0" w:rsidRDefault="00B31D75" w:rsidP="00B31D75">
      <w:pPr>
        <w:pStyle w:val="a3"/>
        <w:numPr>
          <w:ilvl w:val="0"/>
          <w:numId w:val="11"/>
        </w:numPr>
        <w:tabs>
          <w:tab w:val="left" w:pos="1470"/>
        </w:tabs>
        <w:spacing w:line="360" w:lineRule="auto"/>
        <w:jc w:val="both"/>
        <w:rPr>
          <w:sz w:val="28"/>
          <w:szCs w:val="28"/>
          <w:lang w:val="en-US"/>
        </w:rPr>
      </w:pPr>
      <w:r w:rsidRPr="00E500B0">
        <w:rPr>
          <w:i/>
          <w:sz w:val="28"/>
          <w:szCs w:val="28"/>
        </w:rPr>
        <w:t>Г.Д. Лепехин, С.Р. Моисеев.</w:t>
      </w:r>
      <w:r w:rsidRPr="00E500B0">
        <w:rPr>
          <w:sz w:val="28"/>
          <w:szCs w:val="28"/>
        </w:rPr>
        <w:t xml:space="preserve"> Эффективность российского банковского сектора // Банковское дело №6. </w:t>
      </w:r>
      <w:r w:rsidRPr="00E500B0">
        <w:rPr>
          <w:sz w:val="28"/>
          <w:szCs w:val="28"/>
          <w:lang w:val="en-US"/>
        </w:rPr>
        <w:t xml:space="preserve">2007. </w:t>
      </w:r>
      <w:r w:rsidRPr="00E500B0">
        <w:rPr>
          <w:sz w:val="28"/>
          <w:szCs w:val="28"/>
        </w:rPr>
        <w:t>С</w:t>
      </w:r>
      <w:r w:rsidRPr="00E500B0">
        <w:rPr>
          <w:sz w:val="28"/>
          <w:szCs w:val="28"/>
          <w:lang w:val="en-US"/>
        </w:rPr>
        <w:t>. 22-27.</w:t>
      </w:r>
    </w:p>
    <w:p w:rsidR="00B31D75" w:rsidRPr="00E500B0" w:rsidRDefault="00B31D75" w:rsidP="00B31D75">
      <w:pPr>
        <w:pStyle w:val="a3"/>
        <w:numPr>
          <w:ilvl w:val="0"/>
          <w:numId w:val="11"/>
        </w:numPr>
        <w:autoSpaceDE w:val="0"/>
        <w:autoSpaceDN w:val="0"/>
        <w:adjustRightInd w:val="0"/>
        <w:spacing w:line="360" w:lineRule="auto"/>
        <w:jc w:val="both"/>
        <w:rPr>
          <w:bCs/>
          <w:sz w:val="28"/>
          <w:szCs w:val="28"/>
          <w:lang w:val="en-US"/>
        </w:rPr>
      </w:pPr>
      <w:r w:rsidRPr="00E500B0">
        <w:rPr>
          <w:i/>
          <w:sz w:val="28"/>
          <w:szCs w:val="28"/>
          <w:lang w:val="en-US"/>
        </w:rPr>
        <w:t xml:space="preserve">Konstantin Styrin. </w:t>
      </w:r>
      <w:r w:rsidRPr="00E500B0">
        <w:rPr>
          <w:sz w:val="28"/>
          <w:szCs w:val="28"/>
          <w:lang w:val="en-US"/>
        </w:rPr>
        <w:t xml:space="preserve"> What explains differences in efficiency across Russian banks? // </w:t>
      </w:r>
      <w:r w:rsidRPr="00E500B0">
        <w:rPr>
          <w:bCs/>
          <w:sz w:val="28"/>
          <w:szCs w:val="28"/>
          <w:lang w:val="en-US"/>
        </w:rPr>
        <w:t>Economics Education and Research Consortium Russia and CIS. 2005.</w:t>
      </w:r>
    </w:p>
    <w:p w:rsidR="00B31D75" w:rsidRPr="00E500B0" w:rsidRDefault="00B31D75" w:rsidP="00B31D75">
      <w:pPr>
        <w:pStyle w:val="a3"/>
        <w:numPr>
          <w:ilvl w:val="0"/>
          <w:numId w:val="11"/>
        </w:numPr>
        <w:autoSpaceDE w:val="0"/>
        <w:autoSpaceDN w:val="0"/>
        <w:adjustRightInd w:val="0"/>
        <w:spacing w:line="360" w:lineRule="auto"/>
        <w:jc w:val="both"/>
        <w:rPr>
          <w:bCs/>
          <w:sz w:val="28"/>
          <w:szCs w:val="28"/>
          <w:lang w:val="en-US"/>
        </w:rPr>
      </w:pPr>
      <w:r w:rsidRPr="00E500B0">
        <w:rPr>
          <w:bCs/>
          <w:i/>
          <w:sz w:val="28"/>
          <w:szCs w:val="28"/>
        </w:rPr>
        <w:t>М</w:t>
      </w:r>
      <w:r w:rsidRPr="00E500B0">
        <w:rPr>
          <w:bCs/>
          <w:i/>
          <w:sz w:val="28"/>
          <w:szCs w:val="28"/>
          <w:lang w:val="en-US"/>
        </w:rPr>
        <w:t>.</w:t>
      </w:r>
      <w:r w:rsidRPr="00E500B0">
        <w:rPr>
          <w:bCs/>
          <w:i/>
          <w:sz w:val="28"/>
          <w:szCs w:val="28"/>
        </w:rPr>
        <w:t>В</w:t>
      </w:r>
      <w:r w:rsidRPr="00E500B0">
        <w:rPr>
          <w:bCs/>
          <w:i/>
          <w:sz w:val="28"/>
          <w:szCs w:val="28"/>
          <w:lang w:val="en-US"/>
        </w:rPr>
        <w:t xml:space="preserve">. </w:t>
      </w:r>
      <w:r w:rsidRPr="00E500B0">
        <w:rPr>
          <w:bCs/>
          <w:i/>
          <w:sz w:val="28"/>
          <w:szCs w:val="28"/>
        </w:rPr>
        <w:t>Ершов</w:t>
      </w:r>
      <w:r w:rsidRPr="00E500B0">
        <w:rPr>
          <w:bCs/>
          <w:i/>
          <w:sz w:val="28"/>
          <w:szCs w:val="28"/>
          <w:lang w:val="en-US"/>
        </w:rPr>
        <w:t xml:space="preserve">, </w:t>
      </w:r>
      <w:r w:rsidRPr="00E500B0">
        <w:rPr>
          <w:bCs/>
          <w:i/>
          <w:sz w:val="28"/>
          <w:szCs w:val="28"/>
        </w:rPr>
        <w:t>В</w:t>
      </w:r>
      <w:r w:rsidRPr="00E500B0">
        <w:rPr>
          <w:bCs/>
          <w:i/>
          <w:sz w:val="28"/>
          <w:szCs w:val="28"/>
          <w:lang w:val="en-US"/>
        </w:rPr>
        <w:t>.</w:t>
      </w:r>
      <w:r w:rsidRPr="00E500B0">
        <w:rPr>
          <w:bCs/>
          <w:i/>
          <w:sz w:val="28"/>
          <w:szCs w:val="28"/>
        </w:rPr>
        <w:t>М</w:t>
      </w:r>
      <w:r w:rsidRPr="00E500B0">
        <w:rPr>
          <w:bCs/>
          <w:i/>
          <w:sz w:val="28"/>
          <w:szCs w:val="28"/>
          <w:lang w:val="en-US"/>
        </w:rPr>
        <w:t xml:space="preserve">. </w:t>
      </w:r>
      <w:r w:rsidRPr="00E500B0">
        <w:rPr>
          <w:bCs/>
          <w:i/>
          <w:sz w:val="28"/>
          <w:szCs w:val="28"/>
        </w:rPr>
        <w:t>Зубов</w:t>
      </w:r>
      <w:r w:rsidRPr="00E500B0">
        <w:rPr>
          <w:bCs/>
          <w:i/>
          <w:sz w:val="28"/>
          <w:szCs w:val="28"/>
          <w:lang w:val="en-US"/>
        </w:rPr>
        <w:t>.</w:t>
      </w:r>
      <w:r w:rsidRPr="00E500B0">
        <w:rPr>
          <w:bCs/>
          <w:sz w:val="28"/>
          <w:szCs w:val="28"/>
          <w:lang w:val="en-US"/>
        </w:rPr>
        <w:t xml:space="preserve"> </w:t>
      </w:r>
      <w:r w:rsidRPr="00E500B0">
        <w:rPr>
          <w:bCs/>
          <w:sz w:val="28"/>
          <w:szCs w:val="28"/>
        </w:rPr>
        <w:t xml:space="preserve">Эффективность банковской системы: актуальные аспекты // ДЕНЬГИ И КРЕДИТ. </w:t>
      </w:r>
      <w:r w:rsidRPr="00E500B0">
        <w:rPr>
          <w:bCs/>
          <w:sz w:val="28"/>
          <w:szCs w:val="28"/>
          <w:lang w:val="en-US"/>
        </w:rPr>
        <w:t xml:space="preserve">2005. </w:t>
      </w:r>
      <w:r w:rsidRPr="00E500B0">
        <w:rPr>
          <w:bCs/>
          <w:sz w:val="28"/>
          <w:szCs w:val="28"/>
        </w:rPr>
        <w:t>С</w:t>
      </w:r>
      <w:r w:rsidRPr="00E500B0">
        <w:rPr>
          <w:bCs/>
          <w:sz w:val="28"/>
          <w:szCs w:val="28"/>
          <w:lang w:val="en-US"/>
        </w:rPr>
        <w:t>. 3-10.</w:t>
      </w:r>
    </w:p>
    <w:p w:rsidR="00B31D75" w:rsidRPr="00E500B0" w:rsidRDefault="00B31D75" w:rsidP="00B31D75">
      <w:pPr>
        <w:pStyle w:val="a3"/>
        <w:numPr>
          <w:ilvl w:val="0"/>
          <w:numId w:val="11"/>
        </w:numPr>
        <w:autoSpaceDE w:val="0"/>
        <w:autoSpaceDN w:val="0"/>
        <w:adjustRightInd w:val="0"/>
        <w:spacing w:line="360" w:lineRule="auto"/>
        <w:jc w:val="both"/>
        <w:rPr>
          <w:bCs/>
          <w:sz w:val="28"/>
          <w:szCs w:val="28"/>
          <w:lang w:val="en-US"/>
        </w:rPr>
      </w:pPr>
      <w:r w:rsidRPr="00E500B0">
        <w:rPr>
          <w:bCs/>
          <w:i/>
          <w:sz w:val="28"/>
          <w:szCs w:val="28"/>
          <w:lang w:val="en-US"/>
        </w:rPr>
        <w:t>Allen N. Berger, Loretta J. Mester.</w:t>
      </w:r>
      <w:r w:rsidRPr="00E500B0">
        <w:rPr>
          <w:bCs/>
          <w:sz w:val="28"/>
          <w:szCs w:val="28"/>
          <w:lang w:val="en-US"/>
        </w:rPr>
        <w:t xml:space="preserve"> Inside the Black Box: What explains differences in the efficiencies of financial institutions? // Wharton financial institutions center. 1997.</w:t>
      </w:r>
    </w:p>
    <w:p w:rsidR="00B31D75" w:rsidRPr="00E500B0" w:rsidRDefault="00B31D75" w:rsidP="00B31D75">
      <w:pPr>
        <w:pStyle w:val="a3"/>
        <w:numPr>
          <w:ilvl w:val="0"/>
          <w:numId w:val="11"/>
        </w:numPr>
        <w:autoSpaceDE w:val="0"/>
        <w:autoSpaceDN w:val="0"/>
        <w:adjustRightInd w:val="0"/>
        <w:spacing w:line="360" w:lineRule="auto"/>
        <w:jc w:val="both"/>
        <w:rPr>
          <w:bCs/>
          <w:sz w:val="28"/>
          <w:szCs w:val="28"/>
          <w:lang w:val="en-US"/>
        </w:rPr>
      </w:pPr>
      <w:r w:rsidRPr="00E500B0">
        <w:rPr>
          <w:bCs/>
          <w:i/>
          <w:sz w:val="28"/>
          <w:szCs w:val="28"/>
          <w:lang w:val="en-US"/>
        </w:rPr>
        <w:t>H. Semih Yildirim, George C. Philippatos.</w:t>
      </w:r>
      <w:r w:rsidRPr="00E500B0">
        <w:rPr>
          <w:bCs/>
          <w:sz w:val="28"/>
          <w:szCs w:val="28"/>
          <w:lang w:val="en-US"/>
        </w:rPr>
        <w:t xml:space="preserve"> Efficiency of banks: recent evidence from the transition economies of Europe – 1993-2000 // 2003.</w:t>
      </w:r>
    </w:p>
    <w:p w:rsidR="00B31D75" w:rsidRPr="00E500B0" w:rsidRDefault="00B31D75" w:rsidP="00B31D75">
      <w:pPr>
        <w:pStyle w:val="a3"/>
        <w:numPr>
          <w:ilvl w:val="0"/>
          <w:numId w:val="11"/>
        </w:numPr>
        <w:autoSpaceDE w:val="0"/>
        <w:autoSpaceDN w:val="0"/>
        <w:adjustRightInd w:val="0"/>
        <w:spacing w:line="360" w:lineRule="auto"/>
        <w:jc w:val="both"/>
        <w:rPr>
          <w:bCs/>
          <w:sz w:val="28"/>
          <w:szCs w:val="28"/>
          <w:lang w:val="en-US"/>
        </w:rPr>
      </w:pPr>
      <w:r w:rsidRPr="00E500B0">
        <w:rPr>
          <w:bCs/>
          <w:i/>
          <w:sz w:val="28"/>
          <w:szCs w:val="28"/>
          <w:lang w:val="en-US"/>
        </w:rPr>
        <w:t xml:space="preserve">Andrea Resti. </w:t>
      </w:r>
      <w:r w:rsidRPr="00E500B0">
        <w:rPr>
          <w:bCs/>
          <w:sz w:val="28"/>
          <w:szCs w:val="28"/>
          <w:lang w:val="en-US"/>
        </w:rPr>
        <w:t>Evaluating the cost-efficiency of the Italian Banking System: What can be learned from the joint application of parametric and non-parametric techniques // Journal of Banking &amp; Finance, 21. 1997. P. 221-250.</w:t>
      </w:r>
    </w:p>
    <w:p w:rsidR="00B31D75" w:rsidRPr="00E500B0" w:rsidRDefault="00B31D75" w:rsidP="00B31D75">
      <w:pPr>
        <w:pStyle w:val="a3"/>
        <w:numPr>
          <w:ilvl w:val="0"/>
          <w:numId w:val="11"/>
        </w:numPr>
        <w:tabs>
          <w:tab w:val="left" w:pos="6270"/>
        </w:tabs>
        <w:spacing w:line="360" w:lineRule="auto"/>
        <w:jc w:val="both"/>
        <w:rPr>
          <w:sz w:val="28"/>
          <w:szCs w:val="28"/>
        </w:rPr>
      </w:pPr>
      <w:r w:rsidRPr="00E500B0">
        <w:rPr>
          <w:i/>
          <w:sz w:val="28"/>
          <w:szCs w:val="28"/>
          <w:lang w:val="en-US"/>
        </w:rPr>
        <w:t>William W. Cooper, Lawrence M. Seiford, Kaoru Tone.</w:t>
      </w:r>
      <w:r w:rsidRPr="00E500B0">
        <w:rPr>
          <w:sz w:val="28"/>
          <w:szCs w:val="28"/>
          <w:lang w:val="en-US"/>
        </w:rPr>
        <w:t xml:space="preserve"> Data Envelopment Analysis. Second Edition // Springer. </w:t>
      </w:r>
      <w:r w:rsidRPr="00E500B0">
        <w:rPr>
          <w:sz w:val="28"/>
          <w:szCs w:val="28"/>
        </w:rPr>
        <w:t>2007.</w:t>
      </w:r>
    </w:p>
    <w:p w:rsidR="00B31D75" w:rsidRPr="00E500B0" w:rsidRDefault="00B31D75" w:rsidP="00B31D75">
      <w:pPr>
        <w:pStyle w:val="a3"/>
        <w:numPr>
          <w:ilvl w:val="0"/>
          <w:numId w:val="11"/>
        </w:numPr>
        <w:tabs>
          <w:tab w:val="left" w:pos="6270"/>
        </w:tabs>
        <w:spacing w:line="360" w:lineRule="auto"/>
        <w:jc w:val="both"/>
        <w:rPr>
          <w:sz w:val="28"/>
          <w:szCs w:val="28"/>
        </w:rPr>
      </w:pPr>
      <w:r w:rsidRPr="00E500B0">
        <w:rPr>
          <w:i/>
          <w:sz w:val="28"/>
          <w:szCs w:val="28"/>
        </w:rPr>
        <w:t>Т.А. Ратникова.</w:t>
      </w:r>
      <w:r w:rsidRPr="00E500B0">
        <w:rPr>
          <w:sz w:val="28"/>
          <w:szCs w:val="28"/>
        </w:rPr>
        <w:t xml:space="preserve"> Анализ панельных данных в пакете «</w:t>
      </w:r>
      <w:r w:rsidRPr="00E500B0">
        <w:rPr>
          <w:sz w:val="28"/>
          <w:szCs w:val="28"/>
          <w:lang w:val="en-US"/>
        </w:rPr>
        <w:t>STATA</w:t>
      </w:r>
      <w:r w:rsidRPr="00E500B0">
        <w:rPr>
          <w:sz w:val="28"/>
          <w:szCs w:val="28"/>
        </w:rPr>
        <w:t>» // Государственный университет Высшая школа экономики, кафедра математической экономики и эконометрики. 2004.</w:t>
      </w:r>
    </w:p>
    <w:p w:rsidR="00B31D75" w:rsidRPr="00E500B0" w:rsidRDefault="00B31D75" w:rsidP="00B31D75">
      <w:pPr>
        <w:pStyle w:val="a3"/>
        <w:numPr>
          <w:ilvl w:val="0"/>
          <w:numId w:val="11"/>
        </w:numPr>
        <w:tabs>
          <w:tab w:val="left" w:pos="6270"/>
        </w:tabs>
        <w:spacing w:line="360" w:lineRule="auto"/>
        <w:jc w:val="both"/>
        <w:rPr>
          <w:sz w:val="28"/>
          <w:szCs w:val="28"/>
        </w:rPr>
      </w:pPr>
      <w:r w:rsidRPr="00E500B0">
        <w:rPr>
          <w:i/>
          <w:sz w:val="28"/>
          <w:szCs w:val="28"/>
        </w:rPr>
        <w:t xml:space="preserve">М.Ю. Матовников. </w:t>
      </w:r>
      <w:r w:rsidRPr="00E500B0">
        <w:rPr>
          <w:sz w:val="28"/>
          <w:szCs w:val="28"/>
        </w:rPr>
        <w:t>Об оценке эффективности российских банков как финансовых посредников // ДЕНЬГИ И КРЕДИТ. 2000. С. 27-34.</w:t>
      </w:r>
    </w:p>
    <w:p w:rsidR="00B31D75" w:rsidRPr="005E0A8B" w:rsidRDefault="00B31D75" w:rsidP="00B31D75">
      <w:pPr>
        <w:pStyle w:val="a3"/>
        <w:numPr>
          <w:ilvl w:val="0"/>
          <w:numId w:val="11"/>
        </w:numPr>
        <w:tabs>
          <w:tab w:val="left" w:pos="6270"/>
        </w:tabs>
        <w:spacing w:line="360" w:lineRule="auto"/>
        <w:jc w:val="both"/>
        <w:rPr>
          <w:sz w:val="28"/>
          <w:szCs w:val="28"/>
          <w:lang w:val="en-US"/>
        </w:rPr>
      </w:pPr>
      <w:r w:rsidRPr="00E500B0">
        <w:rPr>
          <w:i/>
          <w:sz w:val="28"/>
          <w:szCs w:val="28"/>
          <w:lang w:val="en-US"/>
        </w:rPr>
        <w:t>Shelagh</w:t>
      </w:r>
      <w:r w:rsidRPr="005E0A8B">
        <w:rPr>
          <w:i/>
          <w:sz w:val="28"/>
          <w:szCs w:val="28"/>
          <w:lang w:val="en-US"/>
        </w:rPr>
        <w:t xml:space="preserve"> </w:t>
      </w:r>
      <w:r w:rsidRPr="00E500B0">
        <w:rPr>
          <w:i/>
          <w:sz w:val="28"/>
          <w:szCs w:val="28"/>
          <w:lang w:val="en-US"/>
        </w:rPr>
        <w:t>Heffernan</w:t>
      </w:r>
      <w:r w:rsidRPr="005E0A8B">
        <w:rPr>
          <w:i/>
          <w:sz w:val="28"/>
          <w:szCs w:val="28"/>
          <w:lang w:val="en-US"/>
        </w:rPr>
        <w:t xml:space="preserve">. </w:t>
      </w:r>
      <w:r w:rsidRPr="00E500B0">
        <w:rPr>
          <w:sz w:val="28"/>
          <w:szCs w:val="28"/>
          <w:lang w:val="en-US"/>
        </w:rPr>
        <w:t>Modern</w:t>
      </w:r>
      <w:r w:rsidRPr="005E0A8B">
        <w:rPr>
          <w:sz w:val="28"/>
          <w:szCs w:val="28"/>
          <w:lang w:val="en-US"/>
        </w:rPr>
        <w:t xml:space="preserve"> </w:t>
      </w:r>
      <w:r w:rsidRPr="00E500B0">
        <w:rPr>
          <w:sz w:val="28"/>
          <w:szCs w:val="28"/>
          <w:lang w:val="en-US"/>
        </w:rPr>
        <w:t>Banking</w:t>
      </w:r>
      <w:r w:rsidRPr="005E0A8B">
        <w:rPr>
          <w:sz w:val="28"/>
          <w:szCs w:val="28"/>
          <w:lang w:val="en-US"/>
        </w:rPr>
        <w:t xml:space="preserve"> // </w:t>
      </w:r>
      <w:r w:rsidRPr="00E500B0">
        <w:rPr>
          <w:sz w:val="28"/>
          <w:szCs w:val="28"/>
          <w:lang w:val="en-US"/>
        </w:rPr>
        <w:t>John</w:t>
      </w:r>
      <w:r w:rsidRPr="005E0A8B">
        <w:rPr>
          <w:sz w:val="28"/>
          <w:szCs w:val="28"/>
          <w:lang w:val="en-US"/>
        </w:rPr>
        <w:t xml:space="preserve"> </w:t>
      </w:r>
      <w:r w:rsidRPr="00E500B0">
        <w:rPr>
          <w:sz w:val="28"/>
          <w:szCs w:val="28"/>
          <w:lang w:val="en-US"/>
        </w:rPr>
        <w:t>Wiley</w:t>
      </w:r>
      <w:r w:rsidRPr="005E0A8B">
        <w:rPr>
          <w:sz w:val="28"/>
          <w:szCs w:val="28"/>
          <w:lang w:val="en-US"/>
        </w:rPr>
        <w:t xml:space="preserve"> &amp; </w:t>
      </w:r>
      <w:r w:rsidRPr="00E500B0">
        <w:rPr>
          <w:sz w:val="28"/>
          <w:szCs w:val="28"/>
          <w:lang w:val="en-US"/>
        </w:rPr>
        <w:t>Sons</w:t>
      </w:r>
      <w:r w:rsidRPr="005E0A8B">
        <w:rPr>
          <w:sz w:val="28"/>
          <w:szCs w:val="28"/>
          <w:lang w:val="en-US"/>
        </w:rPr>
        <w:t xml:space="preserve">, </w:t>
      </w:r>
      <w:r w:rsidRPr="00E500B0">
        <w:rPr>
          <w:sz w:val="28"/>
          <w:szCs w:val="28"/>
          <w:lang w:val="en-US"/>
        </w:rPr>
        <w:t>Ltd</w:t>
      </w:r>
      <w:r w:rsidRPr="005E0A8B">
        <w:rPr>
          <w:sz w:val="28"/>
          <w:szCs w:val="28"/>
          <w:lang w:val="en-US"/>
        </w:rPr>
        <w:t>. 2005.</w:t>
      </w:r>
    </w:p>
    <w:p w:rsidR="00B31D75" w:rsidRPr="00E500B0" w:rsidRDefault="00B31D75" w:rsidP="00B31D75">
      <w:pPr>
        <w:pStyle w:val="a3"/>
        <w:numPr>
          <w:ilvl w:val="0"/>
          <w:numId w:val="11"/>
        </w:numPr>
        <w:tabs>
          <w:tab w:val="left" w:pos="6270"/>
        </w:tabs>
        <w:spacing w:line="360" w:lineRule="auto"/>
        <w:jc w:val="both"/>
        <w:rPr>
          <w:sz w:val="28"/>
          <w:szCs w:val="28"/>
        </w:rPr>
      </w:pPr>
      <w:r w:rsidRPr="00E500B0">
        <w:rPr>
          <w:i/>
          <w:sz w:val="28"/>
          <w:szCs w:val="28"/>
        </w:rPr>
        <w:t>Кошелюк Ю.М.</w:t>
      </w:r>
      <w:r w:rsidRPr="00E500B0">
        <w:rPr>
          <w:sz w:val="28"/>
          <w:szCs w:val="28"/>
        </w:rPr>
        <w:t xml:space="preserve"> Граничный анализ эффективности функционирования российских банков в период 2004-2005 годов</w:t>
      </w:r>
    </w:p>
    <w:p w:rsidR="00B31D75" w:rsidRPr="00E500B0" w:rsidRDefault="00B31D75" w:rsidP="00B31D75">
      <w:pPr>
        <w:pStyle w:val="a3"/>
        <w:numPr>
          <w:ilvl w:val="0"/>
          <w:numId w:val="11"/>
        </w:numPr>
        <w:tabs>
          <w:tab w:val="left" w:pos="6270"/>
        </w:tabs>
        <w:spacing w:line="360" w:lineRule="auto"/>
        <w:jc w:val="both"/>
        <w:rPr>
          <w:sz w:val="28"/>
          <w:szCs w:val="28"/>
          <w:lang w:val="en-US"/>
        </w:rPr>
      </w:pPr>
      <w:r w:rsidRPr="00E500B0">
        <w:rPr>
          <w:i/>
          <w:sz w:val="28"/>
          <w:szCs w:val="28"/>
        </w:rPr>
        <w:lastRenderedPageBreak/>
        <w:t>Алескеров Ф.Т., Белоусова В.Ю., Овчаров А.С., Солодков В.М.</w:t>
      </w:r>
      <w:r w:rsidRPr="00E500B0">
        <w:rPr>
          <w:sz w:val="28"/>
          <w:szCs w:val="28"/>
        </w:rPr>
        <w:t xml:space="preserve"> Анализ влияния размера и типологии российских коммерческих банков на эффективность управления издержками // Государственный университет Высшая школа экономики. </w:t>
      </w:r>
      <w:r w:rsidRPr="00E500B0">
        <w:rPr>
          <w:sz w:val="28"/>
          <w:szCs w:val="28"/>
          <w:lang w:val="en-US"/>
        </w:rPr>
        <w:t>2009.</w:t>
      </w:r>
    </w:p>
    <w:p w:rsidR="00B31D75" w:rsidRPr="00E500B0" w:rsidRDefault="00B31D75" w:rsidP="00B31D75">
      <w:pPr>
        <w:pStyle w:val="a3"/>
        <w:numPr>
          <w:ilvl w:val="0"/>
          <w:numId w:val="11"/>
        </w:numPr>
        <w:spacing w:line="360" w:lineRule="auto"/>
        <w:jc w:val="both"/>
        <w:rPr>
          <w:sz w:val="28"/>
          <w:szCs w:val="28"/>
          <w:lang w:val="en-US"/>
        </w:rPr>
      </w:pPr>
      <w:r w:rsidRPr="00E500B0">
        <w:rPr>
          <w:i/>
          <w:sz w:val="28"/>
          <w:szCs w:val="28"/>
          <w:lang w:val="en-US"/>
        </w:rPr>
        <w:t>Bauer P. W., Berger A. N., Ferrier G. D., Humphrey D. B.</w:t>
      </w:r>
      <w:r w:rsidRPr="00E500B0">
        <w:rPr>
          <w:sz w:val="28"/>
          <w:szCs w:val="28"/>
          <w:lang w:val="en-US"/>
        </w:rPr>
        <w:t xml:space="preserve"> Consistency Conditions for Regulatory Analysis of Financial Institutions: A Comparison of Frontier Efficiency Methods // Journal of Economics and Business, 50. 1998. P. 85 – 114</w:t>
      </w:r>
    </w:p>
    <w:p w:rsidR="00B31D75" w:rsidRPr="00E500B0" w:rsidRDefault="00B31D75" w:rsidP="00B31D75">
      <w:pPr>
        <w:pStyle w:val="a3"/>
        <w:numPr>
          <w:ilvl w:val="0"/>
          <w:numId w:val="11"/>
        </w:numPr>
        <w:spacing w:line="360" w:lineRule="auto"/>
        <w:jc w:val="both"/>
        <w:rPr>
          <w:sz w:val="28"/>
          <w:szCs w:val="28"/>
          <w:lang w:val="en-US"/>
        </w:rPr>
      </w:pPr>
      <w:r w:rsidRPr="00E500B0">
        <w:rPr>
          <w:i/>
          <w:sz w:val="28"/>
          <w:szCs w:val="28"/>
          <w:lang w:val="en-US"/>
        </w:rPr>
        <w:t>Fries, S., Taci, A.</w:t>
      </w:r>
      <w:r w:rsidRPr="00E500B0">
        <w:rPr>
          <w:sz w:val="28"/>
          <w:szCs w:val="28"/>
          <w:lang w:val="en-US"/>
        </w:rPr>
        <w:t xml:space="preserve"> Cost Efficiency of Banks in Transition: Evidence from 289 Banks in 15 Post-Communist Countries // Journal of Banking and Finance, 29. </w:t>
      </w:r>
      <w:r w:rsidRPr="00E500B0">
        <w:rPr>
          <w:sz w:val="28"/>
          <w:szCs w:val="28"/>
        </w:rPr>
        <w:t>2005.</w:t>
      </w:r>
      <w:r w:rsidRPr="00E500B0">
        <w:rPr>
          <w:sz w:val="28"/>
          <w:szCs w:val="28"/>
          <w:lang w:val="en-US"/>
        </w:rPr>
        <w:t xml:space="preserve"> P. 55–81</w:t>
      </w:r>
    </w:p>
    <w:p w:rsidR="00B31D75" w:rsidRPr="00E500B0" w:rsidRDefault="00B31D75" w:rsidP="00B31D75">
      <w:pPr>
        <w:pStyle w:val="a3"/>
        <w:numPr>
          <w:ilvl w:val="0"/>
          <w:numId w:val="11"/>
        </w:numPr>
        <w:spacing w:line="360" w:lineRule="auto"/>
        <w:jc w:val="both"/>
        <w:rPr>
          <w:sz w:val="28"/>
          <w:szCs w:val="28"/>
          <w:lang w:val="en-US"/>
        </w:rPr>
      </w:pPr>
      <w:r w:rsidRPr="00E500B0">
        <w:rPr>
          <w:i/>
          <w:sz w:val="28"/>
          <w:szCs w:val="28"/>
          <w:lang w:val="en-US"/>
        </w:rPr>
        <w:t>Coelli, T. J., Rao, D. S. P., O’Donnell, C. J., Battese, G. E.</w:t>
      </w:r>
      <w:r w:rsidRPr="00E500B0">
        <w:rPr>
          <w:sz w:val="28"/>
          <w:szCs w:val="28"/>
          <w:lang w:val="en-US"/>
        </w:rPr>
        <w:t xml:space="preserve"> An Introduction to Efficiency and Productivity Analysis. Second Edition // Springer. 2005.</w:t>
      </w:r>
    </w:p>
    <w:p w:rsidR="00946A36" w:rsidRPr="00946A36" w:rsidRDefault="00B31D75" w:rsidP="00B31D75">
      <w:pPr>
        <w:pStyle w:val="a3"/>
        <w:numPr>
          <w:ilvl w:val="0"/>
          <w:numId w:val="11"/>
        </w:numPr>
        <w:tabs>
          <w:tab w:val="left" w:pos="3525"/>
        </w:tabs>
        <w:spacing w:line="360" w:lineRule="auto"/>
        <w:jc w:val="both"/>
        <w:rPr>
          <w:sz w:val="28"/>
          <w:szCs w:val="28"/>
        </w:rPr>
      </w:pPr>
      <w:r w:rsidRPr="00E500B0">
        <w:rPr>
          <w:i/>
          <w:color w:val="000000"/>
          <w:sz w:val="28"/>
          <w:szCs w:val="28"/>
        </w:rPr>
        <w:t>Головань С.В., Карминский А.М., Пересецкий А.А.</w:t>
      </w:r>
      <w:r w:rsidRPr="00E500B0">
        <w:rPr>
          <w:color w:val="000000"/>
          <w:sz w:val="28"/>
          <w:szCs w:val="28"/>
        </w:rPr>
        <w:t xml:space="preserve"> Эффективность российских банков с точки зрения минимизации издержек. //</w:t>
      </w:r>
      <w:r w:rsidRPr="00E500B0">
        <w:rPr>
          <w:sz w:val="28"/>
          <w:szCs w:val="28"/>
        </w:rPr>
        <w:t xml:space="preserve"> Государственный университет Высшая школа экономики</w:t>
      </w:r>
      <w:r w:rsidRPr="00E500B0">
        <w:rPr>
          <w:color w:val="000000"/>
          <w:sz w:val="28"/>
          <w:szCs w:val="28"/>
        </w:rPr>
        <w:t>. 2008</w:t>
      </w:r>
      <w:r w:rsidRPr="00E500B0">
        <w:rPr>
          <w:color w:val="000000"/>
          <w:sz w:val="28"/>
          <w:szCs w:val="28"/>
          <w:lang w:val="en-US"/>
        </w:rPr>
        <w:t>.</w:t>
      </w:r>
    </w:p>
    <w:p w:rsidR="00946A36" w:rsidRDefault="00946A36" w:rsidP="00B31D75">
      <w:pPr>
        <w:pStyle w:val="a3"/>
        <w:numPr>
          <w:ilvl w:val="0"/>
          <w:numId w:val="11"/>
        </w:numPr>
        <w:tabs>
          <w:tab w:val="left" w:pos="3525"/>
        </w:tabs>
        <w:spacing w:line="360" w:lineRule="auto"/>
        <w:jc w:val="both"/>
        <w:rPr>
          <w:sz w:val="28"/>
          <w:szCs w:val="28"/>
        </w:rPr>
      </w:pPr>
      <w:r w:rsidRPr="00946A36">
        <w:rPr>
          <w:i/>
          <w:sz w:val="28"/>
          <w:szCs w:val="28"/>
        </w:rPr>
        <w:t>Анисимова А.И., Верников А.В.</w:t>
      </w:r>
      <w:r>
        <w:rPr>
          <w:sz w:val="28"/>
          <w:szCs w:val="28"/>
        </w:rPr>
        <w:t xml:space="preserve"> Структура рынка банковских услуг и ее влияние на конкуренцию (на примере двух российских регионов). // ДЕНЬГИ И КРЕДИТ. 11/2011</w:t>
      </w:r>
    </w:p>
    <w:p w:rsidR="00D35FB2" w:rsidRDefault="00143A8A" w:rsidP="00D35FB2">
      <w:pPr>
        <w:pStyle w:val="a3"/>
        <w:numPr>
          <w:ilvl w:val="0"/>
          <w:numId w:val="11"/>
        </w:numPr>
        <w:tabs>
          <w:tab w:val="left" w:pos="3525"/>
        </w:tabs>
        <w:spacing w:line="360" w:lineRule="auto"/>
        <w:jc w:val="both"/>
        <w:rPr>
          <w:sz w:val="28"/>
          <w:szCs w:val="28"/>
        </w:rPr>
      </w:pPr>
      <w:r>
        <w:rPr>
          <w:i/>
          <w:sz w:val="28"/>
          <w:szCs w:val="28"/>
        </w:rPr>
        <w:t xml:space="preserve">Мамонов М.Е. </w:t>
      </w:r>
      <w:r>
        <w:rPr>
          <w:sz w:val="28"/>
          <w:szCs w:val="28"/>
        </w:rPr>
        <w:t>Моделирование конкуренции в российском банковском секторе с использованием подхода Панзара-Росса: теоретический и прикладной аспекты. // Прикладная эконометрика</w:t>
      </w:r>
      <w:r w:rsidR="00D35FB2">
        <w:rPr>
          <w:sz w:val="28"/>
          <w:szCs w:val="28"/>
        </w:rPr>
        <w:t>, №4 (20) 2010</w:t>
      </w:r>
    </w:p>
    <w:p w:rsidR="00D35FB2" w:rsidRDefault="00D35FB2" w:rsidP="00D35FB2">
      <w:pPr>
        <w:pStyle w:val="a3"/>
        <w:numPr>
          <w:ilvl w:val="0"/>
          <w:numId w:val="11"/>
        </w:numPr>
        <w:tabs>
          <w:tab w:val="left" w:pos="3525"/>
        </w:tabs>
        <w:spacing w:line="360" w:lineRule="auto"/>
        <w:jc w:val="both"/>
        <w:rPr>
          <w:sz w:val="28"/>
          <w:szCs w:val="28"/>
          <w:lang w:val="en-US"/>
        </w:rPr>
      </w:pPr>
      <w:r>
        <w:rPr>
          <w:i/>
          <w:sz w:val="28"/>
          <w:szCs w:val="28"/>
          <w:lang w:val="en-US"/>
        </w:rPr>
        <w:t xml:space="preserve">Zuzana Fungacova, Pierre Pessarossi and Laurent Weill. </w:t>
      </w:r>
      <w:r>
        <w:rPr>
          <w:sz w:val="28"/>
          <w:szCs w:val="28"/>
          <w:lang w:val="en-US"/>
        </w:rPr>
        <w:t>Is bank competition detrimental to efficicency? Evidence from China. // BOFIT discussion papers 31/2012.</w:t>
      </w:r>
    </w:p>
    <w:p w:rsidR="00143A8A" w:rsidRDefault="006D5F34" w:rsidP="00D35FB2">
      <w:pPr>
        <w:pStyle w:val="a3"/>
        <w:numPr>
          <w:ilvl w:val="0"/>
          <w:numId w:val="11"/>
        </w:numPr>
        <w:tabs>
          <w:tab w:val="left" w:pos="3525"/>
        </w:tabs>
        <w:spacing w:line="360" w:lineRule="auto"/>
        <w:jc w:val="both"/>
        <w:rPr>
          <w:sz w:val="28"/>
          <w:szCs w:val="28"/>
        </w:rPr>
      </w:pPr>
      <w:r w:rsidRPr="00E500B0">
        <w:rPr>
          <w:i/>
          <w:sz w:val="28"/>
          <w:szCs w:val="28"/>
        </w:rPr>
        <w:t>Белоусова В.Ю.</w:t>
      </w:r>
      <w:r>
        <w:rPr>
          <w:sz w:val="28"/>
          <w:szCs w:val="28"/>
        </w:rPr>
        <w:t>Оценка граничной эффективности издержек российских банков. // автореферат диссертации на соискание ученой степени кандидата экономических наук. 2010.</w:t>
      </w:r>
    </w:p>
    <w:p w:rsidR="006D5F34" w:rsidRDefault="006D5F34" w:rsidP="00D35FB2">
      <w:pPr>
        <w:pStyle w:val="a3"/>
        <w:numPr>
          <w:ilvl w:val="0"/>
          <w:numId w:val="11"/>
        </w:numPr>
        <w:tabs>
          <w:tab w:val="left" w:pos="3525"/>
        </w:tabs>
        <w:spacing w:line="360" w:lineRule="auto"/>
        <w:jc w:val="both"/>
        <w:rPr>
          <w:sz w:val="28"/>
          <w:szCs w:val="28"/>
          <w:lang w:val="en-US"/>
        </w:rPr>
      </w:pPr>
      <w:r w:rsidRPr="003B2EC3">
        <w:rPr>
          <w:i/>
          <w:sz w:val="28"/>
          <w:szCs w:val="28"/>
          <w:lang w:val="en-US"/>
        </w:rPr>
        <w:t>Torsten Wezel.</w:t>
      </w:r>
      <w:r>
        <w:rPr>
          <w:sz w:val="28"/>
          <w:szCs w:val="28"/>
          <w:lang w:val="en-US"/>
        </w:rPr>
        <w:t xml:space="preserve"> Bank efficiency amid foreign entry: Evidence from the Central American Region. //</w:t>
      </w:r>
      <w:r w:rsidR="003B2EC3">
        <w:rPr>
          <w:sz w:val="28"/>
          <w:szCs w:val="28"/>
          <w:lang w:val="en-US"/>
        </w:rPr>
        <w:t xml:space="preserve"> </w:t>
      </w:r>
      <w:r>
        <w:rPr>
          <w:sz w:val="28"/>
          <w:szCs w:val="28"/>
          <w:lang w:val="en-US"/>
        </w:rPr>
        <w:t>International Monetary Fund. 2010.</w:t>
      </w:r>
    </w:p>
    <w:p w:rsidR="003B2EC3" w:rsidRDefault="003B2EC3" w:rsidP="003B2EC3">
      <w:pPr>
        <w:pStyle w:val="a3"/>
        <w:numPr>
          <w:ilvl w:val="0"/>
          <w:numId w:val="11"/>
        </w:numPr>
        <w:autoSpaceDE w:val="0"/>
        <w:autoSpaceDN w:val="0"/>
        <w:adjustRightInd w:val="0"/>
        <w:spacing w:line="360" w:lineRule="auto"/>
        <w:rPr>
          <w:bCs/>
          <w:sz w:val="28"/>
          <w:szCs w:val="28"/>
          <w:lang w:val="en-US"/>
        </w:rPr>
      </w:pPr>
      <w:r w:rsidRPr="003B2EC3">
        <w:rPr>
          <w:i/>
          <w:sz w:val="28"/>
          <w:szCs w:val="28"/>
          <w:lang w:val="en-US"/>
        </w:rPr>
        <w:lastRenderedPageBreak/>
        <w:t>Yiwei Fang – Iftekhar Hasan – Katherin Marton.</w:t>
      </w:r>
      <w:r w:rsidRPr="003B2EC3">
        <w:rPr>
          <w:rFonts w:ascii="Arial-BoldMT" w:hAnsi="Arial-BoldMT" w:cs="Arial-BoldMT"/>
          <w:b/>
          <w:bCs/>
          <w:sz w:val="48"/>
          <w:szCs w:val="48"/>
          <w:lang w:val="en-US"/>
        </w:rPr>
        <w:t xml:space="preserve"> </w:t>
      </w:r>
      <w:r w:rsidRPr="003B2EC3">
        <w:rPr>
          <w:bCs/>
          <w:sz w:val="28"/>
          <w:szCs w:val="28"/>
          <w:lang w:val="en-US"/>
        </w:rPr>
        <w:t>Bank efficiency in transition economies: recent evidence from South-Eastern Europe. // Bank of  Finland Research discussion papers. 2011</w:t>
      </w:r>
      <w:r>
        <w:rPr>
          <w:bCs/>
          <w:sz w:val="28"/>
          <w:szCs w:val="28"/>
          <w:lang w:val="en-US"/>
        </w:rPr>
        <w:t>.</w:t>
      </w:r>
    </w:p>
    <w:p w:rsidR="003B2EC3" w:rsidRPr="003B2EC3" w:rsidRDefault="003B2EC3" w:rsidP="003B2EC3">
      <w:pPr>
        <w:pStyle w:val="a3"/>
        <w:numPr>
          <w:ilvl w:val="0"/>
          <w:numId w:val="11"/>
        </w:numPr>
        <w:autoSpaceDE w:val="0"/>
        <w:autoSpaceDN w:val="0"/>
        <w:adjustRightInd w:val="0"/>
        <w:spacing w:line="360" w:lineRule="auto"/>
        <w:rPr>
          <w:bCs/>
          <w:sz w:val="28"/>
          <w:szCs w:val="28"/>
          <w:lang w:val="en-US"/>
        </w:rPr>
      </w:pPr>
      <w:r w:rsidRPr="003B2EC3">
        <w:rPr>
          <w:bCs/>
          <w:i/>
          <w:sz w:val="28"/>
          <w:szCs w:val="28"/>
          <w:lang w:val="en-US"/>
        </w:rPr>
        <w:t>Nurhan Aydin, Abdullah Yalama, Mustafa Sayim.</w:t>
      </w:r>
      <w:r w:rsidRPr="003B2EC3">
        <w:rPr>
          <w:bCs/>
          <w:sz w:val="28"/>
          <w:szCs w:val="28"/>
          <w:lang w:val="en-US"/>
        </w:rPr>
        <w:t xml:space="preserve"> Banking Efficiency in Developing Economy: Empirical Evidence from Turkey</w:t>
      </w:r>
      <w:r>
        <w:rPr>
          <w:bCs/>
          <w:sz w:val="28"/>
          <w:szCs w:val="28"/>
          <w:lang w:val="en-US"/>
        </w:rPr>
        <w:t xml:space="preserve">. // </w:t>
      </w:r>
      <w:r w:rsidRPr="003B2EC3">
        <w:rPr>
          <w:sz w:val="28"/>
          <w:szCs w:val="28"/>
          <w:lang w:val="en-US"/>
        </w:rPr>
        <w:t>Journal of Money, Investment and Banking</w:t>
      </w:r>
      <w:r>
        <w:rPr>
          <w:sz w:val="28"/>
          <w:szCs w:val="28"/>
          <w:lang w:val="en-US"/>
        </w:rPr>
        <w:t>. 2009.</w:t>
      </w:r>
    </w:p>
    <w:p w:rsidR="002078FD" w:rsidRPr="002078FD" w:rsidRDefault="003B2EC3" w:rsidP="002078FD">
      <w:pPr>
        <w:pStyle w:val="a3"/>
        <w:numPr>
          <w:ilvl w:val="0"/>
          <w:numId w:val="11"/>
        </w:numPr>
        <w:autoSpaceDE w:val="0"/>
        <w:autoSpaceDN w:val="0"/>
        <w:adjustRightInd w:val="0"/>
        <w:spacing w:line="360" w:lineRule="auto"/>
        <w:rPr>
          <w:bCs/>
          <w:sz w:val="28"/>
          <w:szCs w:val="28"/>
          <w:lang w:val="en-US"/>
        </w:rPr>
      </w:pPr>
      <w:r w:rsidRPr="003B2EC3">
        <w:rPr>
          <w:i/>
          <w:sz w:val="28"/>
          <w:szCs w:val="28"/>
          <w:lang w:val="en-US"/>
        </w:rPr>
        <w:t>Roberta B. Staub</w:t>
      </w:r>
      <w:r>
        <w:rPr>
          <w:rFonts w:eastAsia="CMSY10" w:hAnsi="Cambria Math"/>
          <w:i/>
          <w:iCs/>
          <w:sz w:val="28"/>
          <w:szCs w:val="28"/>
          <w:lang w:val="en-US"/>
        </w:rPr>
        <w:t xml:space="preserve">, </w:t>
      </w:r>
      <w:r w:rsidRPr="003B2EC3">
        <w:rPr>
          <w:i/>
          <w:sz w:val="28"/>
          <w:szCs w:val="28"/>
          <w:lang w:val="en-US"/>
        </w:rPr>
        <w:t>Geraldo Souza, Benjamin M. Tabak.</w:t>
      </w:r>
      <w:r w:rsidRPr="003B2EC3">
        <w:rPr>
          <w:sz w:val="28"/>
          <w:szCs w:val="28"/>
          <w:lang w:val="en-US"/>
        </w:rPr>
        <w:t xml:space="preserve"> Evolution of Bank Efficiency in Brazil: A DEA Approach</w:t>
      </w:r>
      <w:r>
        <w:rPr>
          <w:sz w:val="28"/>
          <w:szCs w:val="28"/>
          <w:lang w:val="en-US"/>
        </w:rPr>
        <w:t xml:space="preserve">. </w:t>
      </w:r>
      <w:r w:rsidRPr="003B2EC3">
        <w:rPr>
          <w:sz w:val="28"/>
          <w:szCs w:val="28"/>
          <w:lang w:val="en-US"/>
        </w:rPr>
        <w:t>// Banco Central do Brasil</w:t>
      </w:r>
      <w:r>
        <w:rPr>
          <w:sz w:val="28"/>
          <w:szCs w:val="28"/>
          <w:lang w:val="en-US"/>
        </w:rPr>
        <w:t xml:space="preserve">, </w:t>
      </w:r>
      <w:r w:rsidRPr="003B2EC3">
        <w:rPr>
          <w:bCs/>
          <w:iCs/>
          <w:sz w:val="28"/>
          <w:szCs w:val="28"/>
          <w:lang w:val="en-US"/>
        </w:rPr>
        <w:t>Working Paper Series</w:t>
      </w:r>
      <w:r>
        <w:rPr>
          <w:bCs/>
          <w:iCs/>
          <w:sz w:val="28"/>
          <w:szCs w:val="28"/>
          <w:lang w:val="en-US"/>
        </w:rPr>
        <w:t>. 2009.</w:t>
      </w:r>
    </w:p>
    <w:p w:rsidR="002078FD" w:rsidRPr="002078FD" w:rsidRDefault="005D067B" w:rsidP="002078FD">
      <w:pPr>
        <w:pStyle w:val="a3"/>
        <w:numPr>
          <w:ilvl w:val="0"/>
          <w:numId w:val="11"/>
        </w:numPr>
        <w:autoSpaceDE w:val="0"/>
        <w:autoSpaceDN w:val="0"/>
        <w:adjustRightInd w:val="0"/>
        <w:spacing w:line="360" w:lineRule="auto"/>
        <w:rPr>
          <w:bCs/>
          <w:sz w:val="28"/>
          <w:szCs w:val="28"/>
        </w:rPr>
      </w:pPr>
      <w:r w:rsidRPr="002078FD">
        <w:rPr>
          <w:rFonts w:eastAsiaTheme="minorEastAsia"/>
          <w:bCs/>
          <w:i/>
          <w:color w:val="000000"/>
          <w:sz w:val="28"/>
          <w:szCs w:val="28"/>
          <w:lang w:val="en-US"/>
        </w:rPr>
        <w:t>Sandrine Kablan.</w:t>
      </w:r>
      <w:r w:rsidRPr="002078FD">
        <w:rPr>
          <w:rFonts w:eastAsiaTheme="minorEastAsia"/>
          <w:bCs/>
          <w:color w:val="000000"/>
          <w:sz w:val="28"/>
          <w:szCs w:val="28"/>
          <w:lang w:val="en-US"/>
        </w:rPr>
        <w:t xml:space="preserve"> </w:t>
      </w:r>
      <w:r w:rsidR="002078FD" w:rsidRPr="002078FD">
        <w:rPr>
          <w:rFonts w:eastAsiaTheme="minorEastAsia"/>
          <w:bCs/>
          <w:color w:val="000000"/>
          <w:sz w:val="28"/>
          <w:szCs w:val="28"/>
          <w:lang w:val="en-US"/>
        </w:rPr>
        <w:t>Measuring bank efficiency in developing countries: the case of WAEMU (West African Economic Monetary Union)</w:t>
      </w:r>
      <w:r w:rsidR="002078FD" w:rsidRPr="002078FD">
        <w:rPr>
          <w:bCs/>
          <w:color w:val="000000"/>
          <w:sz w:val="28"/>
          <w:szCs w:val="28"/>
          <w:lang w:val="en-US"/>
        </w:rPr>
        <w:t xml:space="preserve">. // </w:t>
      </w:r>
      <w:r w:rsidR="002078FD" w:rsidRPr="002078FD">
        <w:rPr>
          <w:rFonts w:eastAsiaTheme="minorEastAsia"/>
          <w:bCs/>
          <w:iCs/>
          <w:color w:val="000000"/>
          <w:sz w:val="28"/>
          <w:szCs w:val="28"/>
          <w:lang w:val="en-US"/>
        </w:rPr>
        <w:t>African Economic Research Consortium</w:t>
      </w:r>
      <w:r w:rsidR="002078FD" w:rsidRPr="002078FD">
        <w:rPr>
          <w:bCs/>
          <w:iCs/>
          <w:sz w:val="28"/>
          <w:szCs w:val="28"/>
          <w:lang w:val="en-US"/>
        </w:rPr>
        <w:t xml:space="preserve">. </w:t>
      </w:r>
      <w:r w:rsidR="002078FD" w:rsidRPr="002078FD">
        <w:rPr>
          <w:bCs/>
          <w:iCs/>
          <w:sz w:val="28"/>
          <w:szCs w:val="28"/>
        </w:rPr>
        <w:t>2007.</w:t>
      </w:r>
    </w:p>
    <w:p w:rsidR="002078FD" w:rsidRPr="003A4296" w:rsidRDefault="002078FD" w:rsidP="002078FD">
      <w:pPr>
        <w:pStyle w:val="a3"/>
        <w:numPr>
          <w:ilvl w:val="0"/>
          <w:numId w:val="11"/>
        </w:numPr>
        <w:autoSpaceDE w:val="0"/>
        <w:autoSpaceDN w:val="0"/>
        <w:adjustRightInd w:val="0"/>
        <w:spacing w:line="360" w:lineRule="auto"/>
        <w:rPr>
          <w:bCs/>
          <w:sz w:val="28"/>
          <w:szCs w:val="28"/>
        </w:rPr>
      </w:pPr>
      <w:r w:rsidRPr="002078FD">
        <w:rPr>
          <w:rFonts w:eastAsiaTheme="minorEastAsia"/>
          <w:color w:val="000000"/>
          <w:sz w:val="28"/>
          <w:szCs w:val="28"/>
        </w:rPr>
        <w:t xml:space="preserve"> </w:t>
      </w:r>
      <w:r w:rsidRPr="002078FD">
        <w:rPr>
          <w:rFonts w:eastAsiaTheme="minorEastAsia"/>
          <w:bCs/>
          <w:i/>
          <w:iCs/>
          <w:color w:val="000000"/>
          <w:sz w:val="28"/>
          <w:szCs w:val="28"/>
        </w:rPr>
        <w:t xml:space="preserve">К. В. Толчин. </w:t>
      </w:r>
      <w:r w:rsidRPr="002078FD">
        <w:rPr>
          <w:bCs/>
          <w:i/>
          <w:iCs/>
          <w:sz w:val="28"/>
          <w:szCs w:val="28"/>
        </w:rPr>
        <w:t xml:space="preserve"> </w:t>
      </w:r>
      <w:r w:rsidRPr="002078FD">
        <w:rPr>
          <w:rFonts w:eastAsiaTheme="minorEastAsia"/>
          <w:bCs/>
          <w:color w:val="000000"/>
          <w:sz w:val="28"/>
          <w:szCs w:val="28"/>
        </w:rPr>
        <w:t>Об оценке эффективности деятельности банков</w:t>
      </w:r>
      <w:r w:rsidRPr="002078FD">
        <w:rPr>
          <w:bCs/>
          <w:sz w:val="28"/>
          <w:szCs w:val="28"/>
        </w:rPr>
        <w:t>. // ДЕНЬГИ И КРЕДИТ. 2007</w:t>
      </w:r>
      <w:r w:rsidRPr="002078FD">
        <w:rPr>
          <w:sz w:val="28"/>
          <w:szCs w:val="28"/>
        </w:rPr>
        <w:t>.</w:t>
      </w:r>
    </w:p>
    <w:p w:rsidR="003A4296" w:rsidRPr="003A4296" w:rsidRDefault="003A4296" w:rsidP="002078FD">
      <w:pPr>
        <w:pStyle w:val="a3"/>
        <w:numPr>
          <w:ilvl w:val="0"/>
          <w:numId w:val="11"/>
        </w:numPr>
        <w:autoSpaceDE w:val="0"/>
        <w:autoSpaceDN w:val="0"/>
        <w:adjustRightInd w:val="0"/>
        <w:spacing w:line="360" w:lineRule="auto"/>
        <w:rPr>
          <w:bCs/>
          <w:sz w:val="28"/>
          <w:szCs w:val="28"/>
          <w:lang w:val="en-US"/>
        </w:rPr>
      </w:pPr>
      <w:r w:rsidRPr="003A4296">
        <w:rPr>
          <w:bCs/>
          <w:sz w:val="28"/>
          <w:szCs w:val="28"/>
          <w:lang w:val="en-US"/>
        </w:rPr>
        <w:t xml:space="preserve"> </w:t>
      </w:r>
      <w:r w:rsidRPr="003A4296">
        <w:rPr>
          <w:rFonts w:eastAsiaTheme="minorEastAsia"/>
          <w:bCs/>
          <w:color w:val="000000"/>
          <w:sz w:val="28"/>
          <w:szCs w:val="28"/>
          <w:lang w:val="en-US"/>
        </w:rPr>
        <w:t xml:space="preserve">Stochastic frontier models. // </w:t>
      </w:r>
      <w:r>
        <w:rPr>
          <w:rFonts w:eastAsiaTheme="minorEastAsia"/>
          <w:bCs/>
          <w:color w:val="000000"/>
          <w:sz w:val="28"/>
          <w:szCs w:val="28"/>
          <w:lang w:val="en-US"/>
        </w:rPr>
        <w:t>Stata instructions.</w:t>
      </w:r>
    </w:p>
    <w:p w:rsidR="000C3536" w:rsidRPr="003A4296" w:rsidRDefault="000C3536">
      <w:pPr>
        <w:rPr>
          <w:bCs/>
          <w:sz w:val="28"/>
          <w:szCs w:val="28"/>
          <w:lang w:val="en-US"/>
        </w:rPr>
      </w:pPr>
      <w:r w:rsidRPr="003A4296">
        <w:rPr>
          <w:bCs/>
          <w:sz w:val="28"/>
          <w:szCs w:val="28"/>
          <w:lang w:val="en-US"/>
        </w:rPr>
        <w:br w:type="page"/>
      </w:r>
    </w:p>
    <w:p w:rsidR="000C3536" w:rsidRDefault="000C3536" w:rsidP="00B2781C">
      <w:pPr>
        <w:pStyle w:val="1"/>
        <w:spacing w:line="360" w:lineRule="auto"/>
        <w:jc w:val="center"/>
      </w:pPr>
      <w:bookmarkStart w:id="28" w:name="_Toc356607169"/>
      <w:bookmarkStart w:id="29" w:name="_Toc356607294"/>
      <w:r>
        <w:lastRenderedPageBreak/>
        <w:t>Приложения</w:t>
      </w:r>
      <w:bookmarkEnd w:id="28"/>
      <w:bookmarkEnd w:id="29"/>
    </w:p>
    <w:p w:rsidR="000C3536" w:rsidRPr="000C3536" w:rsidRDefault="000C3536" w:rsidP="00B2781C">
      <w:pPr>
        <w:spacing w:after="0" w:line="360" w:lineRule="auto"/>
        <w:jc w:val="center"/>
        <w:rPr>
          <w:rFonts w:ascii="Times New Roman" w:hAnsi="Times New Roman" w:cs="Times New Roman"/>
          <w:b/>
          <w:color w:val="333333"/>
          <w:sz w:val="28"/>
          <w:szCs w:val="28"/>
        </w:rPr>
      </w:pPr>
      <w:r w:rsidRPr="000C3536">
        <w:rPr>
          <w:rFonts w:ascii="Times New Roman" w:hAnsi="Times New Roman" w:cs="Times New Roman"/>
          <w:b/>
          <w:color w:val="333333"/>
          <w:sz w:val="28"/>
          <w:szCs w:val="28"/>
        </w:rPr>
        <w:t>2-ой период</w:t>
      </w:r>
    </w:p>
    <w:p w:rsidR="000C3536" w:rsidRPr="00C11261" w:rsidRDefault="000C3536" w:rsidP="000C3536">
      <w:pPr>
        <w:rPr>
          <w:rFonts w:ascii="Times New Roman" w:hAnsi="Times New Roman" w:cs="Times New Roman"/>
          <w:b/>
          <w:i/>
          <w:sz w:val="28"/>
          <w:szCs w:val="28"/>
        </w:rPr>
      </w:pPr>
      <w:r w:rsidRPr="00C11261">
        <w:rPr>
          <w:rFonts w:ascii="Times New Roman" w:hAnsi="Times New Roman" w:cs="Times New Roman"/>
          <w:b/>
          <w:i/>
          <w:sz w:val="28"/>
          <w:szCs w:val="28"/>
        </w:rPr>
        <w:t>Индекс Лернера</w:t>
      </w:r>
    </w:p>
    <w:p w:rsidR="000C3536" w:rsidRPr="00CC1B48" w:rsidRDefault="000C3536" w:rsidP="000C3536">
      <w:pPr>
        <w:spacing w:after="0" w:line="360" w:lineRule="auto"/>
        <w:rPr>
          <w:rFonts w:ascii="Helvetica" w:hAnsi="Helvetica" w:cs="Helvetica"/>
          <w:color w:val="333333"/>
          <w:sz w:val="21"/>
          <w:szCs w:val="21"/>
        </w:rPr>
      </w:pPr>
      <w:r>
        <w:rPr>
          <w:rFonts w:ascii="Times New Roman" w:hAnsi="Times New Roman" w:cs="Times New Roman"/>
          <w:b/>
          <w:bCs/>
          <w:color w:val="000000"/>
          <w:sz w:val="28"/>
          <w:szCs w:val="28"/>
          <w:shd w:val="clear" w:color="auto" w:fill="FFFFFF"/>
        </w:rPr>
        <w:t>с</w:t>
      </w:r>
      <w:r w:rsidRPr="005D2C79">
        <w:rPr>
          <w:rFonts w:ascii="Times New Roman" w:hAnsi="Times New Roman" w:cs="Times New Roman"/>
          <w:b/>
          <w:bCs/>
          <w:color w:val="000000"/>
          <w:sz w:val="16"/>
          <w:szCs w:val="28"/>
          <w:shd w:val="clear" w:color="auto" w:fill="FFFFFF"/>
        </w:rPr>
        <w:t xml:space="preserve">1 </w:t>
      </w:r>
      <w:r w:rsidRPr="005D2C79">
        <w:rPr>
          <w:rFonts w:ascii="Times New Roman" w:hAnsi="Times New Roman" w:cs="Times New Roman"/>
          <w:bCs/>
          <w:color w:val="000000"/>
          <w:sz w:val="28"/>
          <w:szCs w:val="28"/>
          <w:shd w:val="clear" w:color="auto" w:fill="FFFFFF"/>
        </w:rPr>
        <w:t xml:space="preserve">– </w:t>
      </w:r>
      <w:r w:rsidRPr="004E3D22">
        <w:rPr>
          <w:rFonts w:ascii="Times New Roman" w:hAnsi="Times New Roman" w:cs="Times New Roman"/>
          <w:bCs/>
          <w:color w:val="000000"/>
          <w:sz w:val="28"/>
          <w:szCs w:val="28"/>
          <w:shd w:val="clear" w:color="auto" w:fill="FFFFFF"/>
        </w:rPr>
        <w:t>линейная</w:t>
      </w:r>
      <w:r w:rsidRPr="005D2C79">
        <w:rPr>
          <w:rFonts w:ascii="Times New Roman" w:hAnsi="Times New Roman" w:cs="Times New Roman"/>
          <w:bCs/>
          <w:color w:val="000000"/>
          <w:sz w:val="28"/>
          <w:szCs w:val="28"/>
          <w:shd w:val="clear" w:color="auto" w:fill="FFFFFF"/>
        </w:rPr>
        <w:t xml:space="preserve"> </w:t>
      </w:r>
      <w:r w:rsidRPr="004E3D22">
        <w:rPr>
          <w:rFonts w:ascii="Times New Roman" w:hAnsi="Times New Roman" w:cs="Times New Roman"/>
          <w:bCs/>
          <w:color w:val="000000"/>
          <w:sz w:val="28"/>
          <w:szCs w:val="28"/>
          <w:shd w:val="clear" w:color="auto" w:fill="FFFFFF"/>
        </w:rPr>
        <w:t>комбинация</w:t>
      </w:r>
      <w:r w:rsidRPr="005D2C79">
        <w:rPr>
          <w:rFonts w:ascii="Times New Roman" w:hAnsi="Times New Roman" w:cs="Times New Roman"/>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методом</w:t>
      </w:r>
      <w:r w:rsidRPr="005D2C79">
        <w:rPr>
          <w:rFonts w:ascii="Times New Roman" w:hAnsi="Times New Roman" w:cs="Times New Roman"/>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главных</w:t>
      </w:r>
      <w:r w:rsidRPr="005D2C79">
        <w:rPr>
          <w:rFonts w:ascii="Times New Roman" w:hAnsi="Times New Roman" w:cs="Times New Roman"/>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компонент</w:t>
      </w:r>
      <w:r w:rsidRPr="005D2C79">
        <w:rPr>
          <w:rFonts w:ascii="Times New Roman" w:hAnsi="Times New Roman" w:cs="Times New Roman"/>
          <w:bCs/>
          <w:color w:val="000000"/>
          <w:sz w:val="28"/>
          <w:szCs w:val="28"/>
          <w:shd w:val="clear" w:color="auto" w:fill="FFFFFF"/>
        </w:rPr>
        <w:t xml:space="preserve"> </w:t>
      </w:r>
      <w:r w:rsidRPr="004E3D22">
        <w:rPr>
          <w:rFonts w:ascii="Times New Roman" w:hAnsi="Times New Roman" w:cs="Times New Roman"/>
          <w:bCs/>
          <w:color w:val="000000"/>
          <w:sz w:val="28"/>
          <w:szCs w:val="28"/>
          <w:shd w:val="clear" w:color="auto" w:fill="FFFFFF"/>
        </w:rPr>
        <w:t>из</w:t>
      </w:r>
      <w:r w:rsidRPr="005D2C79">
        <w:rPr>
          <w:rFonts w:ascii="Times New Roman" w:hAnsi="Times New Roman" w:cs="Times New Roman"/>
          <w:b/>
          <w:bCs/>
          <w:color w:val="000000"/>
          <w:sz w:val="28"/>
          <w:szCs w:val="28"/>
          <w:shd w:val="clear" w:color="auto" w:fill="FFFFFF"/>
        </w:rPr>
        <w:t xml:space="preserve">: </w:t>
      </w:r>
      <w:r w:rsidRPr="00B52EC0">
        <w:rPr>
          <w:rFonts w:ascii="Times New Roman" w:hAnsi="Times New Roman" w:cs="Times New Roman"/>
          <w:b/>
          <w:bCs/>
          <w:color w:val="000000"/>
          <w:sz w:val="28"/>
          <w:szCs w:val="28"/>
          <w:shd w:val="clear" w:color="auto" w:fill="FFFFFF"/>
          <w:lang w:val="en-US"/>
        </w:rPr>
        <w:t>ln</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w</w:t>
      </w:r>
      <w:r w:rsidRPr="005D2C79">
        <w:rPr>
          <w:rFonts w:ascii="Times New Roman" w:hAnsi="Times New Roman" w:cs="Times New Roman"/>
          <w:b/>
          <w:bCs/>
          <w:color w:val="000000"/>
          <w:sz w:val="16"/>
          <w:szCs w:val="28"/>
          <w:shd w:val="clear" w:color="auto" w:fill="FFFFFF"/>
        </w:rPr>
        <w:t>2</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w</w:t>
      </w:r>
      <w:r w:rsidRPr="005D2C79">
        <w:rPr>
          <w:rFonts w:ascii="Times New Roman" w:hAnsi="Times New Roman" w:cs="Times New Roman"/>
          <w:b/>
          <w:bCs/>
          <w:color w:val="000000"/>
          <w:sz w:val="16"/>
          <w:szCs w:val="28"/>
          <w:shd w:val="clear" w:color="auto" w:fill="FFFFFF"/>
        </w:rPr>
        <w:t>1</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0"/>
          <w:szCs w:val="28"/>
          <w:shd w:val="clear" w:color="auto" w:fill="FFFFFF"/>
          <w:lang w:val="en-US"/>
        </w:rPr>
        <w:t>it</w:t>
      </w:r>
      <w:r w:rsidRPr="005D2C79">
        <w:rPr>
          <w:rFonts w:ascii="Times New Roman" w:hAnsi="Times New Roman" w:cs="Times New Roman"/>
          <w:b/>
          <w:bCs/>
          <w:color w:val="000000"/>
          <w:sz w:val="28"/>
          <w:szCs w:val="28"/>
          <w:shd w:val="clear" w:color="auto" w:fill="FFFFFF"/>
        </w:rPr>
        <w:t xml:space="preserve">; </w:t>
      </w:r>
      <w:r w:rsidRPr="00404BF8">
        <w:rPr>
          <w:rFonts w:ascii="Times New Roman" w:hAnsi="Times New Roman" w:cs="Times New Roman"/>
          <w:b/>
          <w:bCs/>
          <w:color w:val="000000"/>
          <w:sz w:val="28"/>
          <w:szCs w:val="28"/>
          <w:shd w:val="clear" w:color="auto" w:fill="FFFFFF"/>
          <w:lang w:val="en-US"/>
        </w:rPr>
        <w:t>ln</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w</w:t>
      </w:r>
      <w:r w:rsidRPr="005D2C79">
        <w:rPr>
          <w:rFonts w:ascii="Times New Roman" w:hAnsi="Times New Roman" w:cs="Times New Roman"/>
          <w:b/>
          <w:bCs/>
          <w:color w:val="000000"/>
          <w:sz w:val="16"/>
          <w:szCs w:val="28"/>
          <w:shd w:val="clear" w:color="auto" w:fill="FFFFFF"/>
        </w:rPr>
        <w:t>3</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w</w:t>
      </w:r>
      <w:r w:rsidRPr="005D2C79">
        <w:rPr>
          <w:rFonts w:ascii="Times New Roman" w:hAnsi="Times New Roman" w:cs="Times New Roman"/>
          <w:b/>
          <w:bCs/>
          <w:color w:val="000000"/>
          <w:sz w:val="16"/>
          <w:szCs w:val="28"/>
          <w:shd w:val="clear" w:color="auto" w:fill="FFFFFF"/>
        </w:rPr>
        <w:t>1</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0"/>
          <w:szCs w:val="28"/>
          <w:shd w:val="clear" w:color="auto" w:fill="FFFFFF"/>
          <w:lang w:val="en-US"/>
        </w:rPr>
        <w:t>it</w:t>
      </w:r>
      <w:r w:rsidRPr="005D2C79">
        <w:rPr>
          <w:rFonts w:ascii="Times New Roman" w:hAnsi="Times New Roman" w:cs="Times New Roman"/>
          <w:b/>
          <w:bCs/>
          <w:color w:val="000000"/>
          <w:sz w:val="20"/>
          <w:szCs w:val="28"/>
          <w:shd w:val="clear" w:color="auto" w:fill="FFFFFF"/>
        </w:rPr>
        <w:t xml:space="preserve"> </w:t>
      </w:r>
      <w:r w:rsidRPr="005D2C79">
        <w:rPr>
          <w:rFonts w:ascii="Times New Roman" w:hAnsi="Times New Roman" w:cs="Times New Roman"/>
          <w:b/>
          <w:bCs/>
          <w:color w:val="000000"/>
          <w:sz w:val="28"/>
          <w:szCs w:val="28"/>
          <w:shd w:val="clear" w:color="auto" w:fill="FFFFFF"/>
        </w:rPr>
        <w:t>;</w:t>
      </w:r>
      <w:r w:rsidRPr="005D2C79">
        <w:rPr>
          <w:rFonts w:ascii="Times New Roman" w:hAnsi="Times New Roman" w:cs="Times New Roman"/>
          <w:b/>
          <w:bCs/>
          <w:color w:val="000000"/>
          <w:sz w:val="20"/>
          <w:szCs w:val="28"/>
          <w:shd w:val="clear" w:color="auto" w:fill="FFFFFF"/>
        </w:rPr>
        <w:t xml:space="preserve"> </w:t>
      </w:r>
      <w:r w:rsidRPr="005D2C79">
        <w:rPr>
          <w:rFonts w:ascii="Times New Roman" w:hAnsi="Times New Roman" w:cs="Times New Roman"/>
          <w:b/>
          <w:bCs/>
          <w:color w:val="000000"/>
          <w:sz w:val="28"/>
          <w:szCs w:val="28"/>
          <w:shd w:val="clear" w:color="auto" w:fill="FFFFFF"/>
        </w:rPr>
        <w:t>1/2*</w:t>
      </w:r>
      <w:r w:rsidRPr="00404BF8">
        <w:rPr>
          <w:rFonts w:ascii="Times New Roman" w:hAnsi="Times New Roman" w:cs="Times New Roman"/>
          <w:b/>
          <w:bCs/>
          <w:color w:val="000000"/>
          <w:sz w:val="28"/>
          <w:szCs w:val="28"/>
          <w:shd w:val="clear" w:color="auto" w:fill="FFFFFF"/>
          <w:lang w:val="en-US"/>
        </w:rPr>
        <w:t>ln</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w</w:t>
      </w:r>
      <w:r w:rsidRPr="005D2C79">
        <w:rPr>
          <w:rFonts w:ascii="Times New Roman" w:hAnsi="Times New Roman" w:cs="Times New Roman"/>
          <w:b/>
          <w:bCs/>
          <w:color w:val="000000"/>
          <w:sz w:val="16"/>
          <w:szCs w:val="28"/>
          <w:shd w:val="clear" w:color="auto" w:fill="FFFFFF"/>
        </w:rPr>
        <w:t>2</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w</w:t>
      </w:r>
      <w:r w:rsidRPr="005D2C79">
        <w:rPr>
          <w:rFonts w:ascii="Times New Roman" w:hAnsi="Times New Roman" w:cs="Times New Roman"/>
          <w:b/>
          <w:bCs/>
          <w:color w:val="000000"/>
          <w:sz w:val="16"/>
          <w:szCs w:val="28"/>
          <w:shd w:val="clear" w:color="auto" w:fill="FFFFFF"/>
        </w:rPr>
        <w:t>1</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ln</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w</w:t>
      </w:r>
      <w:r w:rsidRPr="005D2C79">
        <w:rPr>
          <w:rFonts w:ascii="Times New Roman" w:hAnsi="Times New Roman" w:cs="Times New Roman"/>
          <w:b/>
          <w:bCs/>
          <w:color w:val="000000"/>
          <w:sz w:val="16"/>
          <w:szCs w:val="28"/>
          <w:shd w:val="clear" w:color="auto" w:fill="FFFFFF"/>
        </w:rPr>
        <w:t>3</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w</w:t>
      </w:r>
      <w:r w:rsidRPr="005D2C79">
        <w:rPr>
          <w:rFonts w:ascii="Times New Roman" w:hAnsi="Times New Roman" w:cs="Times New Roman"/>
          <w:b/>
          <w:bCs/>
          <w:color w:val="000000"/>
          <w:sz w:val="16"/>
          <w:szCs w:val="28"/>
          <w:shd w:val="clear" w:color="auto" w:fill="FFFFFF"/>
        </w:rPr>
        <w:t>1</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0"/>
          <w:szCs w:val="28"/>
          <w:shd w:val="clear" w:color="auto" w:fill="FFFFFF"/>
          <w:lang w:val="en-US"/>
        </w:rPr>
        <w:t>it</w:t>
      </w:r>
    </w:p>
    <w:p w:rsidR="000C3536" w:rsidRPr="00CC1B48" w:rsidRDefault="000C3536" w:rsidP="000C3536">
      <w:pPr>
        <w:spacing w:after="0" w:line="360" w:lineRule="auto"/>
        <w:rPr>
          <w:lang w:val="en-US"/>
        </w:rPr>
      </w:pPr>
      <w:r w:rsidRPr="00CC1B48">
        <w:rPr>
          <w:rFonts w:ascii="Times New Roman" w:hAnsi="Times New Roman" w:cs="Times New Roman"/>
          <w:b/>
          <w:sz w:val="28"/>
          <w:szCs w:val="28"/>
          <w:lang w:val="en-US"/>
        </w:rPr>
        <w:t>var2 =</w:t>
      </w:r>
      <w:r w:rsidRPr="00CC1B48">
        <w:rPr>
          <w:b/>
          <w:lang w:val="en-US"/>
        </w:rPr>
        <w:t xml:space="preserve"> </w:t>
      </w:r>
      <w:r w:rsidRPr="00CC1B48">
        <w:rPr>
          <w:rFonts w:ascii="Times New Roman" w:hAnsi="Times New Roman" w:cs="Times New Roman"/>
          <w:b/>
          <w:bCs/>
          <w:color w:val="000000"/>
          <w:sz w:val="28"/>
          <w:szCs w:val="28"/>
          <w:shd w:val="clear" w:color="auto" w:fill="FFFFFF"/>
          <w:lang w:val="en-US"/>
        </w:rPr>
        <w:t>1/2*</w:t>
      </w:r>
      <w:r w:rsidRPr="00404BF8">
        <w:rPr>
          <w:rFonts w:ascii="Times New Roman" w:hAnsi="Times New Roman" w:cs="Times New Roman"/>
          <w:b/>
          <w:bCs/>
          <w:color w:val="000000"/>
          <w:sz w:val="28"/>
          <w:szCs w:val="28"/>
          <w:shd w:val="clear" w:color="auto" w:fill="FFFFFF"/>
          <w:lang w:val="en-US"/>
        </w:rPr>
        <w:t>ln</w:t>
      </w:r>
      <w:r w:rsidRPr="00CC1B48">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CC1B48">
        <w:rPr>
          <w:rFonts w:ascii="Times New Roman" w:hAnsi="Times New Roman" w:cs="Times New Roman"/>
          <w:b/>
          <w:bCs/>
          <w:color w:val="000000"/>
          <w:sz w:val="16"/>
          <w:szCs w:val="28"/>
          <w:shd w:val="clear" w:color="auto" w:fill="FFFFFF"/>
          <w:lang w:val="en-US"/>
        </w:rPr>
        <w:t>2</w:t>
      </w:r>
      <w:r w:rsidRPr="00CC1B48">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CC1B48">
        <w:rPr>
          <w:rFonts w:ascii="Times New Roman" w:hAnsi="Times New Roman" w:cs="Times New Roman"/>
          <w:b/>
          <w:bCs/>
          <w:color w:val="000000"/>
          <w:sz w:val="16"/>
          <w:szCs w:val="28"/>
          <w:shd w:val="clear" w:color="auto" w:fill="FFFFFF"/>
          <w:lang w:val="en-US"/>
        </w:rPr>
        <w:t>1</w:t>
      </w:r>
      <w:r w:rsidRPr="00CC1B48">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ln</w:t>
      </w:r>
      <w:r w:rsidRPr="00CC1B48">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CC1B48">
        <w:rPr>
          <w:rFonts w:ascii="Times New Roman" w:hAnsi="Times New Roman" w:cs="Times New Roman"/>
          <w:b/>
          <w:bCs/>
          <w:color w:val="000000"/>
          <w:sz w:val="16"/>
          <w:szCs w:val="28"/>
          <w:shd w:val="clear" w:color="auto" w:fill="FFFFFF"/>
          <w:lang w:val="en-US"/>
        </w:rPr>
        <w:t>3</w:t>
      </w:r>
      <w:r w:rsidRPr="00CC1B48">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CC1B48">
        <w:rPr>
          <w:rFonts w:ascii="Times New Roman" w:hAnsi="Times New Roman" w:cs="Times New Roman"/>
          <w:b/>
          <w:bCs/>
          <w:color w:val="000000"/>
          <w:sz w:val="16"/>
          <w:szCs w:val="28"/>
          <w:shd w:val="clear" w:color="auto" w:fill="FFFFFF"/>
          <w:lang w:val="en-US"/>
        </w:rPr>
        <w:t>1</w:t>
      </w:r>
      <w:r w:rsidRPr="00CC1B48">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p>
    <w:p w:rsidR="000C3536" w:rsidRDefault="000C3536" w:rsidP="000C3536">
      <w:r>
        <w:rPr>
          <w:noProof/>
        </w:rPr>
        <w:drawing>
          <wp:inline distT="0" distB="0" distL="0" distR="0">
            <wp:extent cx="12283922" cy="941280"/>
            <wp:effectExtent l="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12283922" cy="941280"/>
                    </a:xfrm>
                    <a:prstGeom prst="rect">
                      <a:avLst/>
                    </a:prstGeom>
                    <a:noFill/>
                    <a:ln w="9525">
                      <a:noFill/>
                      <a:miter lim="800000"/>
                      <a:headEnd/>
                      <a:tailEnd/>
                    </a:ln>
                  </pic:spPr>
                </pic:pic>
              </a:graphicData>
            </a:graphic>
          </wp:inline>
        </w:drawing>
      </w:r>
    </w:p>
    <w:p w:rsidR="000C3536" w:rsidRDefault="000C3536" w:rsidP="000C3536">
      <w:pPr>
        <w:tabs>
          <w:tab w:val="left" w:pos="3630"/>
        </w:tabs>
      </w:pPr>
      <w:r>
        <w:rPr>
          <w:noProof/>
        </w:rPr>
        <w:drawing>
          <wp:inline distT="0" distB="0" distL="0" distR="0">
            <wp:extent cx="12283922" cy="3345361"/>
            <wp:effectExtent l="1905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2283922" cy="3345361"/>
                    </a:xfrm>
                    <a:prstGeom prst="rect">
                      <a:avLst/>
                    </a:prstGeom>
                    <a:noFill/>
                    <a:ln w="9525">
                      <a:noFill/>
                      <a:miter lim="800000"/>
                      <a:headEnd/>
                      <a:tailEnd/>
                    </a:ln>
                  </pic:spPr>
                </pic:pic>
              </a:graphicData>
            </a:graphic>
          </wp:inline>
        </w:drawing>
      </w:r>
    </w:p>
    <w:p w:rsidR="000C3536" w:rsidRDefault="000C3536" w:rsidP="000C3536">
      <w:r>
        <w:rPr>
          <w:noProof/>
        </w:rPr>
        <w:drawing>
          <wp:inline distT="0" distB="0" distL="0" distR="0">
            <wp:extent cx="12283922" cy="2544000"/>
            <wp:effectExtent l="1905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12283922" cy="2544000"/>
                    </a:xfrm>
                    <a:prstGeom prst="rect">
                      <a:avLst/>
                    </a:prstGeom>
                    <a:noFill/>
                    <a:ln w="9525">
                      <a:noFill/>
                      <a:miter lim="800000"/>
                      <a:headEnd/>
                      <a:tailEnd/>
                    </a:ln>
                  </pic:spPr>
                </pic:pic>
              </a:graphicData>
            </a:graphic>
          </wp:inline>
        </w:drawing>
      </w:r>
    </w:p>
    <w:p w:rsidR="000C3536" w:rsidRDefault="000C3536" w:rsidP="000C3536"/>
    <w:p w:rsidR="000C3536" w:rsidRDefault="000C3536" w:rsidP="000C3536">
      <w:pPr>
        <w:rPr>
          <w:rFonts w:ascii="Times New Roman" w:hAnsi="Times New Roman" w:cs="Times New Roman"/>
          <w:b/>
          <w:i/>
          <w:sz w:val="28"/>
          <w:szCs w:val="28"/>
        </w:rPr>
      </w:pPr>
      <w:r>
        <w:rPr>
          <w:rFonts w:ascii="Times New Roman" w:hAnsi="Times New Roman" w:cs="Times New Roman"/>
          <w:b/>
          <w:i/>
          <w:sz w:val="28"/>
          <w:szCs w:val="28"/>
        </w:rPr>
        <w:t>Корреляционная связь факторов эффективности</w:t>
      </w:r>
    </w:p>
    <w:p w:rsidR="000C3536" w:rsidRDefault="000C3536" w:rsidP="000C3536">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11055530" cy="1213488"/>
            <wp:effectExtent l="19050" t="0" r="0" b="0"/>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11055530" cy="1213488"/>
                    </a:xfrm>
                    <a:prstGeom prst="rect">
                      <a:avLst/>
                    </a:prstGeom>
                    <a:noFill/>
                    <a:ln w="9525">
                      <a:noFill/>
                      <a:miter lim="800000"/>
                      <a:headEnd/>
                      <a:tailEnd/>
                    </a:ln>
                  </pic:spPr>
                </pic:pic>
              </a:graphicData>
            </a:graphic>
          </wp:inline>
        </w:drawing>
      </w:r>
    </w:p>
    <w:p w:rsidR="000C3536" w:rsidRPr="00C11261" w:rsidRDefault="000C3536" w:rsidP="000C3536">
      <w:pPr>
        <w:rPr>
          <w:rFonts w:ascii="Times New Roman" w:hAnsi="Times New Roman" w:cs="Times New Roman"/>
          <w:b/>
          <w:i/>
          <w:sz w:val="28"/>
          <w:szCs w:val="28"/>
        </w:rPr>
      </w:pPr>
      <w:r w:rsidRPr="00C11261">
        <w:rPr>
          <w:rFonts w:ascii="Times New Roman" w:hAnsi="Times New Roman" w:cs="Times New Roman"/>
          <w:b/>
          <w:i/>
          <w:sz w:val="28"/>
          <w:szCs w:val="28"/>
        </w:rPr>
        <w:t>Регрессия between</w:t>
      </w:r>
    </w:p>
    <w:p w:rsidR="000C3536" w:rsidRDefault="000C3536" w:rsidP="000C3536">
      <w:pPr>
        <w:tabs>
          <w:tab w:val="left" w:pos="2820"/>
        </w:tabs>
        <w:rPr>
          <w:lang w:val="en-US"/>
        </w:rPr>
      </w:pPr>
      <w:r>
        <w:rPr>
          <w:noProof/>
        </w:rPr>
        <w:drawing>
          <wp:inline distT="0" distB="0" distL="0" distR="0">
            <wp:extent cx="12283922" cy="3078241"/>
            <wp:effectExtent l="1905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12283922" cy="3078241"/>
                    </a:xfrm>
                    <a:prstGeom prst="rect">
                      <a:avLst/>
                    </a:prstGeom>
                    <a:noFill/>
                    <a:ln w="9525">
                      <a:noFill/>
                      <a:miter lim="800000"/>
                      <a:headEnd/>
                      <a:tailEnd/>
                    </a:ln>
                  </pic:spPr>
                </pic:pic>
              </a:graphicData>
            </a:graphic>
          </wp:inline>
        </w:drawing>
      </w:r>
    </w:p>
    <w:p w:rsidR="000C3536" w:rsidRPr="00786852" w:rsidRDefault="000C3536" w:rsidP="000C3536">
      <w:pPr>
        <w:rPr>
          <w:rFonts w:ascii="Times New Roman" w:hAnsi="Times New Roman" w:cs="Times New Roman"/>
          <w:b/>
          <w:i/>
          <w:noProof/>
          <w:sz w:val="28"/>
          <w:szCs w:val="28"/>
        </w:rPr>
      </w:pPr>
      <w:r w:rsidRPr="00786852">
        <w:rPr>
          <w:rFonts w:ascii="Times New Roman" w:hAnsi="Times New Roman" w:cs="Times New Roman"/>
          <w:b/>
          <w:i/>
          <w:noProof/>
          <w:sz w:val="28"/>
          <w:szCs w:val="28"/>
        </w:rPr>
        <w:t>Тест Хаусмана</w:t>
      </w:r>
    </w:p>
    <w:p w:rsidR="000C3536" w:rsidRDefault="000C3536" w:rsidP="000C3536">
      <w:pPr>
        <w:rPr>
          <w:rFonts w:ascii="Times New Roman" w:hAnsi="Times New Roman" w:cs="Times New Roman"/>
          <w:b/>
          <w:i/>
          <w:sz w:val="28"/>
          <w:szCs w:val="28"/>
        </w:rPr>
      </w:pPr>
      <w:r>
        <w:rPr>
          <w:noProof/>
        </w:rPr>
        <w:lastRenderedPageBreak/>
        <w:drawing>
          <wp:inline distT="0" distB="0" distL="0" distR="0">
            <wp:extent cx="12283922" cy="3218161"/>
            <wp:effectExtent l="19050" t="0" r="0" b="0"/>
            <wp:docPr id="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12283922" cy="3218161"/>
                    </a:xfrm>
                    <a:prstGeom prst="rect">
                      <a:avLst/>
                    </a:prstGeom>
                    <a:noFill/>
                    <a:ln w="9525">
                      <a:noFill/>
                      <a:miter lim="800000"/>
                      <a:headEnd/>
                      <a:tailEnd/>
                    </a:ln>
                  </pic:spPr>
                </pic:pic>
              </a:graphicData>
            </a:graphic>
          </wp:inline>
        </w:drawing>
      </w:r>
      <w:r w:rsidRPr="005E1ECE">
        <w:rPr>
          <w:rFonts w:ascii="Times New Roman" w:hAnsi="Times New Roman" w:cs="Times New Roman"/>
          <w:b/>
          <w:i/>
          <w:sz w:val="28"/>
          <w:szCs w:val="28"/>
        </w:rPr>
        <w:t>Эффективность и ликвидность</w:t>
      </w:r>
    </w:p>
    <w:p w:rsidR="000C3536" w:rsidRPr="005E1ECE" w:rsidRDefault="000C3536" w:rsidP="000C3536">
      <w:r>
        <w:rPr>
          <w:noProof/>
        </w:rPr>
        <w:drawing>
          <wp:inline distT="0" distB="0" distL="0" distR="0">
            <wp:extent cx="12283922" cy="2416800"/>
            <wp:effectExtent l="19050" t="0" r="0" b="0"/>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12283922" cy="2416800"/>
                    </a:xfrm>
                    <a:prstGeom prst="rect">
                      <a:avLst/>
                    </a:prstGeom>
                    <a:noFill/>
                    <a:ln w="9525">
                      <a:noFill/>
                      <a:miter lim="800000"/>
                      <a:headEnd/>
                      <a:tailEnd/>
                    </a:ln>
                  </pic:spPr>
                </pic:pic>
              </a:graphicData>
            </a:graphic>
          </wp:inline>
        </w:drawing>
      </w:r>
    </w:p>
    <w:p w:rsidR="000C3536" w:rsidRPr="005E1ECE" w:rsidRDefault="000C3536" w:rsidP="000C3536">
      <w:pPr>
        <w:spacing w:after="0" w:line="360" w:lineRule="auto"/>
        <w:jc w:val="both"/>
      </w:pPr>
      <w:r>
        <w:rPr>
          <w:rFonts w:ascii="Times New Roman" w:hAnsi="Times New Roman" w:cs="Times New Roman"/>
          <w:b/>
          <w:noProof/>
          <w:sz w:val="28"/>
          <w:szCs w:val="28"/>
        </w:rPr>
        <w:lastRenderedPageBreak/>
        <w:drawing>
          <wp:inline distT="0" distB="0" distL="0" distR="0">
            <wp:extent cx="12283922" cy="3078241"/>
            <wp:effectExtent l="19050" t="0" r="0" b="0"/>
            <wp:docPr id="3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12283922" cy="3078241"/>
                    </a:xfrm>
                    <a:prstGeom prst="rect">
                      <a:avLst/>
                    </a:prstGeom>
                    <a:noFill/>
                    <a:ln w="9525">
                      <a:noFill/>
                      <a:miter lim="800000"/>
                      <a:headEnd/>
                      <a:tailEnd/>
                    </a:ln>
                  </pic:spPr>
                </pic:pic>
              </a:graphicData>
            </a:graphic>
          </wp:inline>
        </w:drawing>
      </w:r>
      <w:r w:rsidRPr="005E1ECE">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12283922" cy="2951041"/>
            <wp:effectExtent l="19050" t="0" r="0" b="0"/>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12283922" cy="295104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Регрессии </w:t>
      </w:r>
      <w:r>
        <w:rPr>
          <w:rFonts w:ascii="Times New Roman" w:hAnsi="Times New Roman" w:cs="Times New Roman"/>
          <w:sz w:val="28"/>
          <w:szCs w:val="28"/>
          <w:lang w:val="en-US"/>
        </w:rPr>
        <w:t>between</w:t>
      </w:r>
      <w:r w:rsidRPr="005E1ECE">
        <w:rPr>
          <w:rFonts w:ascii="Times New Roman" w:hAnsi="Times New Roman" w:cs="Times New Roman"/>
          <w:sz w:val="28"/>
          <w:szCs w:val="28"/>
        </w:rPr>
        <w:t xml:space="preserve"> </w:t>
      </w:r>
      <w:r>
        <w:rPr>
          <w:rFonts w:ascii="Times New Roman" w:hAnsi="Times New Roman" w:cs="Times New Roman"/>
          <w:sz w:val="28"/>
          <w:szCs w:val="28"/>
        </w:rPr>
        <w:t>и лагированные значения коэффициентов ликвидности не дали существенно лучших результатов.</w:t>
      </w:r>
    </w:p>
    <w:p w:rsidR="000C3536" w:rsidRDefault="000C3536" w:rsidP="000C3536">
      <w:pPr>
        <w:rPr>
          <w:rFonts w:ascii="Times New Roman" w:hAnsi="Times New Roman" w:cs="Times New Roman"/>
          <w:b/>
          <w:sz w:val="28"/>
          <w:szCs w:val="28"/>
        </w:rPr>
      </w:pPr>
      <w:r>
        <w:rPr>
          <w:rFonts w:ascii="Times New Roman" w:hAnsi="Times New Roman" w:cs="Times New Roman"/>
          <w:b/>
          <w:sz w:val="28"/>
          <w:szCs w:val="28"/>
        </w:rPr>
        <w:br w:type="page"/>
      </w:r>
    </w:p>
    <w:p w:rsidR="000C3536" w:rsidRPr="000C3536" w:rsidRDefault="000C3536" w:rsidP="000C3536">
      <w:pPr>
        <w:jc w:val="center"/>
        <w:rPr>
          <w:rFonts w:ascii="Times New Roman" w:hAnsi="Times New Roman" w:cs="Times New Roman"/>
          <w:b/>
          <w:sz w:val="28"/>
          <w:szCs w:val="28"/>
        </w:rPr>
      </w:pPr>
      <w:r w:rsidRPr="000C3536">
        <w:rPr>
          <w:rFonts w:ascii="Times New Roman" w:hAnsi="Times New Roman" w:cs="Times New Roman"/>
          <w:b/>
          <w:sz w:val="28"/>
          <w:szCs w:val="28"/>
        </w:rPr>
        <w:lastRenderedPageBreak/>
        <w:t>1-ый период</w:t>
      </w:r>
    </w:p>
    <w:p w:rsidR="000C3536" w:rsidRPr="00E238A4" w:rsidRDefault="000C3536" w:rsidP="000C3536">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12283922" cy="1208400"/>
            <wp:effectExtent l="19050" t="0" r="0"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a:stretch>
                      <a:fillRect/>
                    </a:stretch>
                  </pic:blipFill>
                  <pic:spPr bwMode="auto">
                    <a:xfrm>
                      <a:off x="0" y="0"/>
                      <a:ext cx="12283922" cy="1208400"/>
                    </a:xfrm>
                    <a:prstGeom prst="rect">
                      <a:avLst/>
                    </a:prstGeom>
                    <a:noFill/>
                    <a:ln w="9525">
                      <a:noFill/>
                      <a:miter lim="800000"/>
                      <a:headEnd/>
                      <a:tailEnd/>
                    </a:ln>
                  </pic:spPr>
                </pic:pic>
              </a:graphicData>
            </a:graphic>
          </wp:inline>
        </w:drawing>
      </w:r>
    </w:p>
    <w:p w:rsidR="000C3536" w:rsidRPr="00012BD6" w:rsidRDefault="000C3536" w:rsidP="000C3536">
      <w:pPr>
        <w:spacing w:after="0" w:line="360" w:lineRule="auto"/>
        <w:jc w:val="both"/>
        <w:rPr>
          <w:rFonts w:ascii="Times New Roman" w:hAnsi="Times New Roman" w:cs="Times New Roman"/>
          <w:b/>
          <w:bCs/>
          <w:color w:val="000000"/>
          <w:sz w:val="28"/>
          <w:szCs w:val="28"/>
          <w:shd w:val="clear" w:color="auto" w:fill="FFFFFF"/>
          <w:lang w:val="en-US"/>
        </w:rPr>
      </w:pPr>
      <w:r w:rsidRPr="00E238A4">
        <w:rPr>
          <w:rFonts w:ascii="Times New Roman" w:hAnsi="Times New Roman" w:cs="Times New Roman"/>
          <w:b/>
          <w:bCs/>
          <w:color w:val="000000"/>
          <w:sz w:val="28"/>
          <w:szCs w:val="28"/>
          <w:shd w:val="clear" w:color="auto" w:fill="FFFFFF"/>
          <w:lang w:val="en-US"/>
        </w:rPr>
        <w:t>var1 =</w:t>
      </w:r>
      <w:r w:rsidRPr="00D610CC">
        <w:rPr>
          <w:rFonts w:ascii="Times New Roman" w:hAnsi="Times New Roman" w:cs="Times New Roman"/>
          <w:bCs/>
          <w:color w:val="000000"/>
          <w:sz w:val="28"/>
          <w:szCs w:val="28"/>
          <w:shd w:val="clear" w:color="auto" w:fill="FFFFFF"/>
          <w:lang w:val="en-US"/>
        </w:rPr>
        <w:t xml:space="preserve"> </w:t>
      </w:r>
      <w:r w:rsidRPr="00D610CC">
        <w:rPr>
          <w:rFonts w:ascii="Times New Roman" w:hAnsi="Times New Roman" w:cs="Times New Roman"/>
          <w:b/>
          <w:bCs/>
          <w:color w:val="000000"/>
          <w:sz w:val="28"/>
          <w:szCs w:val="28"/>
          <w:shd w:val="clear" w:color="auto" w:fill="FFFFFF"/>
          <w:lang w:val="en-US"/>
        </w:rPr>
        <w:t>1/2*</w:t>
      </w:r>
      <w:r w:rsidRPr="00404BF8">
        <w:rPr>
          <w:rFonts w:ascii="Times New Roman" w:hAnsi="Times New Roman" w:cs="Times New Roman"/>
          <w:b/>
          <w:bCs/>
          <w:color w:val="000000"/>
          <w:sz w:val="28"/>
          <w:szCs w:val="28"/>
          <w:shd w:val="clear" w:color="auto" w:fill="FFFFFF"/>
          <w:lang w:val="en-US"/>
        </w:rPr>
        <w:t>ln</w:t>
      </w:r>
      <w:r w:rsidRPr="00D610CC">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D610CC">
        <w:rPr>
          <w:rFonts w:ascii="Times New Roman" w:hAnsi="Times New Roman" w:cs="Times New Roman"/>
          <w:b/>
          <w:bCs/>
          <w:color w:val="000000"/>
          <w:sz w:val="16"/>
          <w:szCs w:val="28"/>
          <w:shd w:val="clear" w:color="auto" w:fill="FFFFFF"/>
          <w:lang w:val="en-US"/>
        </w:rPr>
        <w:t>2</w:t>
      </w:r>
      <w:r w:rsidRPr="00D610CC">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D610CC">
        <w:rPr>
          <w:rFonts w:ascii="Times New Roman" w:hAnsi="Times New Roman" w:cs="Times New Roman"/>
          <w:b/>
          <w:bCs/>
          <w:color w:val="000000"/>
          <w:sz w:val="16"/>
          <w:szCs w:val="28"/>
          <w:shd w:val="clear" w:color="auto" w:fill="FFFFFF"/>
          <w:lang w:val="en-US"/>
        </w:rPr>
        <w:t>1</w:t>
      </w:r>
      <w:r w:rsidRPr="00D610CC">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ln</w:t>
      </w:r>
      <w:r w:rsidRPr="00D610CC">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D610CC">
        <w:rPr>
          <w:rFonts w:ascii="Times New Roman" w:hAnsi="Times New Roman" w:cs="Times New Roman"/>
          <w:b/>
          <w:bCs/>
          <w:color w:val="000000"/>
          <w:sz w:val="16"/>
          <w:szCs w:val="28"/>
          <w:shd w:val="clear" w:color="auto" w:fill="FFFFFF"/>
          <w:lang w:val="en-US"/>
        </w:rPr>
        <w:t>3</w:t>
      </w:r>
      <w:r w:rsidRPr="00D610CC">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D610CC">
        <w:rPr>
          <w:rFonts w:ascii="Times New Roman" w:hAnsi="Times New Roman" w:cs="Times New Roman"/>
          <w:b/>
          <w:bCs/>
          <w:color w:val="000000"/>
          <w:sz w:val="16"/>
          <w:szCs w:val="28"/>
          <w:shd w:val="clear" w:color="auto" w:fill="FFFFFF"/>
          <w:lang w:val="en-US"/>
        </w:rPr>
        <w:t>1</w:t>
      </w:r>
      <w:r w:rsidRPr="00D610CC">
        <w:rPr>
          <w:rFonts w:ascii="Times New Roman" w:hAnsi="Times New Roman" w:cs="Times New Roman"/>
          <w:b/>
          <w:bCs/>
          <w:color w:val="000000"/>
          <w:sz w:val="28"/>
          <w:szCs w:val="28"/>
          <w:shd w:val="clear" w:color="auto" w:fill="FFFFFF"/>
          <w:lang w:val="en-US"/>
        </w:rPr>
        <w:t>)</w:t>
      </w:r>
    </w:p>
    <w:p w:rsidR="000C3536" w:rsidRPr="00AB01BD" w:rsidRDefault="000C3536" w:rsidP="000C3536">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12283922" cy="1081200"/>
            <wp:effectExtent l="19050" t="0" r="0" b="0"/>
            <wp:docPr id="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srcRect/>
                    <a:stretch>
                      <a:fillRect/>
                    </a:stretch>
                  </pic:blipFill>
                  <pic:spPr bwMode="auto">
                    <a:xfrm>
                      <a:off x="0" y="0"/>
                      <a:ext cx="12283922" cy="1081200"/>
                    </a:xfrm>
                    <a:prstGeom prst="rect">
                      <a:avLst/>
                    </a:prstGeom>
                    <a:noFill/>
                    <a:ln w="9525">
                      <a:noFill/>
                      <a:miter lim="800000"/>
                      <a:headEnd/>
                      <a:tailEnd/>
                    </a:ln>
                  </pic:spPr>
                </pic:pic>
              </a:graphicData>
            </a:graphic>
          </wp:inline>
        </w:drawing>
      </w:r>
    </w:p>
    <w:p w:rsidR="000C3536" w:rsidRDefault="000C3536" w:rsidP="000C3536">
      <w:pPr>
        <w:rPr>
          <w:rFonts w:ascii="Times New Roman" w:hAnsi="Times New Roman" w:cs="Times New Roman"/>
          <w:b/>
          <w:i/>
          <w:sz w:val="28"/>
          <w:szCs w:val="28"/>
        </w:rPr>
      </w:pPr>
      <w:r w:rsidRPr="00C11261">
        <w:rPr>
          <w:rFonts w:ascii="Times New Roman" w:hAnsi="Times New Roman" w:cs="Times New Roman"/>
          <w:b/>
          <w:i/>
          <w:sz w:val="28"/>
          <w:szCs w:val="28"/>
        </w:rPr>
        <w:t>Индекс Лернера</w:t>
      </w:r>
    </w:p>
    <w:p w:rsidR="000C3536" w:rsidRDefault="000C3536" w:rsidP="000C3536">
      <w:pPr>
        <w:spacing w:after="0" w:line="360" w:lineRule="auto"/>
        <w:rPr>
          <w:rFonts w:ascii="Helvetica" w:hAnsi="Helvetica" w:cs="Helvetica"/>
          <w:color w:val="333333"/>
          <w:sz w:val="21"/>
          <w:szCs w:val="21"/>
        </w:rPr>
      </w:pPr>
      <w:r>
        <w:rPr>
          <w:rFonts w:ascii="Times New Roman" w:hAnsi="Times New Roman" w:cs="Times New Roman"/>
          <w:b/>
          <w:bCs/>
          <w:color w:val="000000"/>
          <w:sz w:val="28"/>
          <w:szCs w:val="28"/>
          <w:shd w:val="clear" w:color="auto" w:fill="FFFFFF"/>
        </w:rPr>
        <w:t>с</w:t>
      </w:r>
      <w:r w:rsidRPr="005D2C79">
        <w:rPr>
          <w:rFonts w:ascii="Times New Roman" w:hAnsi="Times New Roman" w:cs="Times New Roman"/>
          <w:b/>
          <w:bCs/>
          <w:color w:val="000000"/>
          <w:sz w:val="16"/>
          <w:szCs w:val="28"/>
          <w:shd w:val="clear" w:color="auto" w:fill="FFFFFF"/>
        </w:rPr>
        <w:t xml:space="preserve">1 </w:t>
      </w:r>
      <w:r w:rsidRPr="005D2C79">
        <w:rPr>
          <w:rFonts w:ascii="Times New Roman" w:hAnsi="Times New Roman" w:cs="Times New Roman"/>
          <w:bCs/>
          <w:color w:val="000000"/>
          <w:sz w:val="28"/>
          <w:szCs w:val="28"/>
          <w:shd w:val="clear" w:color="auto" w:fill="FFFFFF"/>
        </w:rPr>
        <w:t xml:space="preserve">– </w:t>
      </w:r>
      <w:r w:rsidRPr="004E3D22">
        <w:rPr>
          <w:rFonts w:ascii="Times New Roman" w:hAnsi="Times New Roman" w:cs="Times New Roman"/>
          <w:bCs/>
          <w:color w:val="000000"/>
          <w:sz w:val="28"/>
          <w:szCs w:val="28"/>
          <w:shd w:val="clear" w:color="auto" w:fill="FFFFFF"/>
        </w:rPr>
        <w:t>линейная</w:t>
      </w:r>
      <w:r w:rsidRPr="005D2C79">
        <w:rPr>
          <w:rFonts w:ascii="Times New Roman" w:hAnsi="Times New Roman" w:cs="Times New Roman"/>
          <w:bCs/>
          <w:color w:val="000000"/>
          <w:sz w:val="28"/>
          <w:szCs w:val="28"/>
          <w:shd w:val="clear" w:color="auto" w:fill="FFFFFF"/>
        </w:rPr>
        <w:t xml:space="preserve"> </w:t>
      </w:r>
      <w:r w:rsidRPr="004E3D22">
        <w:rPr>
          <w:rFonts w:ascii="Times New Roman" w:hAnsi="Times New Roman" w:cs="Times New Roman"/>
          <w:bCs/>
          <w:color w:val="000000"/>
          <w:sz w:val="28"/>
          <w:szCs w:val="28"/>
          <w:shd w:val="clear" w:color="auto" w:fill="FFFFFF"/>
        </w:rPr>
        <w:t>комбинация</w:t>
      </w:r>
      <w:r w:rsidRPr="005D2C79">
        <w:rPr>
          <w:rFonts w:ascii="Times New Roman" w:hAnsi="Times New Roman" w:cs="Times New Roman"/>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методом</w:t>
      </w:r>
      <w:r w:rsidRPr="005D2C79">
        <w:rPr>
          <w:rFonts w:ascii="Times New Roman" w:hAnsi="Times New Roman" w:cs="Times New Roman"/>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главных</w:t>
      </w:r>
      <w:r w:rsidRPr="005D2C79">
        <w:rPr>
          <w:rFonts w:ascii="Times New Roman" w:hAnsi="Times New Roman" w:cs="Times New Roman"/>
          <w:bCs/>
          <w:color w:val="000000"/>
          <w:sz w:val="28"/>
          <w:szCs w:val="28"/>
          <w:shd w:val="clear" w:color="auto" w:fill="FFFFFF"/>
        </w:rPr>
        <w:t xml:space="preserve"> </w:t>
      </w:r>
      <w:r>
        <w:rPr>
          <w:rFonts w:ascii="Times New Roman" w:hAnsi="Times New Roman" w:cs="Times New Roman"/>
          <w:bCs/>
          <w:color w:val="000000"/>
          <w:sz w:val="28"/>
          <w:szCs w:val="28"/>
          <w:shd w:val="clear" w:color="auto" w:fill="FFFFFF"/>
        </w:rPr>
        <w:t>компонент</w:t>
      </w:r>
      <w:r w:rsidRPr="005D2C79">
        <w:rPr>
          <w:rFonts w:ascii="Times New Roman" w:hAnsi="Times New Roman" w:cs="Times New Roman"/>
          <w:bCs/>
          <w:color w:val="000000"/>
          <w:sz w:val="28"/>
          <w:szCs w:val="28"/>
          <w:shd w:val="clear" w:color="auto" w:fill="FFFFFF"/>
        </w:rPr>
        <w:t xml:space="preserve"> </w:t>
      </w:r>
      <w:r w:rsidRPr="004E3D22">
        <w:rPr>
          <w:rFonts w:ascii="Times New Roman" w:hAnsi="Times New Roman" w:cs="Times New Roman"/>
          <w:bCs/>
          <w:color w:val="000000"/>
          <w:sz w:val="28"/>
          <w:szCs w:val="28"/>
          <w:shd w:val="clear" w:color="auto" w:fill="FFFFFF"/>
        </w:rPr>
        <w:t>из</w:t>
      </w:r>
      <w:r w:rsidRPr="005D2C79">
        <w:rPr>
          <w:rFonts w:ascii="Times New Roman" w:hAnsi="Times New Roman" w:cs="Times New Roman"/>
          <w:b/>
          <w:bCs/>
          <w:color w:val="000000"/>
          <w:sz w:val="28"/>
          <w:szCs w:val="28"/>
          <w:shd w:val="clear" w:color="auto" w:fill="FFFFFF"/>
        </w:rPr>
        <w:t xml:space="preserve">: </w:t>
      </w:r>
      <w:r w:rsidRPr="00B52EC0">
        <w:rPr>
          <w:rFonts w:ascii="Times New Roman" w:hAnsi="Times New Roman" w:cs="Times New Roman"/>
          <w:b/>
          <w:bCs/>
          <w:color w:val="000000"/>
          <w:sz w:val="28"/>
          <w:szCs w:val="28"/>
          <w:shd w:val="clear" w:color="auto" w:fill="FFFFFF"/>
          <w:lang w:val="en-US"/>
        </w:rPr>
        <w:t>ln</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w</w:t>
      </w:r>
      <w:r w:rsidRPr="005D2C79">
        <w:rPr>
          <w:rFonts w:ascii="Times New Roman" w:hAnsi="Times New Roman" w:cs="Times New Roman"/>
          <w:b/>
          <w:bCs/>
          <w:color w:val="000000"/>
          <w:sz w:val="16"/>
          <w:szCs w:val="28"/>
          <w:shd w:val="clear" w:color="auto" w:fill="FFFFFF"/>
        </w:rPr>
        <w:t>2</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w</w:t>
      </w:r>
      <w:r w:rsidRPr="005D2C79">
        <w:rPr>
          <w:rFonts w:ascii="Times New Roman" w:hAnsi="Times New Roman" w:cs="Times New Roman"/>
          <w:b/>
          <w:bCs/>
          <w:color w:val="000000"/>
          <w:sz w:val="16"/>
          <w:szCs w:val="28"/>
          <w:shd w:val="clear" w:color="auto" w:fill="FFFFFF"/>
        </w:rPr>
        <w:t>1</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0"/>
          <w:szCs w:val="28"/>
          <w:shd w:val="clear" w:color="auto" w:fill="FFFFFF"/>
          <w:lang w:val="en-US"/>
        </w:rPr>
        <w:t>it</w:t>
      </w:r>
      <w:r w:rsidRPr="005D2C79">
        <w:rPr>
          <w:rFonts w:ascii="Times New Roman" w:hAnsi="Times New Roman" w:cs="Times New Roman"/>
          <w:b/>
          <w:bCs/>
          <w:color w:val="000000"/>
          <w:sz w:val="28"/>
          <w:szCs w:val="28"/>
          <w:shd w:val="clear" w:color="auto" w:fill="FFFFFF"/>
        </w:rPr>
        <w:t xml:space="preserve">; </w:t>
      </w:r>
      <w:r w:rsidRPr="00404BF8">
        <w:rPr>
          <w:rFonts w:ascii="Times New Roman" w:hAnsi="Times New Roman" w:cs="Times New Roman"/>
          <w:b/>
          <w:bCs/>
          <w:color w:val="000000"/>
          <w:sz w:val="28"/>
          <w:szCs w:val="28"/>
          <w:shd w:val="clear" w:color="auto" w:fill="FFFFFF"/>
          <w:lang w:val="en-US"/>
        </w:rPr>
        <w:t>ln</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w</w:t>
      </w:r>
      <w:r w:rsidRPr="005D2C79">
        <w:rPr>
          <w:rFonts w:ascii="Times New Roman" w:hAnsi="Times New Roman" w:cs="Times New Roman"/>
          <w:b/>
          <w:bCs/>
          <w:color w:val="000000"/>
          <w:sz w:val="16"/>
          <w:szCs w:val="28"/>
          <w:shd w:val="clear" w:color="auto" w:fill="FFFFFF"/>
        </w:rPr>
        <w:t>3</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w</w:t>
      </w:r>
      <w:r w:rsidRPr="005D2C79">
        <w:rPr>
          <w:rFonts w:ascii="Times New Roman" w:hAnsi="Times New Roman" w:cs="Times New Roman"/>
          <w:b/>
          <w:bCs/>
          <w:color w:val="000000"/>
          <w:sz w:val="16"/>
          <w:szCs w:val="28"/>
          <w:shd w:val="clear" w:color="auto" w:fill="FFFFFF"/>
        </w:rPr>
        <w:t>1</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0"/>
          <w:szCs w:val="28"/>
          <w:shd w:val="clear" w:color="auto" w:fill="FFFFFF"/>
          <w:lang w:val="en-US"/>
        </w:rPr>
        <w:t>it</w:t>
      </w:r>
      <w:r w:rsidRPr="005D2C79">
        <w:rPr>
          <w:rFonts w:ascii="Times New Roman" w:hAnsi="Times New Roman" w:cs="Times New Roman"/>
          <w:b/>
          <w:bCs/>
          <w:color w:val="000000"/>
          <w:sz w:val="20"/>
          <w:szCs w:val="28"/>
          <w:shd w:val="clear" w:color="auto" w:fill="FFFFFF"/>
        </w:rPr>
        <w:t xml:space="preserve"> </w:t>
      </w:r>
      <w:r w:rsidRPr="005D2C79">
        <w:rPr>
          <w:rFonts w:ascii="Times New Roman" w:hAnsi="Times New Roman" w:cs="Times New Roman"/>
          <w:b/>
          <w:bCs/>
          <w:color w:val="000000"/>
          <w:sz w:val="28"/>
          <w:szCs w:val="28"/>
          <w:shd w:val="clear" w:color="auto" w:fill="FFFFFF"/>
        </w:rPr>
        <w:t>;</w:t>
      </w:r>
      <w:r w:rsidRPr="005D2C79">
        <w:rPr>
          <w:rFonts w:ascii="Times New Roman" w:hAnsi="Times New Roman" w:cs="Times New Roman"/>
          <w:b/>
          <w:bCs/>
          <w:color w:val="000000"/>
          <w:sz w:val="20"/>
          <w:szCs w:val="28"/>
          <w:shd w:val="clear" w:color="auto" w:fill="FFFFFF"/>
        </w:rPr>
        <w:t xml:space="preserve"> </w:t>
      </w:r>
      <w:r w:rsidRPr="005D2C79">
        <w:rPr>
          <w:rFonts w:ascii="Times New Roman" w:hAnsi="Times New Roman" w:cs="Times New Roman"/>
          <w:b/>
          <w:bCs/>
          <w:color w:val="000000"/>
          <w:sz w:val="28"/>
          <w:szCs w:val="28"/>
          <w:shd w:val="clear" w:color="auto" w:fill="FFFFFF"/>
        </w:rPr>
        <w:t>1/2*</w:t>
      </w:r>
      <w:r w:rsidRPr="00404BF8">
        <w:rPr>
          <w:rFonts w:ascii="Times New Roman" w:hAnsi="Times New Roman" w:cs="Times New Roman"/>
          <w:b/>
          <w:bCs/>
          <w:color w:val="000000"/>
          <w:sz w:val="28"/>
          <w:szCs w:val="28"/>
          <w:shd w:val="clear" w:color="auto" w:fill="FFFFFF"/>
          <w:lang w:val="en-US"/>
        </w:rPr>
        <w:t>ln</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w</w:t>
      </w:r>
      <w:r w:rsidRPr="005D2C79">
        <w:rPr>
          <w:rFonts w:ascii="Times New Roman" w:hAnsi="Times New Roman" w:cs="Times New Roman"/>
          <w:b/>
          <w:bCs/>
          <w:color w:val="000000"/>
          <w:sz w:val="16"/>
          <w:szCs w:val="28"/>
          <w:shd w:val="clear" w:color="auto" w:fill="FFFFFF"/>
        </w:rPr>
        <w:t>2</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w</w:t>
      </w:r>
      <w:r w:rsidRPr="005D2C79">
        <w:rPr>
          <w:rFonts w:ascii="Times New Roman" w:hAnsi="Times New Roman" w:cs="Times New Roman"/>
          <w:b/>
          <w:bCs/>
          <w:color w:val="000000"/>
          <w:sz w:val="16"/>
          <w:szCs w:val="28"/>
          <w:shd w:val="clear" w:color="auto" w:fill="FFFFFF"/>
        </w:rPr>
        <w:t>1</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ln</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w</w:t>
      </w:r>
      <w:r w:rsidRPr="005D2C79">
        <w:rPr>
          <w:rFonts w:ascii="Times New Roman" w:hAnsi="Times New Roman" w:cs="Times New Roman"/>
          <w:b/>
          <w:bCs/>
          <w:color w:val="000000"/>
          <w:sz w:val="16"/>
          <w:szCs w:val="28"/>
          <w:shd w:val="clear" w:color="auto" w:fill="FFFFFF"/>
        </w:rPr>
        <w:t>3</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8"/>
          <w:szCs w:val="28"/>
          <w:shd w:val="clear" w:color="auto" w:fill="FFFFFF"/>
          <w:lang w:val="en-US"/>
        </w:rPr>
        <w:t>w</w:t>
      </w:r>
      <w:r w:rsidRPr="005D2C79">
        <w:rPr>
          <w:rFonts w:ascii="Times New Roman" w:hAnsi="Times New Roman" w:cs="Times New Roman"/>
          <w:b/>
          <w:bCs/>
          <w:color w:val="000000"/>
          <w:sz w:val="16"/>
          <w:szCs w:val="28"/>
          <w:shd w:val="clear" w:color="auto" w:fill="FFFFFF"/>
        </w:rPr>
        <w:t>1</w:t>
      </w:r>
      <w:r w:rsidRPr="005D2C79">
        <w:rPr>
          <w:rFonts w:ascii="Times New Roman" w:hAnsi="Times New Roman" w:cs="Times New Roman"/>
          <w:b/>
          <w:bCs/>
          <w:color w:val="000000"/>
          <w:sz w:val="28"/>
          <w:szCs w:val="28"/>
          <w:shd w:val="clear" w:color="auto" w:fill="FFFFFF"/>
        </w:rPr>
        <w:t>)</w:t>
      </w:r>
      <w:r w:rsidRPr="00404BF8">
        <w:rPr>
          <w:rFonts w:ascii="Times New Roman" w:hAnsi="Times New Roman" w:cs="Times New Roman"/>
          <w:b/>
          <w:bCs/>
          <w:color w:val="000000"/>
          <w:sz w:val="20"/>
          <w:szCs w:val="28"/>
          <w:shd w:val="clear" w:color="auto" w:fill="FFFFFF"/>
          <w:lang w:val="en-US"/>
        </w:rPr>
        <w:t>it</w:t>
      </w:r>
    </w:p>
    <w:p w:rsidR="000C3536" w:rsidRPr="00CC1B48" w:rsidRDefault="000C3536" w:rsidP="000C3536">
      <w:pPr>
        <w:spacing w:after="0" w:line="360" w:lineRule="auto"/>
        <w:rPr>
          <w:lang w:val="en-US"/>
        </w:rPr>
      </w:pPr>
      <w:r w:rsidRPr="00CC1B48">
        <w:rPr>
          <w:rFonts w:ascii="Times New Roman" w:hAnsi="Times New Roman" w:cs="Times New Roman"/>
          <w:b/>
          <w:sz w:val="28"/>
          <w:szCs w:val="28"/>
          <w:lang w:val="en-US"/>
        </w:rPr>
        <w:t>var2 =</w:t>
      </w:r>
      <w:r w:rsidRPr="00CC1B48">
        <w:rPr>
          <w:b/>
          <w:lang w:val="en-US"/>
        </w:rPr>
        <w:t xml:space="preserve"> </w:t>
      </w:r>
      <w:r w:rsidRPr="00CC1B48">
        <w:rPr>
          <w:rFonts w:ascii="Times New Roman" w:hAnsi="Times New Roman" w:cs="Times New Roman"/>
          <w:b/>
          <w:bCs/>
          <w:color w:val="000000"/>
          <w:sz w:val="28"/>
          <w:szCs w:val="28"/>
          <w:shd w:val="clear" w:color="auto" w:fill="FFFFFF"/>
          <w:lang w:val="en-US"/>
        </w:rPr>
        <w:t>1/2*</w:t>
      </w:r>
      <w:r w:rsidRPr="00404BF8">
        <w:rPr>
          <w:rFonts w:ascii="Times New Roman" w:hAnsi="Times New Roman" w:cs="Times New Roman"/>
          <w:b/>
          <w:bCs/>
          <w:color w:val="000000"/>
          <w:sz w:val="28"/>
          <w:szCs w:val="28"/>
          <w:shd w:val="clear" w:color="auto" w:fill="FFFFFF"/>
          <w:lang w:val="en-US"/>
        </w:rPr>
        <w:t>ln</w:t>
      </w:r>
      <w:r w:rsidRPr="00CC1B48">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CC1B48">
        <w:rPr>
          <w:rFonts w:ascii="Times New Roman" w:hAnsi="Times New Roman" w:cs="Times New Roman"/>
          <w:b/>
          <w:bCs/>
          <w:color w:val="000000"/>
          <w:sz w:val="16"/>
          <w:szCs w:val="28"/>
          <w:shd w:val="clear" w:color="auto" w:fill="FFFFFF"/>
          <w:lang w:val="en-US"/>
        </w:rPr>
        <w:t>2</w:t>
      </w:r>
      <w:r w:rsidRPr="00CC1B48">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CC1B48">
        <w:rPr>
          <w:rFonts w:ascii="Times New Roman" w:hAnsi="Times New Roman" w:cs="Times New Roman"/>
          <w:b/>
          <w:bCs/>
          <w:color w:val="000000"/>
          <w:sz w:val="16"/>
          <w:szCs w:val="28"/>
          <w:shd w:val="clear" w:color="auto" w:fill="FFFFFF"/>
          <w:lang w:val="en-US"/>
        </w:rPr>
        <w:t>1</w:t>
      </w:r>
      <w:r w:rsidRPr="00CC1B48">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ln</w:t>
      </w:r>
      <w:r w:rsidRPr="00CC1B48">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CC1B48">
        <w:rPr>
          <w:rFonts w:ascii="Times New Roman" w:hAnsi="Times New Roman" w:cs="Times New Roman"/>
          <w:b/>
          <w:bCs/>
          <w:color w:val="000000"/>
          <w:sz w:val="16"/>
          <w:szCs w:val="28"/>
          <w:shd w:val="clear" w:color="auto" w:fill="FFFFFF"/>
          <w:lang w:val="en-US"/>
        </w:rPr>
        <w:t>3</w:t>
      </w:r>
      <w:r w:rsidRPr="00CC1B48">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8"/>
          <w:szCs w:val="28"/>
          <w:shd w:val="clear" w:color="auto" w:fill="FFFFFF"/>
          <w:lang w:val="en-US"/>
        </w:rPr>
        <w:t>w</w:t>
      </w:r>
      <w:r w:rsidRPr="00CC1B48">
        <w:rPr>
          <w:rFonts w:ascii="Times New Roman" w:hAnsi="Times New Roman" w:cs="Times New Roman"/>
          <w:b/>
          <w:bCs/>
          <w:color w:val="000000"/>
          <w:sz w:val="16"/>
          <w:szCs w:val="28"/>
          <w:shd w:val="clear" w:color="auto" w:fill="FFFFFF"/>
          <w:lang w:val="en-US"/>
        </w:rPr>
        <w:t>1</w:t>
      </w:r>
      <w:r w:rsidRPr="00CC1B48">
        <w:rPr>
          <w:rFonts w:ascii="Times New Roman" w:hAnsi="Times New Roman" w:cs="Times New Roman"/>
          <w:b/>
          <w:bCs/>
          <w:color w:val="000000"/>
          <w:sz w:val="28"/>
          <w:szCs w:val="28"/>
          <w:shd w:val="clear" w:color="auto" w:fill="FFFFFF"/>
          <w:lang w:val="en-US"/>
        </w:rPr>
        <w:t>)</w:t>
      </w:r>
      <w:r w:rsidRPr="00404BF8">
        <w:rPr>
          <w:rFonts w:ascii="Times New Roman" w:hAnsi="Times New Roman" w:cs="Times New Roman"/>
          <w:b/>
          <w:bCs/>
          <w:color w:val="000000"/>
          <w:sz w:val="20"/>
          <w:szCs w:val="28"/>
          <w:shd w:val="clear" w:color="auto" w:fill="FFFFFF"/>
          <w:lang w:val="en-US"/>
        </w:rPr>
        <w:t>it</w:t>
      </w:r>
    </w:p>
    <w:p w:rsidR="000C3536" w:rsidRDefault="000C3536" w:rsidP="000C3536">
      <w:pPr>
        <w:rPr>
          <w:rFonts w:ascii="Times New Roman" w:hAnsi="Times New Roman" w:cs="Times New Roman"/>
          <w:b/>
          <w:i/>
          <w:sz w:val="28"/>
          <w:szCs w:val="28"/>
          <w:lang w:val="en-US"/>
        </w:rPr>
      </w:pPr>
      <w:r>
        <w:rPr>
          <w:rFonts w:ascii="Times New Roman" w:hAnsi="Times New Roman" w:cs="Times New Roman"/>
          <w:b/>
          <w:i/>
          <w:noProof/>
          <w:sz w:val="28"/>
          <w:szCs w:val="28"/>
        </w:rPr>
        <w:drawing>
          <wp:inline distT="0" distB="0" distL="0" distR="0">
            <wp:extent cx="12283922" cy="941280"/>
            <wp:effectExtent l="0" t="0" r="0" b="0"/>
            <wp:docPr id="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12283922" cy="941280"/>
                    </a:xfrm>
                    <a:prstGeom prst="rect">
                      <a:avLst/>
                    </a:prstGeom>
                    <a:noFill/>
                    <a:ln w="9525">
                      <a:noFill/>
                      <a:miter lim="800000"/>
                      <a:headEnd/>
                      <a:tailEnd/>
                    </a:ln>
                  </pic:spPr>
                </pic:pic>
              </a:graphicData>
            </a:graphic>
          </wp:inline>
        </w:drawing>
      </w:r>
    </w:p>
    <w:p w:rsidR="000C3536" w:rsidRDefault="000C3536" w:rsidP="000C3536">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12283922" cy="3218161"/>
            <wp:effectExtent l="19050" t="0" r="0" b="0"/>
            <wp:docPr id="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a:stretch>
                      <a:fillRect/>
                    </a:stretch>
                  </pic:blipFill>
                  <pic:spPr bwMode="auto">
                    <a:xfrm>
                      <a:off x="0" y="0"/>
                      <a:ext cx="12283922" cy="3218161"/>
                    </a:xfrm>
                    <a:prstGeom prst="rect">
                      <a:avLst/>
                    </a:prstGeom>
                    <a:noFill/>
                    <a:ln w="9525">
                      <a:noFill/>
                      <a:miter lim="800000"/>
                      <a:headEnd/>
                      <a:tailEnd/>
                    </a:ln>
                  </pic:spPr>
                </pic:pic>
              </a:graphicData>
            </a:graphic>
          </wp:inline>
        </w:drawing>
      </w:r>
    </w:p>
    <w:p w:rsidR="000C3536" w:rsidRDefault="000C3536" w:rsidP="000C3536">
      <w:pPr>
        <w:tabs>
          <w:tab w:val="left" w:pos="1770"/>
        </w:tabs>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12283922" cy="1882560"/>
            <wp:effectExtent l="19050" t="0" r="0" b="0"/>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12283922" cy="1882560"/>
                    </a:xfrm>
                    <a:prstGeom prst="rect">
                      <a:avLst/>
                    </a:prstGeom>
                    <a:noFill/>
                    <a:ln w="9525">
                      <a:noFill/>
                      <a:miter lim="800000"/>
                      <a:headEnd/>
                      <a:tailEnd/>
                    </a:ln>
                  </pic:spPr>
                </pic:pic>
              </a:graphicData>
            </a:graphic>
          </wp:inline>
        </w:drawing>
      </w:r>
    </w:p>
    <w:p w:rsidR="000C3536" w:rsidRDefault="000C3536" w:rsidP="000C3536">
      <w:pPr>
        <w:tabs>
          <w:tab w:val="left" w:pos="3450"/>
        </w:tabs>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12283922" cy="2683920"/>
            <wp:effectExtent l="19050" t="0" r="0" b="0"/>
            <wp:docPr id="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srcRect/>
                    <a:stretch>
                      <a:fillRect/>
                    </a:stretch>
                  </pic:blipFill>
                  <pic:spPr bwMode="auto">
                    <a:xfrm>
                      <a:off x="0" y="0"/>
                      <a:ext cx="12283922" cy="2683920"/>
                    </a:xfrm>
                    <a:prstGeom prst="rect">
                      <a:avLst/>
                    </a:prstGeom>
                    <a:noFill/>
                    <a:ln w="9525">
                      <a:noFill/>
                      <a:miter lim="800000"/>
                      <a:headEnd/>
                      <a:tailEnd/>
                    </a:ln>
                  </pic:spPr>
                </pic:pic>
              </a:graphicData>
            </a:graphic>
          </wp:inline>
        </w:drawing>
      </w:r>
    </w:p>
    <w:p w:rsidR="000C3536" w:rsidRDefault="000C3536" w:rsidP="000C3536">
      <w:pPr>
        <w:rPr>
          <w:rFonts w:ascii="Times New Roman" w:hAnsi="Times New Roman" w:cs="Times New Roman"/>
          <w:b/>
          <w:i/>
          <w:sz w:val="28"/>
          <w:szCs w:val="28"/>
        </w:rPr>
      </w:pPr>
      <w:r>
        <w:rPr>
          <w:rFonts w:ascii="Times New Roman" w:hAnsi="Times New Roman" w:cs="Times New Roman"/>
          <w:b/>
          <w:i/>
          <w:sz w:val="28"/>
          <w:szCs w:val="28"/>
        </w:rPr>
        <w:t>Корреляционная связь факторов эффективности</w:t>
      </w:r>
    </w:p>
    <w:p w:rsidR="000C3536" w:rsidRDefault="000C3536" w:rsidP="000C3536">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12283922" cy="1081200"/>
            <wp:effectExtent l="19050" t="0" r="0" b="0"/>
            <wp:docPr id="4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srcRect/>
                    <a:stretch>
                      <a:fillRect/>
                    </a:stretch>
                  </pic:blipFill>
                  <pic:spPr bwMode="auto">
                    <a:xfrm>
                      <a:off x="0" y="0"/>
                      <a:ext cx="12283922" cy="1081200"/>
                    </a:xfrm>
                    <a:prstGeom prst="rect">
                      <a:avLst/>
                    </a:prstGeom>
                    <a:noFill/>
                    <a:ln w="9525">
                      <a:noFill/>
                      <a:miter lim="800000"/>
                      <a:headEnd/>
                      <a:tailEnd/>
                    </a:ln>
                  </pic:spPr>
                </pic:pic>
              </a:graphicData>
            </a:graphic>
          </wp:inline>
        </w:drawing>
      </w:r>
    </w:p>
    <w:p w:rsidR="000C3536" w:rsidRPr="00C11261" w:rsidRDefault="000C3536" w:rsidP="000C3536">
      <w:pPr>
        <w:rPr>
          <w:rFonts w:ascii="Times New Roman" w:hAnsi="Times New Roman" w:cs="Times New Roman"/>
          <w:b/>
          <w:i/>
          <w:sz w:val="28"/>
          <w:szCs w:val="28"/>
        </w:rPr>
      </w:pPr>
      <w:r w:rsidRPr="00C11261">
        <w:rPr>
          <w:rFonts w:ascii="Times New Roman" w:hAnsi="Times New Roman" w:cs="Times New Roman"/>
          <w:b/>
          <w:i/>
          <w:sz w:val="28"/>
          <w:szCs w:val="28"/>
        </w:rPr>
        <w:t>Регрессия between</w:t>
      </w:r>
    </w:p>
    <w:p w:rsidR="000C3536" w:rsidRDefault="000C3536" w:rsidP="000C3536">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12283922" cy="2811120"/>
            <wp:effectExtent l="19050" t="0" r="0" b="0"/>
            <wp:docPr id="4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srcRect/>
                    <a:stretch>
                      <a:fillRect/>
                    </a:stretch>
                  </pic:blipFill>
                  <pic:spPr bwMode="auto">
                    <a:xfrm>
                      <a:off x="0" y="0"/>
                      <a:ext cx="12283922" cy="2811120"/>
                    </a:xfrm>
                    <a:prstGeom prst="rect">
                      <a:avLst/>
                    </a:prstGeom>
                    <a:noFill/>
                    <a:ln w="9525">
                      <a:noFill/>
                      <a:miter lim="800000"/>
                      <a:headEnd/>
                      <a:tailEnd/>
                    </a:ln>
                  </pic:spPr>
                </pic:pic>
              </a:graphicData>
            </a:graphic>
          </wp:inline>
        </w:drawing>
      </w:r>
    </w:p>
    <w:p w:rsidR="000C3536" w:rsidRDefault="000C3536" w:rsidP="000C3536">
      <w:pPr>
        <w:rPr>
          <w:rFonts w:ascii="Times New Roman" w:hAnsi="Times New Roman" w:cs="Times New Roman"/>
          <w:b/>
          <w:i/>
          <w:sz w:val="28"/>
          <w:szCs w:val="28"/>
        </w:rPr>
      </w:pPr>
      <w:r>
        <w:rPr>
          <w:rFonts w:ascii="Times New Roman" w:hAnsi="Times New Roman" w:cs="Times New Roman"/>
          <w:b/>
          <w:i/>
          <w:sz w:val="28"/>
          <w:szCs w:val="28"/>
        </w:rPr>
        <w:t>Тест Хаусмана</w:t>
      </w:r>
    </w:p>
    <w:p w:rsidR="000C3536" w:rsidRDefault="000C3536" w:rsidP="000C3536">
      <w:pP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12283922" cy="2951041"/>
            <wp:effectExtent l="19050" t="0" r="0" b="0"/>
            <wp:docPr id="4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12283922" cy="2951041"/>
                    </a:xfrm>
                    <a:prstGeom prst="rect">
                      <a:avLst/>
                    </a:prstGeom>
                    <a:noFill/>
                    <a:ln w="9525">
                      <a:noFill/>
                      <a:miter lim="800000"/>
                      <a:headEnd/>
                      <a:tailEnd/>
                    </a:ln>
                  </pic:spPr>
                </pic:pic>
              </a:graphicData>
            </a:graphic>
          </wp:inline>
        </w:drawing>
      </w:r>
    </w:p>
    <w:p w:rsidR="000C3536" w:rsidRPr="007363C8" w:rsidRDefault="000C3536" w:rsidP="000C3536">
      <w:pPr>
        <w:ind w:firstLine="708"/>
        <w:jc w:val="both"/>
        <w:rPr>
          <w:rFonts w:ascii="Times New Roman" w:hAnsi="Times New Roman" w:cs="Times New Roman"/>
          <w:sz w:val="28"/>
          <w:szCs w:val="28"/>
        </w:rPr>
      </w:pPr>
      <w:r>
        <w:rPr>
          <w:rFonts w:ascii="Times New Roman" w:hAnsi="Times New Roman" w:cs="Times New Roman"/>
          <w:sz w:val="28"/>
          <w:szCs w:val="28"/>
        </w:rPr>
        <w:t xml:space="preserve">Так как тест Хаусмана не дал результатов мы сравнили оценки полученные через регрессию </w:t>
      </w:r>
      <w:r>
        <w:rPr>
          <w:rFonts w:ascii="Times New Roman" w:hAnsi="Times New Roman" w:cs="Times New Roman"/>
          <w:sz w:val="28"/>
          <w:szCs w:val="28"/>
          <w:lang w:val="en-US"/>
        </w:rPr>
        <w:t>fixed</w:t>
      </w:r>
      <w:r w:rsidRPr="007363C8">
        <w:rPr>
          <w:rFonts w:ascii="Times New Roman" w:hAnsi="Times New Roman" w:cs="Times New Roman"/>
          <w:sz w:val="28"/>
          <w:szCs w:val="28"/>
        </w:rPr>
        <w:t xml:space="preserve"> </w:t>
      </w:r>
      <w:r>
        <w:rPr>
          <w:rFonts w:ascii="Times New Roman" w:hAnsi="Times New Roman" w:cs="Times New Roman"/>
          <w:sz w:val="28"/>
          <w:szCs w:val="28"/>
        </w:rPr>
        <w:t xml:space="preserve">с оценками регрессии </w:t>
      </w:r>
      <w:r>
        <w:rPr>
          <w:rFonts w:ascii="Times New Roman" w:hAnsi="Times New Roman" w:cs="Times New Roman"/>
          <w:sz w:val="28"/>
          <w:szCs w:val="28"/>
          <w:lang w:val="en-US"/>
        </w:rPr>
        <w:t>random</w:t>
      </w:r>
      <w:r>
        <w:rPr>
          <w:rFonts w:ascii="Times New Roman" w:hAnsi="Times New Roman" w:cs="Times New Roman"/>
          <w:sz w:val="28"/>
          <w:szCs w:val="28"/>
        </w:rPr>
        <w:t>.</w:t>
      </w:r>
    </w:p>
    <w:p w:rsidR="000C3536" w:rsidRPr="007363C8" w:rsidRDefault="000C3536" w:rsidP="000C3536">
      <w:pPr>
        <w:rPr>
          <w:rFonts w:ascii="Times New Roman" w:hAnsi="Times New Roman" w:cs="Times New Roman"/>
          <w:b/>
          <w:i/>
          <w:sz w:val="28"/>
          <w:szCs w:val="28"/>
        </w:rPr>
      </w:pPr>
      <w:r w:rsidRPr="007363C8">
        <w:rPr>
          <w:rFonts w:ascii="Times New Roman" w:hAnsi="Times New Roman" w:cs="Times New Roman"/>
          <w:b/>
          <w:i/>
          <w:sz w:val="28"/>
          <w:szCs w:val="28"/>
          <w:lang w:val="en-US"/>
        </w:rPr>
        <w:t xml:space="preserve">Random </w:t>
      </w:r>
      <w:r w:rsidRPr="007363C8">
        <w:rPr>
          <w:rFonts w:ascii="Times New Roman" w:hAnsi="Times New Roman" w:cs="Times New Roman"/>
          <w:b/>
          <w:i/>
          <w:sz w:val="28"/>
          <w:szCs w:val="28"/>
        </w:rPr>
        <w:t>регрессия</w:t>
      </w:r>
    </w:p>
    <w:p w:rsidR="000C3536" w:rsidRDefault="000C3536" w:rsidP="000C3536">
      <w:pPr>
        <w:tabs>
          <w:tab w:val="left" w:pos="7080"/>
        </w:tabs>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12283922" cy="3345361"/>
            <wp:effectExtent l="19050" t="0" r="0" b="0"/>
            <wp:docPr id="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a:stretch>
                      <a:fillRect/>
                    </a:stretch>
                  </pic:blipFill>
                  <pic:spPr bwMode="auto">
                    <a:xfrm>
                      <a:off x="0" y="0"/>
                      <a:ext cx="12283922" cy="3345361"/>
                    </a:xfrm>
                    <a:prstGeom prst="rect">
                      <a:avLst/>
                    </a:prstGeom>
                    <a:noFill/>
                    <a:ln w="9525">
                      <a:noFill/>
                      <a:miter lim="800000"/>
                      <a:headEnd/>
                      <a:tailEnd/>
                    </a:ln>
                  </pic:spPr>
                </pic:pic>
              </a:graphicData>
            </a:graphic>
          </wp:inline>
        </w:drawing>
      </w:r>
    </w:p>
    <w:p w:rsidR="000C3536" w:rsidRDefault="000C3536" w:rsidP="000C3536">
      <w:pPr>
        <w:ind w:firstLine="708"/>
        <w:jc w:val="both"/>
        <w:rPr>
          <w:rFonts w:ascii="Times New Roman" w:hAnsi="Times New Roman" w:cs="Times New Roman"/>
          <w:sz w:val="28"/>
          <w:szCs w:val="28"/>
        </w:rPr>
      </w:pPr>
      <w:r>
        <w:rPr>
          <w:rFonts w:ascii="Times New Roman" w:hAnsi="Times New Roman" w:cs="Times New Roman"/>
          <w:sz w:val="28"/>
          <w:szCs w:val="28"/>
        </w:rPr>
        <w:t xml:space="preserve">Все коэффициенты примерно равны и что самое главное совпадают по знаку. Отдаем предпочтение модели </w:t>
      </w:r>
      <w:r>
        <w:rPr>
          <w:rFonts w:ascii="Times New Roman" w:hAnsi="Times New Roman" w:cs="Times New Roman"/>
          <w:sz w:val="28"/>
          <w:szCs w:val="28"/>
          <w:lang w:val="en-US"/>
        </w:rPr>
        <w:t>fixed</w:t>
      </w:r>
      <w:r>
        <w:rPr>
          <w:rFonts w:ascii="Times New Roman" w:hAnsi="Times New Roman" w:cs="Times New Roman"/>
          <w:sz w:val="28"/>
          <w:szCs w:val="28"/>
        </w:rPr>
        <w:t>, так как в ней переменная отношения оборотов по корреспондентским счетам в ЦБ РФ и других банках к валюте баланса значима.</w:t>
      </w:r>
    </w:p>
    <w:p w:rsidR="000C3536" w:rsidRDefault="000C3536" w:rsidP="000C3536">
      <w:pPr>
        <w:jc w:val="both"/>
        <w:rPr>
          <w:rFonts w:ascii="Times New Roman" w:hAnsi="Times New Roman" w:cs="Times New Roman"/>
          <w:b/>
          <w:i/>
          <w:sz w:val="28"/>
          <w:szCs w:val="28"/>
        </w:rPr>
      </w:pPr>
      <w:r w:rsidRPr="00B14406">
        <w:rPr>
          <w:rFonts w:ascii="Times New Roman" w:hAnsi="Times New Roman" w:cs="Times New Roman"/>
          <w:b/>
          <w:i/>
          <w:sz w:val="28"/>
          <w:szCs w:val="28"/>
        </w:rPr>
        <w:t xml:space="preserve">Корреляционная связь между </w:t>
      </w:r>
      <w:r w:rsidRPr="00B14406">
        <w:rPr>
          <w:rFonts w:ascii="Times New Roman" w:hAnsi="Times New Roman" w:cs="Times New Roman"/>
          <w:b/>
          <w:i/>
          <w:sz w:val="28"/>
          <w:szCs w:val="28"/>
          <w:lang w:val="en-US"/>
        </w:rPr>
        <w:t>ROA</w:t>
      </w:r>
      <w:r w:rsidRPr="00B14406">
        <w:rPr>
          <w:rFonts w:ascii="Times New Roman" w:hAnsi="Times New Roman" w:cs="Times New Roman"/>
          <w:b/>
          <w:i/>
          <w:sz w:val="28"/>
          <w:szCs w:val="28"/>
        </w:rPr>
        <w:t xml:space="preserve"> (прокси эффективности управления в данном случае) и валютой баланса</w:t>
      </w:r>
    </w:p>
    <w:p w:rsidR="000C3536" w:rsidRDefault="000C3536" w:rsidP="000C3536">
      <w:pPr>
        <w:jc w:val="both"/>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12283922" cy="674160"/>
            <wp:effectExtent l="19050" t="0" r="0" b="0"/>
            <wp:docPr id="4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srcRect/>
                    <a:stretch>
                      <a:fillRect/>
                    </a:stretch>
                  </pic:blipFill>
                  <pic:spPr bwMode="auto">
                    <a:xfrm>
                      <a:off x="0" y="0"/>
                      <a:ext cx="12283922" cy="674160"/>
                    </a:xfrm>
                    <a:prstGeom prst="rect">
                      <a:avLst/>
                    </a:prstGeom>
                    <a:noFill/>
                    <a:ln w="9525">
                      <a:noFill/>
                      <a:miter lim="800000"/>
                      <a:headEnd/>
                      <a:tailEnd/>
                    </a:ln>
                  </pic:spPr>
                </pic:pic>
              </a:graphicData>
            </a:graphic>
          </wp:inline>
        </w:drawing>
      </w:r>
    </w:p>
    <w:p w:rsidR="000C3536" w:rsidRDefault="000C3536" w:rsidP="000C3536">
      <w:pPr>
        <w:rPr>
          <w:rFonts w:ascii="Times New Roman" w:hAnsi="Times New Roman" w:cs="Times New Roman"/>
          <w:b/>
          <w:i/>
          <w:sz w:val="28"/>
          <w:szCs w:val="28"/>
        </w:rPr>
      </w:pPr>
      <w:r w:rsidRPr="005E1ECE">
        <w:rPr>
          <w:rFonts w:ascii="Times New Roman" w:hAnsi="Times New Roman" w:cs="Times New Roman"/>
          <w:b/>
          <w:i/>
          <w:sz w:val="28"/>
          <w:szCs w:val="28"/>
        </w:rPr>
        <w:t>Эффективность и ликвидность</w:t>
      </w:r>
    </w:p>
    <w:p w:rsidR="000C3536" w:rsidRDefault="000C3536" w:rsidP="000C353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283922" cy="2416800"/>
            <wp:effectExtent l="19050" t="0" r="0" b="0"/>
            <wp:docPr id="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srcRect/>
                    <a:stretch>
                      <a:fillRect/>
                    </a:stretch>
                  </pic:blipFill>
                  <pic:spPr bwMode="auto">
                    <a:xfrm>
                      <a:off x="0" y="0"/>
                      <a:ext cx="12283922" cy="2416800"/>
                    </a:xfrm>
                    <a:prstGeom prst="rect">
                      <a:avLst/>
                    </a:prstGeom>
                    <a:noFill/>
                    <a:ln w="9525">
                      <a:noFill/>
                      <a:miter lim="800000"/>
                      <a:headEnd/>
                      <a:tailEnd/>
                    </a:ln>
                  </pic:spPr>
                </pic:pic>
              </a:graphicData>
            </a:graphic>
          </wp:inline>
        </w:drawing>
      </w:r>
    </w:p>
    <w:p w:rsidR="000C3536" w:rsidRDefault="000C3536" w:rsidP="000C3536">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2283922" cy="3078241"/>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srcRect/>
                    <a:stretch>
                      <a:fillRect/>
                    </a:stretch>
                  </pic:blipFill>
                  <pic:spPr bwMode="auto">
                    <a:xfrm>
                      <a:off x="0" y="0"/>
                      <a:ext cx="12283922" cy="3078241"/>
                    </a:xfrm>
                    <a:prstGeom prst="rect">
                      <a:avLst/>
                    </a:prstGeom>
                    <a:noFill/>
                    <a:ln w="9525">
                      <a:noFill/>
                      <a:miter lim="800000"/>
                      <a:headEnd/>
                      <a:tailEnd/>
                    </a:ln>
                  </pic:spPr>
                </pic:pic>
              </a:graphicData>
            </a:graphic>
          </wp:inline>
        </w:drawing>
      </w:r>
    </w:p>
    <w:p w:rsidR="000C3536" w:rsidRDefault="000C3536" w:rsidP="000C353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283922" cy="2951041"/>
            <wp:effectExtent l="19050" t="0" r="0" b="0"/>
            <wp:docPr id="5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srcRect/>
                    <a:stretch>
                      <a:fillRect/>
                    </a:stretch>
                  </pic:blipFill>
                  <pic:spPr bwMode="auto">
                    <a:xfrm>
                      <a:off x="0" y="0"/>
                      <a:ext cx="12283922" cy="2951041"/>
                    </a:xfrm>
                    <a:prstGeom prst="rect">
                      <a:avLst/>
                    </a:prstGeom>
                    <a:noFill/>
                    <a:ln w="9525">
                      <a:noFill/>
                      <a:miter lim="800000"/>
                      <a:headEnd/>
                      <a:tailEnd/>
                    </a:ln>
                  </pic:spPr>
                </pic:pic>
              </a:graphicData>
            </a:graphic>
          </wp:inline>
        </w:drawing>
      </w:r>
    </w:p>
    <w:p w:rsidR="000C3536" w:rsidRPr="000F43BE" w:rsidRDefault="000C3536" w:rsidP="000C3536">
      <w:pPr>
        <w:rPr>
          <w:rFonts w:ascii="Times New Roman" w:hAnsi="Times New Roman" w:cs="Times New Roman"/>
          <w:sz w:val="28"/>
          <w:szCs w:val="28"/>
        </w:rPr>
      </w:pPr>
      <w:r>
        <w:rPr>
          <w:rFonts w:ascii="Times New Roman" w:hAnsi="Times New Roman" w:cs="Times New Roman"/>
          <w:sz w:val="28"/>
          <w:szCs w:val="28"/>
        </w:rPr>
        <w:t xml:space="preserve">Регрессии </w:t>
      </w:r>
      <w:r>
        <w:rPr>
          <w:rFonts w:ascii="Times New Roman" w:hAnsi="Times New Roman" w:cs="Times New Roman"/>
          <w:sz w:val="28"/>
          <w:szCs w:val="28"/>
          <w:lang w:val="en-US"/>
        </w:rPr>
        <w:t>between</w:t>
      </w:r>
      <w:r w:rsidRPr="005E1ECE">
        <w:rPr>
          <w:rFonts w:ascii="Times New Roman" w:hAnsi="Times New Roman" w:cs="Times New Roman"/>
          <w:sz w:val="28"/>
          <w:szCs w:val="28"/>
        </w:rPr>
        <w:t xml:space="preserve"> </w:t>
      </w:r>
      <w:r>
        <w:rPr>
          <w:rFonts w:ascii="Times New Roman" w:hAnsi="Times New Roman" w:cs="Times New Roman"/>
          <w:sz w:val="28"/>
          <w:szCs w:val="28"/>
        </w:rPr>
        <w:t>и лагированные значения коэффициентов ликвидности не дали существенно лучших результатов.</w:t>
      </w:r>
    </w:p>
    <w:p w:rsidR="000C3536" w:rsidRPr="000C3536" w:rsidRDefault="000C3536" w:rsidP="000C3536"/>
    <w:sectPr w:rsidR="000C3536" w:rsidRPr="000C3536" w:rsidSect="00B3310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DBF" w:rsidRDefault="00C66DBF" w:rsidP="008467E3">
      <w:pPr>
        <w:spacing w:after="0" w:line="240" w:lineRule="auto"/>
      </w:pPr>
      <w:r>
        <w:separator/>
      </w:r>
    </w:p>
  </w:endnote>
  <w:endnote w:type="continuationSeparator" w:id="1">
    <w:p w:rsidR="00C66DBF" w:rsidRDefault="00C66DBF" w:rsidP="008467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BoldMT">
    <w:panose1 w:val="00000000000000000000"/>
    <w:charset w:val="CC"/>
    <w:family w:val="auto"/>
    <w:notTrueType/>
    <w:pitch w:val="default"/>
    <w:sig w:usb0="00000201" w:usb1="00000000" w:usb2="00000000" w:usb3="00000000" w:csb0="00000004" w:csb1="00000000"/>
  </w:font>
  <w:font w:name="CMSY10">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DBF" w:rsidRDefault="00C66DBF" w:rsidP="008467E3">
      <w:pPr>
        <w:spacing w:after="0" w:line="240" w:lineRule="auto"/>
      </w:pPr>
      <w:r>
        <w:separator/>
      </w:r>
    </w:p>
  </w:footnote>
  <w:footnote w:type="continuationSeparator" w:id="1">
    <w:p w:rsidR="00C66DBF" w:rsidRDefault="00C66DBF" w:rsidP="008467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31683"/>
    <w:multiLevelType w:val="hybridMultilevel"/>
    <w:tmpl w:val="B00C50F8"/>
    <w:lvl w:ilvl="0" w:tplc="D3ECA4A0">
      <w:start w:val="1"/>
      <w:numFmt w:val="bullet"/>
      <w:lvlText w:val="•"/>
      <w:lvlJc w:val="left"/>
      <w:pPr>
        <w:tabs>
          <w:tab w:val="num" w:pos="720"/>
        </w:tabs>
        <w:ind w:left="720" w:hanging="360"/>
      </w:pPr>
      <w:rPr>
        <w:rFonts w:ascii="Georgia" w:hAnsi="Georgia" w:hint="default"/>
      </w:rPr>
    </w:lvl>
    <w:lvl w:ilvl="1" w:tplc="2FD8D6B2" w:tentative="1">
      <w:start w:val="1"/>
      <w:numFmt w:val="bullet"/>
      <w:lvlText w:val="•"/>
      <w:lvlJc w:val="left"/>
      <w:pPr>
        <w:tabs>
          <w:tab w:val="num" w:pos="1440"/>
        </w:tabs>
        <w:ind w:left="1440" w:hanging="360"/>
      </w:pPr>
      <w:rPr>
        <w:rFonts w:ascii="Georgia" w:hAnsi="Georgia" w:hint="default"/>
      </w:rPr>
    </w:lvl>
    <w:lvl w:ilvl="2" w:tplc="FE243BFA" w:tentative="1">
      <w:start w:val="1"/>
      <w:numFmt w:val="bullet"/>
      <w:lvlText w:val="•"/>
      <w:lvlJc w:val="left"/>
      <w:pPr>
        <w:tabs>
          <w:tab w:val="num" w:pos="2160"/>
        </w:tabs>
        <w:ind w:left="2160" w:hanging="360"/>
      </w:pPr>
      <w:rPr>
        <w:rFonts w:ascii="Georgia" w:hAnsi="Georgia" w:hint="default"/>
      </w:rPr>
    </w:lvl>
    <w:lvl w:ilvl="3" w:tplc="40544830" w:tentative="1">
      <w:start w:val="1"/>
      <w:numFmt w:val="bullet"/>
      <w:lvlText w:val="•"/>
      <w:lvlJc w:val="left"/>
      <w:pPr>
        <w:tabs>
          <w:tab w:val="num" w:pos="2880"/>
        </w:tabs>
        <w:ind w:left="2880" w:hanging="360"/>
      </w:pPr>
      <w:rPr>
        <w:rFonts w:ascii="Georgia" w:hAnsi="Georgia" w:hint="default"/>
      </w:rPr>
    </w:lvl>
    <w:lvl w:ilvl="4" w:tplc="E6921D40" w:tentative="1">
      <w:start w:val="1"/>
      <w:numFmt w:val="bullet"/>
      <w:lvlText w:val="•"/>
      <w:lvlJc w:val="left"/>
      <w:pPr>
        <w:tabs>
          <w:tab w:val="num" w:pos="3600"/>
        </w:tabs>
        <w:ind w:left="3600" w:hanging="360"/>
      </w:pPr>
      <w:rPr>
        <w:rFonts w:ascii="Georgia" w:hAnsi="Georgia" w:hint="default"/>
      </w:rPr>
    </w:lvl>
    <w:lvl w:ilvl="5" w:tplc="A8AC390E" w:tentative="1">
      <w:start w:val="1"/>
      <w:numFmt w:val="bullet"/>
      <w:lvlText w:val="•"/>
      <w:lvlJc w:val="left"/>
      <w:pPr>
        <w:tabs>
          <w:tab w:val="num" w:pos="4320"/>
        </w:tabs>
        <w:ind w:left="4320" w:hanging="360"/>
      </w:pPr>
      <w:rPr>
        <w:rFonts w:ascii="Georgia" w:hAnsi="Georgia" w:hint="default"/>
      </w:rPr>
    </w:lvl>
    <w:lvl w:ilvl="6" w:tplc="5A18CF20" w:tentative="1">
      <w:start w:val="1"/>
      <w:numFmt w:val="bullet"/>
      <w:lvlText w:val="•"/>
      <w:lvlJc w:val="left"/>
      <w:pPr>
        <w:tabs>
          <w:tab w:val="num" w:pos="5040"/>
        </w:tabs>
        <w:ind w:left="5040" w:hanging="360"/>
      </w:pPr>
      <w:rPr>
        <w:rFonts w:ascii="Georgia" w:hAnsi="Georgia" w:hint="default"/>
      </w:rPr>
    </w:lvl>
    <w:lvl w:ilvl="7" w:tplc="85CC66EC" w:tentative="1">
      <w:start w:val="1"/>
      <w:numFmt w:val="bullet"/>
      <w:lvlText w:val="•"/>
      <w:lvlJc w:val="left"/>
      <w:pPr>
        <w:tabs>
          <w:tab w:val="num" w:pos="5760"/>
        </w:tabs>
        <w:ind w:left="5760" w:hanging="360"/>
      </w:pPr>
      <w:rPr>
        <w:rFonts w:ascii="Georgia" w:hAnsi="Georgia" w:hint="default"/>
      </w:rPr>
    </w:lvl>
    <w:lvl w:ilvl="8" w:tplc="FEC0C222" w:tentative="1">
      <w:start w:val="1"/>
      <w:numFmt w:val="bullet"/>
      <w:lvlText w:val="•"/>
      <w:lvlJc w:val="left"/>
      <w:pPr>
        <w:tabs>
          <w:tab w:val="num" w:pos="6480"/>
        </w:tabs>
        <w:ind w:left="6480" w:hanging="360"/>
      </w:pPr>
      <w:rPr>
        <w:rFonts w:ascii="Georgia" w:hAnsi="Georgia" w:hint="default"/>
      </w:rPr>
    </w:lvl>
  </w:abstractNum>
  <w:abstractNum w:abstractNumId="1">
    <w:nsid w:val="0BC660FF"/>
    <w:multiLevelType w:val="hybridMultilevel"/>
    <w:tmpl w:val="DA72ECCC"/>
    <w:lvl w:ilvl="0" w:tplc="EAFEB96C">
      <w:start w:val="1"/>
      <w:numFmt w:val="bullet"/>
      <w:lvlText w:val="•"/>
      <w:lvlJc w:val="left"/>
      <w:pPr>
        <w:tabs>
          <w:tab w:val="num" w:pos="720"/>
        </w:tabs>
        <w:ind w:left="720" w:hanging="360"/>
      </w:pPr>
      <w:rPr>
        <w:rFonts w:ascii="Georgia" w:hAnsi="Georgia" w:hint="default"/>
      </w:rPr>
    </w:lvl>
    <w:lvl w:ilvl="1" w:tplc="170CA2EC">
      <w:start w:val="1"/>
      <w:numFmt w:val="bullet"/>
      <w:lvlText w:val="•"/>
      <w:lvlJc w:val="left"/>
      <w:pPr>
        <w:tabs>
          <w:tab w:val="num" w:pos="1440"/>
        </w:tabs>
        <w:ind w:left="1440" w:hanging="360"/>
      </w:pPr>
      <w:rPr>
        <w:rFonts w:ascii="Georgia" w:hAnsi="Georgia" w:hint="default"/>
      </w:rPr>
    </w:lvl>
    <w:lvl w:ilvl="2" w:tplc="A6602B60" w:tentative="1">
      <w:start w:val="1"/>
      <w:numFmt w:val="bullet"/>
      <w:lvlText w:val="•"/>
      <w:lvlJc w:val="left"/>
      <w:pPr>
        <w:tabs>
          <w:tab w:val="num" w:pos="2160"/>
        </w:tabs>
        <w:ind w:left="2160" w:hanging="360"/>
      </w:pPr>
      <w:rPr>
        <w:rFonts w:ascii="Georgia" w:hAnsi="Georgia" w:hint="default"/>
      </w:rPr>
    </w:lvl>
    <w:lvl w:ilvl="3" w:tplc="61DEEDF0" w:tentative="1">
      <w:start w:val="1"/>
      <w:numFmt w:val="bullet"/>
      <w:lvlText w:val="•"/>
      <w:lvlJc w:val="left"/>
      <w:pPr>
        <w:tabs>
          <w:tab w:val="num" w:pos="2880"/>
        </w:tabs>
        <w:ind w:left="2880" w:hanging="360"/>
      </w:pPr>
      <w:rPr>
        <w:rFonts w:ascii="Georgia" w:hAnsi="Georgia" w:hint="default"/>
      </w:rPr>
    </w:lvl>
    <w:lvl w:ilvl="4" w:tplc="D4BCEEF0" w:tentative="1">
      <w:start w:val="1"/>
      <w:numFmt w:val="bullet"/>
      <w:lvlText w:val="•"/>
      <w:lvlJc w:val="left"/>
      <w:pPr>
        <w:tabs>
          <w:tab w:val="num" w:pos="3600"/>
        </w:tabs>
        <w:ind w:left="3600" w:hanging="360"/>
      </w:pPr>
      <w:rPr>
        <w:rFonts w:ascii="Georgia" w:hAnsi="Georgia" w:hint="default"/>
      </w:rPr>
    </w:lvl>
    <w:lvl w:ilvl="5" w:tplc="13FCFC12" w:tentative="1">
      <w:start w:val="1"/>
      <w:numFmt w:val="bullet"/>
      <w:lvlText w:val="•"/>
      <w:lvlJc w:val="left"/>
      <w:pPr>
        <w:tabs>
          <w:tab w:val="num" w:pos="4320"/>
        </w:tabs>
        <w:ind w:left="4320" w:hanging="360"/>
      </w:pPr>
      <w:rPr>
        <w:rFonts w:ascii="Georgia" w:hAnsi="Georgia" w:hint="default"/>
      </w:rPr>
    </w:lvl>
    <w:lvl w:ilvl="6" w:tplc="F260F92C" w:tentative="1">
      <w:start w:val="1"/>
      <w:numFmt w:val="bullet"/>
      <w:lvlText w:val="•"/>
      <w:lvlJc w:val="left"/>
      <w:pPr>
        <w:tabs>
          <w:tab w:val="num" w:pos="5040"/>
        </w:tabs>
        <w:ind w:left="5040" w:hanging="360"/>
      </w:pPr>
      <w:rPr>
        <w:rFonts w:ascii="Georgia" w:hAnsi="Georgia" w:hint="default"/>
      </w:rPr>
    </w:lvl>
    <w:lvl w:ilvl="7" w:tplc="AF5266E8" w:tentative="1">
      <w:start w:val="1"/>
      <w:numFmt w:val="bullet"/>
      <w:lvlText w:val="•"/>
      <w:lvlJc w:val="left"/>
      <w:pPr>
        <w:tabs>
          <w:tab w:val="num" w:pos="5760"/>
        </w:tabs>
        <w:ind w:left="5760" w:hanging="360"/>
      </w:pPr>
      <w:rPr>
        <w:rFonts w:ascii="Georgia" w:hAnsi="Georgia" w:hint="default"/>
      </w:rPr>
    </w:lvl>
    <w:lvl w:ilvl="8" w:tplc="44886AAA" w:tentative="1">
      <w:start w:val="1"/>
      <w:numFmt w:val="bullet"/>
      <w:lvlText w:val="•"/>
      <w:lvlJc w:val="left"/>
      <w:pPr>
        <w:tabs>
          <w:tab w:val="num" w:pos="6480"/>
        </w:tabs>
        <w:ind w:left="6480" w:hanging="360"/>
      </w:pPr>
      <w:rPr>
        <w:rFonts w:ascii="Georgia" w:hAnsi="Georgia" w:hint="default"/>
      </w:rPr>
    </w:lvl>
  </w:abstractNum>
  <w:abstractNum w:abstractNumId="2">
    <w:nsid w:val="0EA73CFC"/>
    <w:multiLevelType w:val="hybridMultilevel"/>
    <w:tmpl w:val="7ABE6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316319"/>
    <w:multiLevelType w:val="hybridMultilevel"/>
    <w:tmpl w:val="FA1EFCF4"/>
    <w:lvl w:ilvl="0" w:tplc="A0C4F130">
      <w:start w:val="1"/>
      <w:numFmt w:val="bullet"/>
      <w:lvlText w:val="•"/>
      <w:lvlJc w:val="left"/>
      <w:pPr>
        <w:tabs>
          <w:tab w:val="num" w:pos="720"/>
        </w:tabs>
        <w:ind w:left="720" w:hanging="360"/>
      </w:pPr>
      <w:rPr>
        <w:rFonts w:ascii="Georgia" w:hAnsi="Georgia" w:hint="default"/>
      </w:rPr>
    </w:lvl>
    <w:lvl w:ilvl="1" w:tplc="547ED196" w:tentative="1">
      <w:start w:val="1"/>
      <w:numFmt w:val="bullet"/>
      <w:lvlText w:val="•"/>
      <w:lvlJc w:val="left"/>
      <w:pPr>
        <w:tabs>
          <w:tab w:val="num" w:pos="1440"/>
        </w:tabs>
        <w:ind w:left="1440" w:hanging="360"/>
      </w:pPr>
      <w:rPr>
        <w:rFonts w:ascii="Georgia" w:hAnsi="Georgia" w:hint="default"/>
      </w:rPr>
    </w:lvl>
    <w:lvl w:ilvl="2" w:tplc="0598F8EE" w:tentative="1">
      <w:start w:val="1"/>
      <w:numFmt w:val="bullet"/>
      <w:lvlText w:val="•"/>
      <w:lvlJc w:val="left"/>
      <w:pPr>
        <w:tabs>
          <w:tab w:val="num" w:pos="2160"/>
        </w:tabs>
        <w:ind w:left="2160" w:hanging="360"/>
      </w:pPr>
      <w:rPr>
        <w:rFonts w:ascii="Georgia" w:hAnsi="Georgia" w:hint="default"/>
      </w:rPr>
    </w:lvl>
    <w:lvl w:ilvl="3" w:tplc="5E903C5A" w:tentative="1">
      <w:start w:val="1"/>
      <w:numFmt w:val="bullet"/>
      <w:lvlText w:val="•"/>
      <w:lvlJc w:val="left"/>
      <w:pPr>
        <w:tabs>
          <w:tab w:val="num" w:pos="2880"/>
        </w:tabs>
        <w:ind w:left="2880" w:hanging="360"/>
      </w:pPr>
      <w:rPr>
        <w:rFonts w:ascii="Georgia" w:hAnsi="Georgia" w:hint="default"/>
      </w:rPr>
    </w:lvl>
    <w:lvl w:ilvl="4" w:tplc="93E2C526" w:tentative="1">
      <w:start w:val="1"/>
      <w:numFmt w:val="bullet"/>
      <w:lvlText w:val="•"/>
      <w:lvlJc w:val="left"/>
      <w:pPr>
        <w:tabs>
          <w:tab w:val="num" w:pos="3600"/>
        </w:tabs>
        <w:ind w:left="3600" w:hanging="360"/>
      </w:pPr>
      <w:rPr>
        <w:rFonts w:ascii="Georgia" w:hAnsi="Georgia" w:hint="default"/>
      </w:rPr>
    </w:lvl>
    <w:lvl w:ilvl="5" w:tplc="F4A4E354" w:tentative="1">
      <w:start w:val="1"/>
      <w:numFmt w:val="bullet"/>
      <w:lvlText w:val="•"/>
      <w:lvlJc w:val="left"/>
      <w:pPr>
        <w:tabs>
          <w:tab w:val="num" w:pos="4320"/>
        </w:tabs>
        <w:ind w:left="4320" w:hanging="360"/>
      </w:pPr>
      <w:rPr>
        <w:rFonts w:ascii="Georgia" w:hAnsi="Georgia" w:hint="default"/>
      </w:rPr>
    </w:lvl>
    <w:lvl w:ilvl="6" w:tplc="B8CAB098" w:tentative="1">
      <w:start w:val="1"/>
      <w:numFmt w:val="bullet"/>
      <w:lvlText w:val="•"/>
      <w:lvlJc w:val="left"/>
      <w:pPr>
        <w:tabs>
          <w:tab w:val="num" w:pos="5040"/>
        </w:tabs>
        <w:ind w:left="5040" w:hanging="360"/>
      </w:pPr>
      <w:rPr>
        <w:rFonts w:ascii="Georgia" w:hAnsi="Georgia" w:hint="default"/>
      </w:rPr>
    </w:lvl>
    <w:lvl w:ilvl="7" w:tplc="63866B54" w:tentative="1">
      <w:start w:val="1"/>
      <w:numFmt w:val="bullet"/>
      <w:lvlText w:val="•"/>
      <w:lvlJc w:val="left"/>
      <w:pPr>
        <w:tabs>
          <w:tab w:val="num" w:pos="5760"/>
        </w:tabs>
        <w:ind w:left="5760" w:hanging="360"/>
      </w:pPr>
      <w:rPr>
        <w:rFonts w:ascii="Georgia" w:hAnsi="Georgia" w:hint="default"/>
      </w:rPr>
    </w:lvl>
    <w:lvl w:ilvl="8" w:tplc="F7DEC02C" w:tentative="1">
      <w:start w:val="1"/>
      <w:numFmt w:val="bullet"/>
      <w:lvlText w:val="•"/>
      <w:lvlJc w:val="left"/>
      <w:pPr>
        <w:tabs>
          <w:tab w:val="num" w:pos="6480"/>
        </w:tabs>
        <w:ind w:left="6480" w:hanging="360"/>
      </w:pPr>
      <w:rPr>
        <w:rFonts w:ascii="Georgia" w:hAnsi="Georgia" w:hint="default"/>
      </w:rPr>
    </w:lvl>
  </w:abstractNum>
  <w:abstractNum w:abstractNumId="4">
    <w:nsid w:val="14FC3FCB"/>
    <w:multiLevelType w:val="hybridMultilevel"/>
    <w:tmpl w:val="20FA9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1C5777"/>
    <w:multiLevelType w:val="hybridMultilevel"/>
    <w:tmpl w:val="85B02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8B758D"/>
    <w:multiLevelType w:val="hybridMultilevel"/>
    <w:tmpl w:val="F33CD892"/>
    <w:lvl w:ilvl="0" w:tplc="D870FF5E">
      <w:start w:val="1"/>
      <w:numFmt w:val="bullet"/>
      <w:lvlText w:val="▫"/>
      <w:lvlJc w:val="left"/>
      <w:pPr>
        <w:tabs>
          <w:tab w:val="num" w:pos="720"/>
        </w:tabs>
        <w:ind w:left="720" w:hanging="360"/>
      </w:pPr>
      <w:rPr>
        <w:rFonts w:ascii="Georgia" w:hAnsi="Georgia" w:hint="default"/>
      </w:rPr>
    </w:lvl>
    <w:lvl w:ilvl="1" w:tplc="4F586D8E">
      <w:start w:val="1"/>
      <w:numFmt w:val="bullet"/>
      <w:lvlText w:val="▫"/>
      <w:lvlJc w:val="left"/>
      <w:pPr>
        <w:tabs>
          <w:tab w:val="num" w:pos="1440"/>
        </w:tabs>
        <w:ind w:left="1440" w:hanging="360"/>
      </w:pPr>
      <w:rPr>
        <w:rFonts w:ascii="Georgia" w:hAnsi="Georgia" w:hint="default"/>
      </w:rPr>
    </w:lvl>
    <w:lvl w:ilvl="2" w:tplc="611E1A4A" w:tentative="1">
      <w:start w:val="1"/>
      <w:numFmt w:val="bullet"/>
      <w:lvlText w:val="▫"/>
      <w:lvlJc w:val="left"/>
      <w:pPr>
        <w:tabs>
          <w:tab w:val="num" w:pos="2160"/>
        </w:tabs>
        <w:ind w:left="2160" w:hanging="360"/>
      </w:pPr>
      <w:rPr>
        <w:rFonts w:ascii="Georgia" w:hAnsi="Georgia" w:hint="default"/>
      </w:rPr>
    </w:lvl>
    <w:lvl w:ilvl="3" w:tplc="D402F4AE" w:tentative="1">
      <w:start w:val="1"/>
      <w:numFmt w:val="bullet"/>
      <w:lvlText w:val="▫"/>
      <w:lvlJc w:val="left"/>
      <w:pPr>
        <w:tabs>
          <w:tab w:val="num" w:pos="2880"/>
        </w:tabs>
        <w:ind w:left="2880" w:hanging="360"/>
      </w:pPr>
      <w:rPr>
        <w:rFonts w:ascii="Georgia" w:hAnsi="Georgia" w:hint="default"/>
      </w:rPr>
    </w:lvl>
    <w:lvl w:ilvl="4" w:tplc="55E491B8" w:tentative="1">
      <w:start w:val="1"/>
      <w:numFmt w:val="bullet"/>
      <w:lvlText w:val="▫"/>
      <w:lvlJc w:val="left"/>
      <w:pPr>
        <w:tabs>
          <w:tab w:val="num" w:pos="3600"/>
        </w:tabs>
        <w:ind w:left="3600" w:hanging="360"/>
      </w:pPr>
      <w:rPr>
        <w:rFonts w:ascii="Georgia" w:hAnsi="Georgia" w:hint="default"/>
      </w:rPr>
    </w:lvl>
    <w:lvl w:ilvl="5" w:tplc="D76266CA" w:tentative="1">
      <w:start w:val="1"/>
      <w:numFmt w:val="bullet"/>
      <w:lvlText w:val="▫"/>
      <w:lvlJc w:val="left"/>
      <w:pPr>
        <w:tabs>
          <w:tab w:val="num" w:pos="4320"/>
        </w:tabs>
        <w:ind w:left="4320" w:hanging="360"/>
      </w:pPr>
      <w:rPr>
        <w:rFonts w:ascii="Georgia" w:hAnsi="Georgia" w:hint="default"/>
      </w:rPr>
    </w:lvl>
    <w:lvl w:ilvl="6" w:tplc="C8FCE326" w:tentative="1">
      <w:start w:val="1"/>
      <w:numFmt w:val="bullet"/>
      <w:lvlText w:val="▫"/>
      <w:lvlJc w:val="left"/>
      <w:pPr>
        <w:tabs>
          <w:tab w:val="num" w:pos="5040"/>
        </w:tabs>
        <w:ind w:left="5040" w:hanging="360"/>
      </w:pPr>
      <w:rPr>
        <w:rFonts w:ascii="Georgia" w:hAnsi="Georgia" w:hint="default"/>
      </w:rPr>
    </w:lvl>
    <w:lvl w:ilvl="7" w:tplc="AB92AAA0" w:tentative="1">
      <w:start w:val="1"/>
      <w:numFmt w:val="bullet"/>
      <w:lvlText w:val="▫"/>
      <w:lvlJc w:val="left"/>
      <w:pPr>
        <w:tabs>
          <w:tab w:val="num" w:pos="5760"/>
        </w:tabs>
        <w:ind w:left="5760" w:hanging="360"/>
      </w:pPr>
      <w:rPr>
        <w:rFonts w:ascii="Georgia" w:hAnsi="Georgia" w:hint="default"/>
      </w:rPr>
    </w:lvl>
    <w:lvl w:ilvl="8" w:tplc="5602FC82" w:tentative="1">
      <w:start w:val="1"/>
      <w:numFmt w:val="bullet"/>
      <w:lvlText w:val="▫"/>
      <w:lvlJc w:val="left"/>
      <w:pPr>
        <w:tabs>
          <w:tab w:val="num" w:pos="6480"/>
        </w:tabs>
        <w:ind w:left="6480" w:hanging="360"/>
      </w:pPr>
      <w:rPr>
        <w:rFonts w:ascii="Georgia" w:hAnsi="Georgia" w:hint="default"/>
      </w:rPr>
    </w:lvl>
  </w:abstractNum>
  <w:abstractNum w:abstractNumId="7">
    <w:nsid w:val="2D3D3FBC"/>
    <w:multiLevelType w:val="hybridMultilevel"/>
    <w:tmpl w:val="20FA9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FA041E"/>
    <w:multiLevelType w:val="hybridMultilevel"/>
    <w:tmpl w:val="68BA19A6"/>
    <w:lvl w:ilvl="0" w:tplc="44641CE0">
      <w:start w:val="1"/>
      <w:numFmt w:val="bullet"/>
      <w:lvlText w:val="•"/>
      <w:lvlJc w:val="left"/>
      <w:pPr>
        <w:tabs>
          <w:tab w:val="num" w:pos="720"/>
        </w:tabs>
        <w:ind w:left="720" w:hanging="360"/>
      </w:pPr>
      <w:rPr>
        <w:rFonts w:ascii="Georgia" w:hAnsi="Georgia" w:hint="default"/>
      </w:rPr>
    </w:lvl>
    <w:lvl w:ilvl="1" w:tplc="38E87606">
      <w:start w:val="1539"/>
      <w:numFmt w:val="bullet"/>
      <w:lvlText w:val="▫"/>
      <w:lvlJc w:val="left"/>
      <w:pPr>
        <w:tabs>
          <w:tab w:val="num" w:pos="1440"/>
        </w:tabs>
        <w:ind w:left="1440" w:hanging="360"/>
      </w:pPr>
      <w:rPr>
        <w:rFonts w:ascii="Georgia" w:hAnsi="Georgia" w:hint="default"/>
      </w:rPr>
    </w:lvl>
    <w:lvl w:ilvl="2" w:tplc="3E9C5340" w:tentative="1">
      <w:start w:val="1"/>
      <w:numFmt w:val="bullet"/>
      <w:lvlText w:val="•"/>
      <w:lvlJc w:val="left"/>
      <w:pPr>
        <w:tabs>
          <w:tab w:val="num" w:pos="2160"/>
        </w:tabs>
        <w:ind w:left="2160" w:hanging="360"/>
      </w:pPr>
      <w:rPr>
        <w:rFonts w:ascii="Georgia" w:hAnsi="Georgia" w:hint="default"/>
      </w:rPr>
    </w:lvl>
    <w:lvl w:ilvl="3" w:tplc="210648A8" w:tentative="1">
      <w:start w:val="1"/>
      <w:numFmt w:val="bullet"/>
      <w:lvlText w:val="•"/>
      <w:lvlJc w:val="left"/>
      <w:pPr>
        <w:tabs>
          <w:tab w:val="num" w:pos="2880"/>
        </w:tabs>
        <w:ind w:left="2880" w:hanging="360"/>
      </w:pPr>
      <w:rPr>
        <w:rFonts w:ascii="Georgia" w:hAnsi="Georgia" w:hint="default"/>
      </w:rPr>
    </w:lvl>
    <w:lvl w:ilvl="4" w:tplc="C8F4B4AA" w:tentative="1">
      <w:start w:val="1"/>
      <w:numFmt w:val="bullet"/>
      <w:lvlText w:val="•"/>
      <w:lvlJc w:val="left"/>
      <w:pPr>
        <w:tabs>
          <w:tab w:val="num" w:pos="3600"/>
        </w:tabs>
        <w:ind w:left="3600" w:hanging="360"/>
      </w:pPr>
      <w:rPr>
        <w:rFonts w:ascii="Georgia" w:hAnsi="Georgia" w:hint="default"/>
      </w:rPr>
    </w:lvl>
    <w:lvl w:ilvl="5" w:tplc="8614440E" w:tentative="1">
      <w:start w:val="1"/>
      <w:numFmt w:val="bullet"/>
      <w:lvlText w:val="•"/>
      <w:lvlJc w:val="left"/>
      <w:pPr>
        <w:tabs>
          <w:tab w:val="num" w:pos="4320"/>
        </w:tabs>
        <w:ind w:left="4320" w:hanging="360"/>
      </w:pPr>
      <w:rPr>
        <w:rFonts w:ascii="Georgia" w:hAnsi="Georgia" w:hint="default"/>
      </w:rPr>
    </w:lvl>
    <w:lvl w:ilvl="6" w:tplc="20D28080" w:tentative="1">
      <w:start w:val="1"/>
      <w:numFmt w:val="bullet"/>
      <w:lvlText w:val="•"/>
      <w:lvlJc w:val="left"/>
      <w:pPr>
        <w:tabs>
          <w:tab w:val="num" w:pos="5040"/>
        </w:tabs>
        <w:ind w:left="5040" w:hanging="360"/>
      </w:pPr>
      <w:rPr>
        <w:rFonts w:ascii="Georgia" w:hAnsi="Georgia" w:hint="default"/>
      </w:rPr>
    </w:lvl>
    <w:lvl w:ilvl="7" w:tplc="0DACDE3C" w:tentative="1">
      <w:start w:val="1"/>
      <w:numFmt w:val="bullet"/>
      <w:lvlText w:val="•"/>
      <w:lvlJc w:val="left"/>
      <w:pPr>
        <w:tabs>
          <w:tab w:val="num" w:pos="5760"/>
        </w:tabs>
        <w:ind w:left="5760" w:hanging="360"/>
      </w:pPr>
      <w:rPr>
        <w:rFonts w:ascii="Georgia" w:hAnsi="Georgia" w:hint="default"/>
      </w:rPr>
    </w:lvl>
    <w:lvl w:ilvl="8" w:tplc="57CA40D8" w:tentative="1">
      <w:start w:val="1"/>
      <w:numFmt w:val="bullet"/>
      <w:lvlText w:val="•"/>
      <w:lvlJc w:val="left"/>
      <w:pPr>
        <w:tabs>
          <w:tab w:val="num" w:pos="6480"/>
        </w:tabs>
        <w:ind w:left="6480" w:hanging="360"/>
      </w:pPr>
      <w:rPr>
        <w:rFonts w:ascii="Georgia" w:hAnsi="Georgia" w:hint="default"/>
      </w:rPr>
    </w:lvl>
  </w:abstractNum>
  <w:abstractNum w:abstractNumId="9">
    <w:nsid w:val="41077ABB"/>
    <w:multiLevelType w:val="hybridMultilevel"/>
    <w:tmpl w:val="64740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12207E1"/>
    <w:multiLevelType w:val="hybridMultilevel"/>
    <w:tmpl w:val="0B66A31C"/>
    <w:lvl w:ilvl="0" w:tplc="F870954E">
      <w:start w:val="1"/>
      <w:numFmt w:val="bullet"/>
      <w:lvlText w:val="▫"/>
      <w:lvlJc w:val="left"/>
      <w:pPr>
        <w:tabs>
          <w:tab w:val="num" w:pos="720"/>
        </w:tabs>
        <w:ind w:left="720" w:hanging="360"/>
      </w:pPr>
      <w:rPr>
        <w:rFonts w:ascii="Georgia" w:hAnsi="Georgia" w:hint="default"/>
      </w:rPr>
    </w:lvl>
    <w:lvl w:ilvl="1" w:tplc="3606E43C">
      <w:start w:val="1"/>
      <w:numFmt w:val="bullet"/>
      <w:lvlText w:val="▫"/>
      <w:lvlJc w:val="left"/>
      <w:pPr>
        <w:tabs>
          <w:tab w:val="num" w:pos="1440"/>
        </w:tabs>
        <w:ind w:left="1440" w:hanging="360"/>
      </w:pPr>
      <w:rPr>
        <w:rFonts w:ascii="Georgia" w:hAnsi="Georgia" w:hint="default"/>
      </w:rPr>
    </w:lvl>
    <w:lvl w:ilvl="2" w:tplc="92AC41C0" w:tentative="1">
      <w:start w:val="1"/>
      <w:numFmt w:val="bullet"/>
      <w:lvlText w:val="▫"/>
      <w:lvlJc w:val="left"/>
      <w:pPr>
        <w:tabs>
          <w:tab w:val="num" w:pos="2160"/>
        </w:tabs>
        <w:ind w:left="2160" w:hanging="360"/>
      </w:pPr>
      <w:rPr>
        <w:rFonts w:ascii="Georgia" w:hAnsi="Georgia" w:hint="default"/>
      </w:rPr>
    </w:lvl>
    <w:lvl w:ilvl="3" w:tplc="B9A21E56" w:tentative="1">
      <w:start w:val="1"/>
      <w:numFmt w:val="bullet"/>
      <w:lvlText w:val="▫"/>
      <w:lvlJc w:val="left"/>
      <w:pPr>
        <w:tabs>
          <w:tab w:val="num" w:pos="2880"/>
        </w:tabs>
        <w:ind w:left="2880" w:hanging="360"/>
      </w:pPr>
      <w:rPr>
        <w:rFonts w:ascii="Georgia" w:hAnsi="Georgia" w:hint="default"/>
      </w:rPr>
    </w:lvl>
    <w:lvl w:ilvl="4" w:tplc="4DDAF632" w:tentative="1">
      <w:start w:val="1"/>
      <w:numFmt w:val="bullet"/>
      <w:lvlText w:val="▫"/>
      <w:lvlJc w:val="left"/>
      <w:pPr>
        <w:tabs>
          <w:tab w:val="num" w:pos="3600"/>
        </w:tabs>
        <w:ind w:left="3600" w:hanging="360"/>
      </w:pPr>
      <w:rPr>
        <w:rFonts w:ascii="Georgia" w:hAnsi="Georgia" w:hint="default"/>
      </w:rPr>
    </w:lvl>
    <w:lvl w:ilvl="5" w:tplc="788C0502" w:tentative="1">
      <w:start w:val="1"/>
      <w:numFmt w:val="bullet"/>
      <w:lvlText w:val="▫"/>
      <w:lvlJc w:val="left"/>
      <w:pPr>
        <w:tabs>
          <w:tab w:val="num" w:pos="4320"/>
        </w:tabs>
        <w:ind w:left="4320" w:hanging="360"/>
      </w:pPr>
      <w:rPr>
        <w:rFonts w:ascii="Georgia" w:hAnsi="Georgia" w:hint="default"/>
      </w:rPr>
    </w:lvl>
    <w:lvl w:ilvl="6" w:tplc="5FDE3E58" w:tentative="1">
      <w:start w:val="1"/>
      <w:numFmt w:val="bullet"/>
      <w:lvlText w:val="▫"/>
      <w:lvlJc w:val="left"/>
      <w:pPr>
        <w:tabs>
          <w:tab w:val="num" w:pos="5040"/>
        </w:tabs>
        <w:ind w:left="5040" w:hanging="360"/>
      </w:pPr>
      <w:rPr>
        <w:rFonts w:ascii="Georgia" w:hAnsi="Georgia" w:hint="default"/>
      </w:rPr>
    </w:lvl>
    <w:lvl w:ilvl="7" w:tplc="146CD0E4" w:tentative="1">
      <w:start w:val="1"/>
      <w:numFmt w:val="bullet"/>
      <w:lvlText w:val="▫"/>
      <w:lvlJc w:val="left"/>
      <w:pPr>
        <w:tabs>
          <w:tab w:val="num" w:pos="5760"/>
        </w:tabs>
        <w:ind w:left="5760" w:hanging="360"/>
      </w:pPr>
      <w:rPr>
        <w:rFonts w:ascii="Georgia" w:hAnsi="Georgia" w:hint="default"/>
      </w:rPr>
    </w:lvl>
    <w:lvl w:ilvl="8" w:tplc="60B8CFF8" w:tentative="1">
      <w:start w:val="1"/>
      <w:numFmt w:val="bullet"/>
      <w:lvlText w:val="▫"/>
      <w:lvlJc w:val="left"/>
      <w:pPr>
        <w:tabs>
          <w:tab w:val="num" w:pos="6480"/>
        </w:tabs>
        <w:ind w:left="6480" w:hanging="360"/>
      </w:pPr>
      <w:rPr>
        <w:rFonts w:ascii="Georgia" w:hAnsi="Georgia" w:hint="default"/>
      </w:rPr>
    </w:lvl>
  </w:abstractNum>
  <w:abstractNum w:abstractNumId="11">
    <w:nsid w:val="450526A9"/>
    <w:multiLevelType w:val="hybridMultilevel"/>
    <w:tmpl w:val="CA3E2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95254AC"/>
    <w:multiLevelType w:val="hybridMultilevel"/>
    <w:tmpl w:val="2D2E8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D9D0D68"/>
    <w:multiLevelType w:val="hybridMultilevel"/>
    <w:tmpl w:val="20FA9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2C4348F"/>
    <w:multiLevelType w:val="hybridMultilevel"/>
    <w:tmpl w:val="20FA9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3004C39"/>
    <w:multiLevelType w:val="hybridMultilevel"/>
    <w:tmpl w:val="20FA9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FED1AD9"/>
    <w:multiLevelType w:val="hybridMultilevel"/>
    <w:tmpl w:val="56800860"/>
    <w:lvl w:ilvl="0" w:tplc="9112D5AE">
      <w:start w:val="1"/>
      <w:numFmt w:val="bullet"/>
      <w:lvlText w:val="▫"/>
      <w:lvlJc w:val="left"/>
      <w:pPr>
        <w:tabs>
          <w:tab w:val="num" w:pos="720"/>
        </w:tabs>
        <w:ind w:left="720" w:hanging="360"/>
      </w:pPr>
      <w:rPr>
        <w:rFonts w:ascii="Georgia" w:hAnsi="Georgia" w:hint="default"/>
      </w:rPr>
    </w:lvl>
    <w:lvl w:ilvl="1" w:tplc="ED3219F4">
      <w:start w:val="1"/>
      <w:numFmt w:val="bullet"/>
      <w:lvlText w:val="▫"/>
      <w:lvlJc w:val="left"/>
      <w:pPr>
        <w:tabs>
          <w:tab w:val="num" w:pos="1440"/>
        </w:tabs>
        <w:ind w:left="1440" w:hanging="360"/>
      </w:pPr>
      <w:rPr>
        <w:rFonts w:ascii="Georgia" w:hAnsi="Georgia" w:hint="default"/>
      </w:rPr>
    </w:lvl>
    <w:lvl w:ilvl="2" w:tplc="0D001FD0" w:tentative="1">
      <w:start w:val="1"/>
      <w:numFmt w:val="bullet"/>
      <w:lvlText w:val="▫"/>
      <w:lvlJc w:val="left"/>
      <w:pPr>
        <w:tabs>
          <w:tab w:val="num" w:pos="2160"/>
        </w:tabs>
        <w:ind w:left="2160" w:hanging="360"/>
      </w:pPr>
      <w:rPr>
        <w:rFonts w:ascii="Georgia" w:hAnsi="Georgia" w:hint="default"/>
      </w:rPr>
    </w:lvl>
    <w:lvl w:ilvl="3" w:tplc="FA5089E6" w:tentative="1">
      <w:start w:val="1"/>
      <w:numFmt w:val="bullet"/>
      <w:lvlText w:val="▫"/>
      <w:lvlJc w:val="left"/>
      <w:pPr>
        <w:tabs>
          <w:tab w:val="num" w:pos="2880"/>
        </w:tabs>
        <w:ind w:left="2880" w:hanging="360"/>
      </w:pPr>
      <w:rPr>
        <w:rFonts w:ascii="Georgia" w:hAnsi="Georgia" w:hint="default"/>
      </w:rPr>
    </w:lvl>
    <w:lvl w:ilvl="4" w:tplc="D5A23268" w:tentative="1">
      <w:start w:val="1"/>
      <w:numFmt w:val="bullet"/>
      <w:lvlText w:val="▫"/>
      <w:lvlJc w:val="left"/>
      <w:pPr>
        <w:tabs>
          <w:tab w:val="num" w:pos="3600"/>
        </w:tabs>
        <w:ind w:left="3600" w:hanging="360"/>
      </w:pPr>
      <w:rPr>
        <w:rFonts w:ascii="Georgia" w:hAnsi="Georgia" w:hint="default"/>
      </w:rPr>
    </w:lvl>
    <w:lvl w:ilvl="5" w:tplc="22405F6E" w:tentative="1">
      <w:start w:val="1"/>
      <w:numFmt w:val="bullet"/>
      <w:lvlText w:val="▫"/>
      <w:lvlJc w:val="left"/>
      <w:pPr>
        <w:tabs>
          <w:tab w:val="num" w:pos="4320"/>
        </w:tabs>
        <w:ind w:left="4320" w:hanging="360"/>
      </w:pPr>
      <w:rPr>
        <w:rFonts w:ascii="Georgia" w:hAnsi="Georgia" w:hint="default"/>
      </w:rPr>
    </w:lvl>
    <w:lvl w:ilvl="6" w:tplc="5594A982" w:tentative="1">
      <w:start w:val="1"/>
      <w:numFmt w:val="bullet"/>
      <w:lvlText w:val="▫"/>
      <w:lvlJc w:val="left"/>
      <w:pPr>
        <w:tabs>
          <w:tab w:val="num" w:pos="5040"/>
        </w:tabs>
        <w:ind w:left="5040" w:hanging="360"/>
      </w:pPr>
      <w:rPr>
        <w:rFonts w:ascii="Georgia" w:hAnsi="Georgia" w:hint="default"/>
      </w:rPr>
    </w:lvl>
    <w:lvl w:ilvl="7" w:tplc="89E22EDE" w:tentative="1">
      <w:start w:val="1"/>
      <w:numFmt w:val="bullet"/>
      <w:lvlText w:val="▫"/>
      <w:lvlJc w:val="left"/>
      <w:pPr>
        <w:tabs>
          <w:tab w:val="num" w:pos="5760"/>
        </w:tabs>
        <w:ind w:left="5760" w:hanging="360"/>
      </w:pPr>
      <w:rPr>
        <w:rFonts w:ascii="Georgia" w:hAnsi="Georgia" w:hint="default"/>
      </w:rPr>
    </w:lvl>
    <w:lvl w:ilvl="8" w:tplc="7CA061FE" w:tentative="1">
      <w:start w:val="1"/>
      <w:numFmt w:val="bullet"/>
      <w:lvlText w:val="▫"/>
      <w:lvlJc w:val="left"/>
      <w:pPr>
        <w:tabs>
          <w:tab w:val="num" w:pos="6480"/>
        </w:tabs>
        <w:ind w:left="6480" w:hanging="360"/>
      </w:pPr>
      <w:rPr>
        <w:rFonts w:ascii="Georgia" w:hAnsi="Georgia" w:hint="default"/>
      </w:rPr>
    </w:lvl>
  </w:abstractNum>
  <w:abstractNum w:abstractNumId="17">
    <w:nsid w:val="72F74878"/>
    <w:multiLevelType w:val="hybridMultilevel"/>
    <w:tmpl w:val="20FA9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AC645F9"/>
    <w:multiLevelType w:val="hybridMultilevel"/>
    <w:tmpl w:val="3E3E39CC"/>
    <w:lvl w:ilvl="0" w:tplc="C3923216">
      <w:start w:val="1"/>
      <w:numFmt w:val="bullet"/>
      <w:lvlText w:val="▫"/>
      <w:lvlJc w:val="left"/>
      <w:pPr>
        <w:tabs>
          <w:tab w:val="num" w:pos="720"/>
        </w:tabs>
        <w:ind w:left="720" w:hanging="360"/>
      </w:pPr>
      <w:rPr>
        <w:rFonts w:ascii="Georgia" w:hAnsi="Georgia" w:hint="default"/>
      </w:rPr>
    </w:lvl>
    <w:lvl w:ilvl="1" w:tplc="FA60F0E2">
      <w:start w:val="1"/>
      <w:numFmt w:val="bullet"/>
      <w:lvlText w:val="▫"/>
      <w:lvlJc w:val="left"/>
      <w:pPr>
        <w:tabs>
          <w:tab w:val="num" w:pos="1440"/>
        </w:tabs>
        <w:ind w:left="1440" w:hanging="360"/>
      </w:pPr>
      <w:rPr>
        <w:rFonts w:ascii="Georgia" w:hAnsi="Georgia" w:hint="default"/>
      </w:rPr>
    </w:lvl>
    <w:lvl w:ilvl="2" w:tplc="9AB20D00" w:tentative="1">
      <w:start w:val="1"/>
      <w:numFmt w:val="bullet"/>
      <w:lvlText w:val="▫"/>
      <w:lvlJc w:val="left"/>
      <w:pPr>
        <w:tabs>
          <w:tab w:val="num" w:pos="2160"/>
        </w:tabs>
        <w:ind w:left="2160" w:hanging="360"/>
      </w:pPr>
      <w:rPr>
        <w:rFonts w:ascii="Georgia" w:hAnsi="Georgia" w:hint="default"/>
      </w:rPr>
    </w:lvl>
    <w:lvl w:ilvl="3" w:tplc="0A42D224" w:tentative="1">
      <w:start w:val="1"/>
      <w:numFmt w:val="bullet"/>
      <w:lvlText w:val="▫"/>
      <w:lvlJc w:val="left"/>
      <w:pPr>
        <w:tabs>
          <w:tab w:val="num" w:pos="2880"/>
        </w:tabs>
        <w:ind w:left="2880" w:hanging="360"/>
      </w:pPr>
      <w:rPr>
        <w:rFonts w:ascii="Georgia" w:hAnsi="Georgia" w:hint="default"/>
      </w:rPr>
    </w:lvl>
    <w:lvl w:ilvl="4" w:tplc="3FD68034" w:tentative="1">
      <w:start w:val="1"/>
      <w:numFmt w:val="bullet"/>
      <w:lvlText w:val="▫"/>
      <w:lvlJc w:val="left"/>
      <w:pPr>
        <w:tabs>
          <w:tab w:val="num" w:pos="3600"/>
        </w:tabs>
        <w:ind w:left="3600" w:hanging="360"/>
      </w:pPr>
      <w:rPr>
        <w:rFonts w:ascii="Georgia" w:hAnsi="Georgia" w:hint="default"/>
      </w:rPr>
    </w:lvl>
    <w:lvl w:ilvl="5" w:tplc="B066AE2E" w:tentative="1">
      <w:start w:val="1"/>
      <w:numFmt w:val="bullet"/>
      <w:lvlText w:val="▫"/>
      <w:lvlJc w:val="left"/>
      <w:pPr>
        <w:tabs>
          <w:tab w:val="num" w:pos="4320"/>
        </w:tabs>
        <w:ind w:left="4320" w:hanging="360"/>
      </w:pPr>
      <w:rPr>
        <w:rFonts w:ascii="Georgia" w:hAnsi="Georgia" w:hint="default"/>
      </w:rPr>
    </w:lvl>
    <w:lvl w:ilvl="6" w:tplc="9C064078" w:tentative="1">
      <w:start w:val="1"/>
      <w:numFmt w:val="bullet"/>
      <w:lvlText w:val="▫"/>
      <w:lvlJc w:val="left"/>
      <w:pPr>
        <w:tabs>
          <w:tab w:val="num" w:pos="5040"/>
        </w:tabs>
        <w:ind w:left="5040" w:hanging="360"/>
      </w:pPr>
      <w:rPr>
        <w:rFonts w:ascii="Georgia" w:hAnsi="Georgia" w:hint="default"/>
      </w:rPr>
    </w:lvl>
    <w:lvl w:ilvl="7" w:tplc="A1D01D74" w:tentative="1">
      <w:start w:val="1"/>
      <w:numFmt w:val="bullet"/>
      <w:lvlText w:val="▫"/>
      <w:lvlJc w:val="left"/>
      <w:pPr>
        <w:tabs>
          <w:tab w:val="num" w:pos="5760"/>
        </w:tabs>
        <w:ind w:left="5760" w:hanging="360"/>
      </w:pPr>
      <w:rPr>
        <w:rFonts w:ascii="Georgia" w:hAnsi="Georgia" w:hint="default"/>
      </w:rPr>
    </w:lvl>
    <w:lvl w:ilvl="8" w:tplc="417A59D0" w:tentative="1">
      <w:start w:val="1"/>
      <w:numFmt w:val="bullet"/>
      <w:lvlText w:val="▫"/>
      <w:lvlJc w:val="left"/>
      <w:pPr>
        <w:tabs>
          <w:tab w:val="num" w:pos="6480"/>
        </w:tabs>
        <w:ind w:left="6480" w:hanging="360"/>
      </w:pPr>
      <w:rPr>
        <w:rFonts w:ascii="Georgia" w:hAnsi="Georgia" w:hint="default"/>
      </w:rPr>
    </w:lvl>
  </w:abstractNum>
  <w:abstractNum w:abstractNumId="19">
    <w:nsid w:val="7BEC7181"/>
    <w:multiLevelType w:val="hybridMultilevel"/>
    <w:tmpl w:val="20FA9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C7A179E"/>
    <w:multiLevelType w:val="hybridMultilevel"/>
    <w:tmpl w:val="59BE2B36"/>
    <w:lvl w:ilvl="0" w:tplc="0A187E0C">
      <w:start w:val="1"/>
      <w:numFmt w:val="bullet"/>
      <w:lvlText w:val="•"/>
      <w:lvlJc w:val="left"/>
      <w:pPr>
        <w:tabs>
          <w:tab w:val="num" w:pos="720"/>
        </w:tabs>
        <w:ind w:left="720" w:hanging="360"/>
      </w:pPr>
      <w:rPr>
        <w:rFonts w:ascii="Georgia" w:hAnsi="Georgia" w:hint="default"/>
      </w:rPr>
    </w:lvl>
    <w:lvl w:ilvl="1" w:tplc="1AC442DA" w:tentative="1">
      <w:start w:val="1"/>
      <w:numFmt w:val="bullet"/>
      <w:lvlText w:val="•"/>
      <w:lvlJc w:val="left"/>
      <w:pPr>
        <w:tabs>
          <w:tab w:val="num" w:pos="1440"/>
        </w:tabs>
        <w:ind w:left="1440" w:hanging="360"/>
      </w:pPr>
      <w:rPr>
        <w:rFonts w:ascii="Georgia" w:hAnsi="Georgia" w:hint="default"/>
      </w:rPr>
    </w:lvl>
    <w:lvl w:ilvl="2" w:tplc="347CF7A8" w:tentative="1">
      <w:start w:val="1"/>
      <w:numFmt w:val="bullet"/>
      <w:lvlText w:val="•"/>
      <w:lvlJc w:val="left"/>
      <w:pPr>
        <w:tabs>
          <w:tab w:val="num" w:pos="2160"/>
        </w:tabs>
        <w:ind w:left="2160" w:hanging="360"/>
      </w:pPr>
      <w:rPr>
        <w:rFonts w:ascii="Georgia" w:hAnsi="Georgia" w:hint="default"/>
      </w:rPr>
    </w:lvl>
    <w:lvl w:ilvl="3" w:tplc="6C52E380" w:tentative="1">
      <w:start w:val="1"/>
      <w:numFmt w:val="bullet"/>
      <w:lvlText w:val="•"/>
      <w:lvlJc w:val="left"/>
      <w:pPr>
        <w:tabs>
          <w:tab w:val="num" w:pos="2880"/>
        </w:tabs>
        <w:ind w:left="2880" w:hanging="360"/>
      </w:pPr>
      <w:rPr>
        <w:rFonts w:ascii="Georgia" w:hAnsi="Georgia" w:hint="default"/>
      </w:rPr>
    </w:lvl>
    <w:lvl w:ilvl="4" w:tplc="5EDA5CC2" w:tentative="1">
      <w:start w:val="1"/>
      <w:numFmt w:val="bullet"/>
      <w:lvlText w:val="•"/>
      <w:lvlJc w:val="left"/>
      <w:pPr>
        <w:tabs>
          <w:tab w:val="num" w:pos="3600"/>
        </w:tabs>
        <w:ind w:left="3600" w:hanging="360"/>
      </w:pPr>
      <w:rPr>
        <w:rFonts w:ascii="Georgia" w:hAnsi="Georgia" w:hint="default"/>
      </w:rPr>
    </w:lvl>
    <w:lvl w:ilvl="5" w:tplc="F552F378" w:tentative="1">
      <w:start w:val="1"/>
      <w:numFmt w:val="bullet"/>
      <w:lvlText w:val="•"/>
      <w:lvlJc w:val="left"/>
      <w:pPr>
        <w:tabs>
          <w:tab w:val="num" w:pos="4320"/>
        </w:tabs>
        <w:ind w:left="4320" w:hanging="360"/>
      </w:pPr>
      <w:rPr>
        <w:rFonts w:ascii="Georgia" w:hAnsi="Georgia" w:hint="default"/>
      </w:rPr>
    </w:lvl>
    <w:lvl w:ilvl="6" w:tplc="DF44E530" w:tentative="1">
      <w:start w:val="1"/>
      <w:numFmt w:val="bullet"/>
      <w:lvlText w:val="•"/>
      <w:lvlJc w:val="left"/>
      <w:pPr>
        <w:tabs>
          <w:tab w:val="num" w:pos="5040"/>
        </w:tabs>
        <w:ind w:left="5040" w:hanging="360"/>
      </w:pPr>
      <w:rPr>
        <w:rFonts w:ascii="Georgia" w:hAnsi="Georgia" w:hint="default"/>
      </w:rPr>
    </w:lvl>
    <w:lvl w:ilvl="7" w:tplc="0B3C3D90" w:tentative="1">
      <w:start w:val="1"/>
      <w:numFmt w:val="bullet"/>
      <w:lvlText w:val="•"/>
      <w:lvlJc w:val="left"/>
      <w:pPr>
        <w:tabs>
          <w:tab w:val="num" w:pos="5760"/>
        </w:tabs>
        <w:ind w:left="5760" w:hanging="360"/>
      </w:pPr>
      <w:rPr>
        <w:rFonts w:ascii="Georgia" w:hAnsi="Georgia" w:hint="default"/>
      </w:rPr>
    </w:lvl>
    <w:lvl w:ilvl="8" w:tplc="095A3BBE" w:tentative="1">
      <w:start w:val="1"/>
      <w:numFmt w:val="bullet"/>
      <w:lvlText w:val="•"/>
      <w:lvlJc w:val="left"/>
      <w:pPr>
        <w:tabs>
          <w:tab w:val="num" w:pos="6480"/>
        </w:tabs>
        <w:ind w:left="6480" w:hanging="360"/>
      </w:pPr>
      <w:rPr>
        <w:rFonts w:ascii="Georgia" w:hAnsi="Georgia" w:hint="default"/>
      </w:rPr>
    </w:lvl>
  </w:abstractNum>
  <w:num w:numId="1">
    <w:abstractNumId w:val="3"/>
  </w:num>
  <w:num w:numId="2">
    <w:abstractNumId w:val="6"/>
  </w:num>
  <w:num w:numId="3">
    <w:abstractNumId w:val="18"/>
  </w:num>
  <w:num w:numId="4">
    <w:abstractNumId w:val="20"/>
  </w:num>
  <w:num w:numId="5">
    <w:abstractNumId w:val="10"/>
  </w:num>
  <w:num w:numId="6">
    <w:abstractNumId w:val="0"/>
  </w:num>
  <w:num w:numId="7">
    <w:abstractNumId w:val="16"/>
  </w:num>
  <w:num w:numId="8">
    <w:abstractNumId w:val="1"/>
  </w:num>
  <w:num w:numId="9">
    <w:abstractNumId w:val="12"/>
  </w:num>
  <w:num w:numId="10">
    <w:abstractNumId w:val="2"/>
  </w:num>
  <w:num w:numId="11">
    <w:abstractNumId w:val="13"/>
  </w:num>
  <w:num w:numId="12">
    <w:abstractNumId w:val="14"/>
  </w:num>
  <w:num w:numId="13">
    <w:abstractNumId w:val="15"/>
  </w:num>
  <w:num w:numId="14">
    <w:abstractNumId w:val="19"/>
  </w:num>
  <w:num w:numId="15">
    <w:abstractNumId w:val="7"/>
  </w:num>
  <w:num w:numId="16">
    <w:abstractNumId w:val="17"/>
  </w:num>
  <w:num w:numId="17">
    <w:abstractNumId w:val="4"/>
  </w:num>
  <w:num w:numId="18">
    <w:abstractNumId w:val="8"/>
  </w:num>
  <w:num w:numId="19">
    <w:abstractNumId w:val="5"/>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671243"/>
    <w:rsid w:val="00012BD6"/>
    <w:rsid w:val="000234D1"/>
    <w:rsid w:val="00067C9E"/>
    <w:rsid w:val="00070D81"/>
    <w:rsid w:val="000806A5"/>
    <w:rsid w:val="0009160E"/>
    <w:rsid w:val="00091BBD"/>
    <w:rsid w:val="000A39CA"/>
    <w:rsid w:val="000A4F4D"/>
    <w:rsid w:val="000A5E73"/>
    <w:rsid w:val="000B2B94"/>
    <w:rsid w:val="000B57BA"/>
    <w:rsid w:val="000C3536"/>
    <w:rsid w:val="000C6F31"/>
    <w:rsid w:val="000C71C4"/>
    <w:rsid w:val="000D62A4"/>
    <w:rsid w:val="000E2B74"/>
    <w:rsid w:val="000F1058"/>
    <w:rsid w:val="000F6A44"/>
    <w:rsid w:val="0010292A"/>
    <w:rsid w:val="00110300"/>
    <w:rsid w:val="001107DD"/>
    <w:rsid w:val="00113CC5"/>
    <w:rsid w:val="00133DE0"/>
    <w:rsid w:val="001352C0"/>
    <w:rsid w:val="00143A8A"/>
    <w:rsid w:val="0015067C"/>
    <w:rsid w:val="00171018"/>
    <w:rsid w:val="00181547"/>
    <w:rsid w:val="0018566A"/>
    <w:rsid w:val="00191784"/>
    <w:rsid w:val="001A26C0"/>
    <w:rsid w:val="001B6389"/>
    <w:rsid w:val="001C4BCD"/>
    <w:rsid w:val="001E470D"/>
    <w:rsid w:val="001F363C"/>
    <w:rsid w:val="001F6C30"/>
    <w:rsid w:val="00202BF1"/>
    <w:rsid w:val="002040B6"/>
    <w:rsid w:val="002078FD"/>
    <w:rsid w:val="00211C0B"/>
    <w:rsid w:val="002315CF"/>
    <w:rsid w:val="00234411"/>
    <w:rsid w:val="00236999"/>
    <w:rsid w:val="00240555"/>
    <w:rsid w:val="00253EE1"/>
    <w:rsid w:val="00281EF5"/>
    <w:rsid w:val="00282CEE"/>
    <w:rsid w:val="00292BA7"/>
    <w:rsid w:val="002A0B51"/>
    <w:rsid w:val="002A5328"/>
    <w:rsid w:val="002B2F8F"/>
    <w:rsid w:val="002B554D"/>
    <w:rsid w:val="002E26CF"/>
    <w:rsid w:val="002F1998"/>
    <w:rsid w:val="002F648D"/>
    <w:rsid w:val="003352F1"/>
    <w:rsid w:val="003354D5"/>
    <w:rsid w:val="003650DC"/>
    <w:rsid w:val="00375904"/>
    <w:rsid w:val="003808DC"/>
    <w:rsid w:val="00392CCA"/>
    <w:rsid w:val="00393E09"/>
    <w:rsid w:val="00397DE1"/>
    <w:rsid w:val="003A045D"/>
    <w:rsid w:val="003A4296"/>
    <w:rsid w:val="003B2EC3"/>
    <w:rsid w:val="003C1407"/>
    <w:rsid w:val="003D085C"/>
    <w:rsid w:val="003E5D3A"/>
    <w:rsid w:val="003E675E"/>
    <w:rsid w:val="003F2BD3"/>
    <w:rsid w:val="003F4110"/>
    <w:rsid w:val="004020AF"/>
    <w:rsid w:val="00404BF8"/>
    <w:rsid w:val="00404F00"/>
    <w:rsid w:val="00414709"/>
    <w:rsid w:val="004250D7"/>
    <w:rsid w:val="00432E98"/>
    <w:rsid w:val="00455B9D"/>
    <w:rsid w:val="0045712D"/>
    <w:rsid w:val="00457B01"/>
    <w:rsid w:val="00484DA3"/>
    <w:rsid w:val="004856FB"/>
    <w:rsid w:val="004B5A06"/>
    <w:rsid w:val="004C0F51"/>
    <w:rsid w:val="004C2868"/>
    <w:rsid w:val="004E3866"/>
    <w:rsid w:val="004E3D22"/>
    <w:rsid w:val="004F35E7"/>
    <w:rsid w:val="00517AA3"/>
    <w:rsid w:val="0052425F"/>
    <w:rsid w:val="0053710F"/>
    <w:rsid w:val="00543892"/>
    <w:rsid w:val="005533F0"/>
    <w:rsid w:val="00574FF7"/>
    <w:rsid w:val="00586808"/>
    <w:rsid w:val="00590ED2"/>
    <w:rsid w:val="005B042D"/>
    <w:rsid w:val="005B1A2E"/>
    <w:rsid w:val="005B5DF2"/>
    <w:rsid w:val="005C7F88"/>
    <w:rsid w:val="005D067B"/>
    <w:rsid w:val="005D2C79"/>
    <w:rsid w:val="005E3EB0"/>
    <w:rsid w:val="005F1CF9"/>
    <w:rsid w:val="005F678B"/>
    <w:rsid w:val="005F6B36"/>
    <w:rsid w:val="006067FE"/>
    <w:rsid w:val="00606DDA"/>
    <w:rsid w:val="00610E34"/>
    <w:rsid w:val="00613144"/>
    <w:rsid w:val="00645274"/>
    <w:rsid w:val="00651955"/>
    <w:rsid w:val="00655F89"/>
    <w:rsid w:val="00671243"/>
    <w:rsid w:val="006743CB"/>
    <w:rsid w:val="006A14AE"/>
    <w:rsid w:val="006B1A21"/>
    <w:rsid w:val="006C2262"/>
    <w:rsid w:val="006C761B"/>
    <w:rsid w:val="006D051F"/>
    <w:rsid w:val="006D4131"/>
    <w:rsid w:val="006D5F34"/>
    <w:rsid w:val="006F5481"/>
    <w:rsid w:val="00712900"/>
    <w:rsid w:val="007222D3"/>
    <w:rsid w:val="00723B86"/>
    <w:rsid w:val="0072498D"/>
    <w:rsid w:val="00745E99"/>
    <w:rsid w:val="00751753"/>
    <w:rsid w:val="0075187D"/>
    <w:rsid w:val="00755EDD"/>
    <w:rsid w:val="007627C0"/>
    <w:rsid w:val="007911FF"/>
    <w:rsid w:val="007B6EA4"/>
    <w:rsid w:val="007C595B"/>
    <w:rsid w:val="007E1F0E"/>
    <w:rsid w:val="0080395E"/>
    <w:rsid w:val="0081144B"/>
    <w:rsid w:val="0081168A"/>
    <w:rsid w:val="00812D64"/>
    <w:rsid w:val="00814826"/>
    <w:rsid w:val="008179FF"/>
    <w:rsid w:val="008326B4"/>
    <w:rsid w:val="008467E3"/>
    <w:rsid w:val="008470E2"/>
    <w:rsid w:val="0085219C"/>
    <w:rsid w:val="00856B94"/>
    <w:rsid w:val="00860D3B"/>
    <w:rsid w:val="0086728E"/>
    <w:rsid w:val="008837EC"/>
    <w:rsid w:val="008A32C0"/>
    <w:rsid w:val="008A6D71"/>
    <w:rsid w:val="008B1009"/>
    <w:rsid w:val="008C204A"/>
    <w:rsid w:val="008C40F1"/>
    <w:rsid w:val="008D0677"/>
    <w:rsid w:val="008D595B"/>
    <w:rsid w:val="008E5A58"/>
    <w:rsid w:val="008F5F15"/>
    <w:rsid w:val="00905F0D"/>
    <w:rsid w:val="009320A3"/>
    <w:rsid w:val="009343F8"/>
    <w:rsid w:val="009358DA"/>
    <w:rsid w:val="00946A36"/>
    <w:rsid w:val="00954D3B"/>
    <w:rsid w:val="00967676"/>
    <w:rsid w:val="009716BF"/>
    <w:rsid w:val="00986CF5"/>
    <w:rsid w:val="009911B5"/>
    <w:rsid w:val="00995920"/>
    <w:rsid w:val="009A410D"/>
    <w:rsid w:val="009C48B0"/>
    <w:rsid w:val="009D3FC9"/>
    <w:rsid w:val="009D7E94"/>
    <w:rsid w:val="009F2EAF"/>
    <w:rsid w:val="009F4FF0"/>
    <w:rsid w:val="00A01294"/>
    <w:rsid w:val="00A07270"/>
    <w:rsid w:val="00A23841"/>
    <w:rsid w:val="00A2706A"/>
    <w:rsid w:val="00A271DC"/>
    <w:rsid w:val="00A41927"/>
    <w:rsid w:val="00A4730A"/>
    <w:rsid w:val="00A556D2"/>
    <w:rsid w:val="00A67163"/>
    <w:rsid w:val="00A71B55"/>
    <w:rsid w:val="00A81532"/>
    <w:rsid w:val="00A82298"/>
    <w:rsid w:val="00A910BC"/>
    <w:rsid w:val="00A96569"/>
    <w:rsid w:val="00AA2F88"/>
    <w:rsid w:val="00AA3477"/>
    <w:rsid w:val="00AA5F55"/>
    <w:rsid w:val="00AC1982"/>
    <w:rsid w:val="00AC565E"/>
    <w:rsid w:val="00AC58E2"/>
    <w:rsid w:val="00AC7E0A"/>
    <w:rsid w:val="00AD2202"/>
    <w:rsid w:val="00AD3ABE"/>
    <w:rsid w:val="00AD4D8B"/>
    <w:rsid w:val="00AD52B9"/>
    <w:rsid w:val="00AD7A78"/>
    <w:rsid w:val="00AF4067"/>
    <w:rsid w:val="00AF436D"/>
    <w:rsid w:val="00B041E8"/>
    <w:rsid w:val="00B113D3"/>
    <w:rsid w:val="00B13E1D"/>
    <w:rsid w:val="00B2435E"/>
    <w:rsid w:val="00B2781C"/>
    <w:rsid w:val="00B31D75"/>
    <w:rsid w:val="00B33101"/>
    <w:rsid w:val="00B35356"/>
    <w:rsid w:val="00B42799"/>
    <w:rsid w:val="00B4488C"/>
    <w:rsid w:val="00B52EC0"/>
    <w:rsid w:val="00B56474"/>
    <w:rsid w:val="00B7491B"/>
    <w:rsid w:val="00B76F7D"/>
    <w:rsid w:val="00B80C61"/>
    <w:rsid w:val="00B856BA"/>
    <w:rsid w:val="00B92C3B"/>
    <w:rsid w:val="00B9680E"/>
    <w:rsid w:val="00BA2F96"/>
    <w:rsid w:val="00BA32C5"/>
    <w:rsid w:val="00BB49B9"/>
    <w:rsid w:val="00BB7CAB"/>
    <w:rsid w:val="00BC3E8F"/>
    <w:rsid w:val="00BC4C71"/>
    <w:rsid w:val="00BD28AF"/>
    <w:rsid w:val="00BD5919"/>
    <w:rsid w:val="00BE3C80"/>
    <w:rsid w:val="00BF0078"/>
    <w:rsid w:val="00BF2BF4"/>
    <w:rsid w:val="00BF5A97"/>
    <w:rsid w:val="00C005DF"/>
    <w:rsid w:val="00C061F6"/>
    <w:rsid w:val="00C26CCC"/>
    <w:rsid w:val="00C47DF6"/>
    <w:rsid w:val="00C53252"/>
    <w:rsid w:val="00C63624"/>
    <w:rsid w:val="00C66DBF"/>
    <w:rsid w:val="00C701E1"/>
    <w:rsid w:val="00C714E9"/>
    <w:rsid w:val="00C85803"/>
    <w:rsid w:val="00CA30F4"/>
    <w:rsid w:val="00CD75C9"/>
    <w:rsid w:val="00CE13F1"/>
    <w:rsid w:val="00CE555F"/>
    <w:rsid w:val="00D005C5"/>
    <w:rsid w:val="00D0316B"/>
    <w:rsid w:val="00D05561"/>
    <w:rsid w:val="00D20542"/>
    <w:rsid w:val="00D35FB2"/>
    <w:rsid w:val="00D36571"/>
    <w:rsid w:val="00D510C2"/>
    <w:rsid w:val="00D610CC"/>
    <w:rsid w:val="00D6212C"/>
    <w:rsid w:val="00D70A76"/>
    <w:rsid w:val="00D721AB"/>
    <w:rsid w:val="00D820E1"/>
    <w:rsid w:val="00DA6370"/>
    <w:rsid w:val="00DB14DC"/>
    <w:rsid w:val="00DD76B9"/>
    <w:rsid w:val="00DE63EE"/>
    <w:rsid w:val="00DF4951"/>
    <w:rsid w:val="00DF5412"/>
    <w:rsid w:val="00E06253"/>
    <w:rsid w:val="00E07C26"/>
    <w:rsid w:val="00E1670C"/>
    <w:rsid w:val="00E16BAC"/>
    <w:rsid w:val="00E21079"/>
    <w:rsid w:val="00E25BD3"/>
    <w:rsid w:val="00E300E3"/>
    <w:rsid w:val="00E51A11"/>
    <w:rsid w:val="00E52925"/>
    <w:rsid w:val="00E6221C"/>
    <w:rsid w:val="00E6347F"/>
    <w:rsid w:val="00E63D62"/>
    <w:rsid w:val="00E65B7F"/>
    <w:rsid w:val="00E734A2"/>
    <w:rsid w:val="00E74A2F"/>
    <w:rsid w:val="00E76E94"/>
    <w:rsid w:val="00E80B47"/>
    <w:rsid w:val="00EA36FE"/>
    <w:rsid w:val="00EE1B32"/>
    <w:rsid w:val="00F238B4"/>
    <w:rsid w:val="00F241CA"/>
    <w:rsid w:val="00F37DB7"/>
    <w:rsid w:val="00F4579F"/>
    <w:rsid w:val="00F57134"/>
    <w:rsid w:val="00F7113C"/>
    <w:rsid w:val="00F74371"/>
    <w:rsid w:val="00F7572D"/>
    <w:rsid w:val="00F83CF0"/>
    <w:rsid w:val="00F901D2"/>
    <w:rsid w:val="00F91ACA"/>
    <w:rsid w:val="00F9422C"/>
    <w:rsid w:val="00F94332"/>
    <w:rsid w:val="00FB135F"/>
    <w:rsid w:val="00FB282A"/>
    <w:rsid w:val="00FC4131"/>
    <w:rsid w:val="00FE1F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101"/>
  </w:style>
  <w:style w:type="paragraph" w:styleId="1">
    <w:name w:val="heading 1"/>
    <w:basedOn w:val="a"/>
    <w:next w:val="a"/>
    <w:link w:val="10"/>
    <w:uiPriority w:val="9"/>
    <w:qFormat/>
    <w:rsid w:val="006712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07C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A6716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1243"/>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671243"/>
  </w:style>
  <w:style w:type="character" w:customStyle="1" w:styleId="20">
    <w:name w:val="Заголовок 2 Знак"/>
    <w:basedOn w:val="a0"/>
    <w:link w:val="2"/>
    <w:uiPriority w:val="9"/>
    <w:rsid w:val="00E07C26"/>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610E34"/>
    <w:pPr>
      <w:spacing w:after="0" w:line="240" w:lineRule="auto"/>
      <w:ind w:left="720"/>
      <w:contextualSpacing/>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4147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4709"/>
    <w:rPr>
      <w:rFonts w:ascii="Tahoma" w:hAnsi="Tahoma" w:cs="Tahoma"/>
      <w:sz w:val="16"/>
      <w:szCs w:val="16"/>
    </w:rPr>
  </w:style>
  <w:style w:type="paragraph" w:styleId="a6">
    <w:name w:val="Normal (Web)"/>
    <w:basedOn w:val="a"/>
    <w:uiPriority w:val="99"/>
    <w:unhideWhenUsed/>
    <w:rsid w:val="001352C0"/>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semiHidden/>
    <w:unhideWhenUsed/>
    <w:rsid w:val="008467E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467E3"/>
  </w:style>
  <w:style w:type="paragraph" w:styleId="a9">
    <w:name w:val="footer"/>
    <w:basedOn w:val="a"/>
    <w:link w:val="aa"/>
    <w:uiPriority w:val="99"/>
    <w:semiHidden/>
    <w:unhideWhenUsed/>
    <w:rsid w:val="008467E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467E3"/>
  </w:style>
  <w:style w:type="character" w:styleId="ab">
    <w:name w:val="Hyperlink"/>
    <w:basedOn w:val="a0"/>
    <w:uiPriority w:val="99"/>
    <w:unhideWhenUsed/>
    <w:rsid w:val="008470E2"/>
    <w:rPr>
      <w:color w:val="0000FF"/>
      <w:u w:val="single"/>
    </w:rPr>
  </w:style>
  <w:style w:type="paragraph" w:customStyle="1" w:styleId="Default">
    <w:name w:val="Default"/>
    <w:rsid w:val="00D35FB2"/>
    <w:pPr>
      <w:autoSpaceDE w:val="0"/>
      <w:autoSpaceDN w:val="0"/>
      <w:adjustRightInd w:val="0"/>
      <w:spacing w:after="0" w:line="240" w:lineRule="auto"/>
    </w:pPr>
    <w:rPr>
      <w:rFonts w:ascii="Arial Narrow" w:hAnsi="Arial Narrow" w:cs="Arial Narrow"/>
      <w:color w:val="000000"/>
      <w:sz w:val="24"/>
      <w:szCs w:val="24"/>
    </w:rPr>
  </w:style>
  <w:style w:type="character" w:customStyle="1" w:styleId="60">
    <w:name w:val="Заголовок 6 Знак"/>
    <w:basedOn w:val="a0"/>
    <w:link w:val="6"/>
    <w:uiPriority w:val="9"/>
    <w:semiHidden/>
    <w:rsid w:val="00A67163"/>
    <w:rPr>
      <w:rFonts w:asciiTheme="majorHAnsi" w:eastAsiaTheme="majorEastAsia" w:hAnsiTheme="majorHAnsi" w:cstheme="majorBidi"/>
      <w:i/>
      <w:iCs/>
      <w:color w:val="243F60" w:themeColor="accent1" w:themeShade="7F"/>
    </w:rPr>
  </w:style>
  <w:style w:type="paragraph" w:customStyle="1" w:styleId="FR1">
    <w:name w:val="FR1"/>
    <w:rsid w:val="00A67163"/>
    <w:pPr>
      <w:widowControl w:val="0"/>
      <w:suppressAutoHyphens/>
      <w:spacing w:before="480" w:after="0" w:line="240" w:lineRule="auto"/>
      <w:ind w:left="1680" w:right="200"/>
      <w:jc w:val="center"/>
    </w:pPr>
    <w:rPr>
      <w:rFonts w:ascii="Times New Roman" w:eastAsia="Arial" w:hAnsi="Times New Roman" w:cs="Times New Roman"/>
      <w:b/>
      <w:kern w:val="1"/>
      <w:sz w:val="40"/>
      <w:szCs w:val="20"/>
      <w:lang w:eastAsia="ar-SA"/>
    </w:rPr>
  </w:style>
  <w:style w:type="paragraph" w:customStyle="1" w:styleId="21">
    <w:name w:val="Основной текст 21"/>
    <w:basedOn w:val="a"/>
    <w:rsid w:val="00A67163"/>
    <w:pPr>
      <w:widowControl w:val="0"/>
      <w:suppressAutoHyphens/>
      <w:spacing w:after="120" w:line="480" w:lineRule="auto"/>
    </w:pPr>
    <w:rPr>
      <w:rFonts w:ascii="Arial" w:eastAsia="Arial Unicode MS" w:hAnsi="Arial" w:cs="Mangal"/>
      <w:kern w:val="1"/>
      <w:sz w:val="20"/>
      <w:szCs w:val="24"/>
      <w:lang w:eastAsia="hi-IN" w:bidi="hi-IN"/>
    </w:rPr>
  </w:style>
  <w:style w:type="paragraph" w:styleId="ac">
    <w:name w:val="No Spacing"/>
    <w:uiPriority w:val="1"/>
    <w:qFormat/>
    <w:rsid w:val="00211C0B"/>
    <w:pPr>
      <w:spacing w:after="0" w:line="240" w:lineRule="auto"/>
    </w:pPr>
  </w:style>
  <w:style w:type="paragraph" w:styleId="ad">
    <w:name w:val="TOC Heading"/>
    <w:basedOn w:val="1"/>
    <w:next w:val="a"/>
    <w:uiPriority w:val="39"/>
    <w:semiHidden/>
    <w:unhideWhenUsed/>
    <w:qFormat/>
    <w:rsid w:val="00C005DF"/>
    <w:pPr>
      <w:outlineLvl w:val="9"/>
    </w:pPr>
    <w:rPr>
      <w:lang w:eastAsia="en-US"/>
    </w:rPr>
  </w:style>
  <w:style w:type="paragraph" w:styleId="11">
    <w:name w:val="toc 1"/>
    <w:basedOn w:val="a"/>
    <w:next w:val="a"/>
    <w:autoRedefine/>
    <w:uiPriority w:val="39"/>
    <w:unhideWhenUsed/>
    <w:qFormat/>
    <w:rsid w:val="00C005DF"/>
    <w:pPr>
      <w:spacing w:after="100"/>
    </w:pPr>
  </w:style>
  <w:style w:type="paragraph" w:styleId="22">
    <w:name w:val="toc 2"/>
    <w:basedOn w:val="a"/>
    <w:next w:val="a"/>
    <w:autoRedefine/>
    <w:uiPriority w:val="39"/>
    <w:unhideWhenUsed/>
    <w:qFormat/>
    <w:rsid w:val="00C005DF"/>
    <w:pPr>
      <w:spacing w:after="100"/>
      <w:ind w:left="220"/>
    </w:pPr>
  </w:style>
  <w:style w:type="paragraph" w:styleId="3">
    <w:name w:val="toc 3"/>
    <w:basedOn w:val="a"/>
    <w:next w:val="a"/>
    <w:autoRedefine/>
    <w:uiPriority w:val="39"/>
    <w:semiHidden/>
    <w:unhideWhenUsed/>
    <w:qFormat/>
    <w:rsid w:val="00C005DF"/>
    <w:pPr>
      <w:spacing w:after="100"/>
      <w:ind w:left="440"/>
    </w:pPr>
    <w:rPr>
      <w:lang w:eastAsia="en-US"/>
    </w:rPr>
  </w:style>
</w:styles>
</file>

<file path=word/webSettings.xml><?xml version="1.0" encoding="utf-8"?>
<w:webSettings xmlns:r="http://schemas.openxmlformats.org/officeDocument/2006/relationships" xmlns:w="http://schemas.openxmlformats.org/wordprocessingml/2006/main">
  <w:divs>
    <w:div w:id="26562059">
      <w:bodyDiv w:val="1"/>
      <w:marLeft w:val="0"/>
      <w:marRight w:val="0"/>
      <w:marTop w:val="0"/>
      <w:marBottom w:val="0"/>
      <w:divBdr>
        <w:top w:val="none" w:sz="0" w:space="0" w:color="auto"/>
        <w:left w:val="none" w:sz="0" w:space="0" w:color="auto"/>
        <w:bottom w:val="none" w:sz="0" w:space="0" w:color="auto"/>
        <w:right w:val="none" w:sz="0" w:space="0" w:color="auto"/>
      </w:divBdr>
      <w:divsChild>
        <w:div w:id="1938168393">
          <w:marLeft w:val="576"/>
          <w:marRight w:val="0"/>
          <w:marTop w:val="60"/>
          <w:marBottom w:val="0"/>
          <w:divBdr>
            <w:top w:val="none" w:sz="0" w:space="0" w:color="auto"/>
            <w:left w:val="none" w:sz="0" w:space="0" w:color="auto"/>
            <w:bottom w:val="none" w:sz="0" w:space="0" w:color="auto"/>
            <w:right w:val="none" w:sz="0" w:space="0" w:color="auto"/>
          </w:divBdr>
        </w:div>
      </w:divsChild>
    </w:div>
    <w:div w:id="126700840">
      <w:bodyDiv w:val="1"/>
      <w:marLeft w:val="0"/>
      <w:marRight w:val="0"/>
      <w:marTop w:val="0"/>
      <w:marBottom w:val="0"/>
      <w:divBdr>
        <w:top w:val="none" w:sz="0" w:space="0" w:color="auto"/>
        <w:left w:val="none" w:sz="0" w:space="0" w:color="auto"/>
        <w:bottom w:val="none" w:sz="0" w:space="0" w:color="auto"/>
        <w:right w:val="none" w:sz="0" w:space="0" w:color="auto"/>
      </w:divBdr>
    </w:div>
    <w:div w:id="195316385">
      <w:bodyDiv w:val="1"/>
      <w:marLeft w:val="0"/>
      <w:marRight w:val="0"/>
      <w:marTop w:val="0"/>
      <w:marBottom w:val="0"/>
      <w:divBdr>
        <w:top w:val="none" w:sz="0" w:space="0" w:color="auto"/>
        <w:left w:val="none" w:sz="0" w:space="0" w:color="auto"/>
        <w:bottom w:val="none" w:sz="0" w:space="0" w:color="auto"/>
        <w:right w:val="none" w:sz="0" w:space="0" w:color="auto"/>
      </w:divBdr>
      <w:divsChild>
        <w:div w:id="1839997624">
          <w:marLeft w:val="1037"/>
          <w:marRight w:val="0"/>
          <w:marTop w:val="60"/>
          <w:marBottom w:val="0"/>
          <w:divBdr>
            <w:top w:val="none" w:sz="0" w:space="0" w:color="auto"/>
            <w:left w:val="none" w:sz="0" w:space="0" w:color="auto"/>
            <w:bottom w:val="none" w:sz="0" w:space="0" w:color="auto"/>
            <w:right w:val="none" w:sz="0" w:space="0" w:color="auto"/>
          </w:divBdr>
        </w:div>
      </w:divsChild>
    </w:div>
    <w:div w:id="221867954">
      <w:bodyDiv w:val="1"/>
      <w:marLeft w:val="0"/>
      <w:marRight w:val="0"/>
      <w:marTop w:val="0"/>
      <w:marBottom w:val="0"/>
      <w:divBdr>
        <w:top w:val="none" w:sz="0" w:space="0" w:color="auto"/>
        <w:left w:val="none" w:sz="0" w:space="0" w:color="auto"/>
        <w:bottom w:val="none" w:sz="0" w:space="0" w:color="auto"/>
        <w:right w:val="none" w:sz="0" w:space="0" w:color="auto"/>
      </w:divBdr>
      <w:divsChild>
        <w:div w:id="803735503">
          <w:marLeft w:val="576"/>
          <w:marRight w:val="0"/>
          <w:marTop w:val="60"/>
          <w:marBottom w:val="0"/>
          <w:divBdr>
            <w:top w:val="none" w:sz="0" w:space="0" w:color="auto"/>
            <w:left w:val="none" w:sz="0" w:space="0" w:color="auto"/>
            <w:bottom w:val="none" w:sz="0" w:space="0" w:color="auto"/>
            <w:right w:val="none" w:sz="0" w:space="0" w:color="auto"/>
          </w:divBdr>
        </w:div>
      </w:divsChild>
    </w:div>
    <w:div w:id="317654587">
      <w:bodyDiv w:val="1"/>
      <w:marLeft w:val="0"/>
      <w:marRight w:val="0"/>
      <w:marTop w:val="0"/>
      <w:marBottom w:val="0"/>
      <w:divBdr>
        <w:top w:val="none" w:sz="0" w:space="0" w:color="auto"/>
        <w:left w:val="none" w:sz="0" w:space="0" w:color="auto"/>
        <w:bottom w:val="none" w:sz="0" w:space="0" w:color="auto"/>
        <w:right w:val="none" w:sz="0" w:space="0" w:color="auto"/>
      </w:divBdr>
    </w:div>
    <w:div w:id="345208916">
      <w:bodyDiv w:val="1"/>
      <w:marLeft w:val="0"/>
      <w:marRight w:val="0"/>
      <w:marTop w:val="0"/>
      <w:marBottom w:val="0"/>
      <w:divBdr>
        <w:top w:val="none" w:sz="0" w:space="0" w:color="auto"/>
        <w:left w:val="none" w:sz="0" w:space="0" w:color="auto"/>
        <w:bottom w:val="none" w:sz="0" w:space="0" w:color="auto"/>
        <w:right w:val="none" w:sz="0" w:space="0" w:color="auto"/>
      </w:divBdr>
      <w:divsChild>
        <w:div w:id="315770255">
          <w:marLeft w:val="576"/>
          <w:marRight w:val="0"/>
          <w:marTop w:val="60"/>
          <w:marBottom w:val="0"/>
          <w:divBdr>
            <w:top w:val="none" w:sz="0" w:space="0" w:color="auto"/>
            <w:left w:val="none" w:sz="0" w:space="0" w:color="auto"/>
            <w:bottom w:val="none" w:sz="0" w:space="0" w:color="auto"/>
            <w:right w:val="none" w:sz="0" w:space="0" w:color="auto"/>
          </w:divBdr>
        </w:div>
        <w:div w:id="198934477">
          <w:marLeft w:val="576"/>
          <w:marRight w:val="0"/>
          <w:marTop w:val="60"/>
          <w:marBottom w:val="0"/>
          <w:divBdr>
            <w:top w:val="none" w:sz="0" w:space="0" w:color="auto"/>
            <w:left w:val="none" w:sz="0" w:space="0" w:color="auto"/>
            <w:bottom w:val="none" w:sz="0" w:space="0" w:color="auto"/>
            <w:right w:val="none" w:sz="0" w:space="0" w:color="auto"/>
          </w:divBdr>
        </w:div>
      </w:divsChild>
    </w:div>
    <w:div w:id="664434350">
      <w:bodyDiv w:val="1"/>
      <w:marLeft w:val="0"/>
      <w:marRight w:val="0"/>
      <w:marTop w:val="0"/>
      <w:marBottom w:val="0"/>
      <w:divBdr>
        <w:top w:val="none" w:sz="0" w:space="0" w:color="auto"/>
        <w:left w:val="none" w:sz="0" w:space="0" w:color="auto"/>
        <w:bottom w:val="none" w:sz="0" w:space="0" w:color="auto"/>
        <w:right w:val="none" w:sz="0" w:space="0" w:color="auto"/>
      </w:divBdr>
      <w:divsChild>
        <w:div w:id="809053772">
          <w:marLeft w:val="576"/>
          <w:marRight w:val="0"/>
          <w:marTop w:val="60"/>
          <w:marBottom w:val="0"/>
          <w:divBdr>
            <w:top w:val="none" w:sz="0" w:space="0" w:color="auto"/>
            <w:left w:val="none" w:sz="0" w:space="0" w:color="auto"/>
            <w:bottom w:val="none" w:sz="0" w:space="0" w:color="auto"/>
            <w:right w:val="none" w:sz="0" w:space="0" w:color="auto"/>
          </w:divBdr>
        </w:div>
      </w:divsChild>
    </w:div>
    <w:div w:id="774515566">
      <w:bodyDiv w:val="1"/>
      <w:marLeft w:val="0"/>
      <w:marRight w:val="0"/>
      <w:marTop w:val="0"/>
      <w:marBottom w:val="0"/>
      <w:divBdr>
        <w:top w:val="none" w:sz="0" w:space="0" w:color="auto"/>
        <w:left w:val="none" w:sz="0" w:space="0" w:color="auto"/>
        <w:bottom w:val="none" w:sz="0" w:space="0" w:color="auto"/>
        <w:right w:val="none" w:sz="0" w:space="0" w:color="auto"/>
      </w:divBdr>
      <w:divsChild>
        <w:div w:id="110514603">
          <w:marLeft w:val="1037"/>
          <w:marRight w:val="0"/>
          <w:marTop w:val="60"/>
          <w:marBottom w:val="0"/>
          <w:divBdr>
            <w:top w:val="none" w:sz="0" w:space="0" w:color="auto"/>
            <w:left w:val="none" w:sz="0" w:space="0" w:color="auto"/>
            <w:bottom w:val="none" w:sz="0" w:space="0" w:color="auto"/>
            <w:right w:val="none" w:sz="0" w:space="0" w:color="auto"/>
          </w:divBdr>
        </w:div>
      </w:divsChild>
    </w:div>
    <w:div w:id="839664583">
      <w:bodyDiv w:val="1"/>
      <w:marLeft w:val="0"/>
      <w:marRight w:val="0"/>
      <w:marTop w:val="0"/>
      <w:marBottom w:val="0"/>
      <w:divBdr>
        <w:top w:val="none" w:sz="0" w:space="0" w:color="auto"/>
        <w:left w:val="none" w:sz="0" w:space="0" w:color="auto"/>
        <w:bottom w:val="none" w:sz="0" w:space="0" w:color="auto"/>
        <w:right w:val="none" w:sz="0" w:space="0" w:color="auto"/>
      </w:divBdr>
      <w:divsChild>
        <w:div w:id="421879378">
          <w:marLeft w:val="576"/>
          <w:marRight w:val="0"/>
          <w:marTop w:val="60"/>
          <w:marBottom w:val="0"/>
          <w:divBdr>
            <w:top w:val="none" w:sz="0" w:space="0" w:color="auto"/>
            <w:left w:val="none" w:sz="0" w:space="0" w:color="auto"/>
            <w:bottom w:val="none" w:sz="0" w:space="0" w:color="auto"/>
            <w:right w:val="none" w:sz="0" w:space="0" w:color="auto"/>
          </w:divBdr>
        </w:div>
        <w:div w:id="427117313">
          <w:marLeft w:val="1037"/>
          <w:marRight w:val="0"/>
          <w:marTop w:val="60"/>
          <w:marBottom w:val="0"/>
          <w:divBdr>
            <w:top w:val="none" w:sz="0" w:space="0" w:color="auto"/>
            <w:left w:val="none" w:sz="0" w:space="0" w:color="auto"/>
            <w:bottom w:val="none" w:sz="0" w:space="0" w:color="auto"/>
            <w:right w:val="none" w:sz="0" w:space="0" w:color="auto"/>
          </w:divBdr>
        </w:div>
        <w:div w:id="157115968">
          <w:marLeft w:val="1037"/>
          <w:marRight w:val="0"/>
          <w:marTop w:val="60"/>
          <w:marBottom w:val="0"/>
          <w:divBdr>
            <w:top w:val="none" w:sz="0" w:space="0" w:color="auto"/>
            <w:left w:val="none" w:sz="0" w:space="0" w:color="auto"/>
            <w:bottom w:val="none" w:sz="0" w:space="0" w:color="auto"/>
            <w:right w:val="none" w:sz="0" w:space="0" w:color="auto"/>
          </w:divBdr>
        </w:div>
        <w:div w:id="1222986864">
          <w:marLeft w:val="576"/>
          <w:marRight w:val="0"/>
          <w:marTop w:val="60"/>
          <w:marBottom w:val="0"/>
          <w:divBdr>
            <w:top w:val="none" w:sz="0" w:space="0" w:color="auto"/>
            <w:left w:val="none" w:sz="0" w:space="0" w:color="auto"/>
            <w:bottom w:val="none" w:sz="0" w:space="0" w:color="auto"/>
            <w:right w:val="none" w:sz="0" w:space="0" w:color="auto"/>
          </w:divBdr>
        </w:div>
        <w:div w:id="330178729">
          <w:marLeft w:val="1037"/>
          <w:marRight w:val="0"/>
          <w:marTop w:val="60"/>
          <w:marBottom w:val="0"/>
          <w:divBdr>
            <w:top w:val="none" w:sz="0" w:space="0" w:color="auto"/>
            <w:left w:val="none" w:sz="0" w:space="0" w:color="auto"/>
            <w:bottom w:val="none" w:sz="0" w:space="0" w:color="auto"/>
            <w:right w:val="none" w:sz="0" w:space="0" w:color="auto"/>
          </w:divBdr>
        </w:div>
        <w:div w:id="1919358916">
          <w:marLeft w:val="1037"/>
          <w:marRight w:val="0"/>
          <w:marTop w:val="60"/>
          <w:marBottom w:val="0"/>
          <w:divBdr>
            <w:top w:val="none" w:sz="0" w:space="0" w:color="auto"/>
            <w:left w:val="none" w:sz="0" w:space="0" w:color="auto"/>
            <w:bottom w:val="none" w:sz="0" w:space="0" w:color="auto"/>
            <w:right w:val="none" w:sz="0" w:space="0" w:color="auto"/>
          </w:divBdr>
        </w:div>
        <w:div w:id="1475416790">
          <w:marLeft w:val="1037"/>
          <w:marRight w:val="0"/>
          <w:marTop w:val="60"/>
          <w:marBottom w:val="0"/>
          <w:divBdr>
            <w:top w:val="none" w:sz="0" w:space="0" w:color="auto"/>
            <w:left w:val="none" w:sz="0" w:space="0" w:color="auto"/>
            <w:bottom w:val="none" w:sz="0" w:space="0" w:color="auto"/>
            <w:right w:val="none" w:sz="0" w:space="0" w:color="auto"/>
          </w:divBdr>
        </w:div>
        <w:div w:id="940600513">
          <w:marLeft w:val="576"/>
          <w:marRight w:val="0"/>
          <w:marTop w:val="60"/>
          <w:marBottom w:val="0"/>
          <w:divBdr>
            <w:top w:val="none" w:sz="0" w:space="0" w:color="auto"/>
            <w:left w:val="none" w:sz="0" w:space="0" w:color="auto"/>
            <w:bottom w:val="none" w:sz="0" w:space="0" w:color="auto"/>
            <w:right w:val="none" w:sz="0" w:space="0" w:color="auto"/>
          </w:divBdr>
        </w:div>
        <w:div w:id="1300190697">
          <w:marLeft w:val="1037"/>
          <w:marRight w:val="0"/>
          <w:marTop w:val="60"/>
          <w:marBottom w:val="0"/>
          <w:divBdr>
            <w:top w:val="none" w:sz="0" w:space="0" w:color="auto"/>
            <w:left w:val="none" w:sz="0" w:space="0" w:color="auto"/>
            <w:bottom w:val="none" w:sz="0" w:space="0" w:color="auto"/>
            <w:right w:val="none" w:sz="0" w:space="0" w:color="auto"/>
          </w:divBdr>
        </w:div>
        <w:div w:id="1728411731">
          <w:marLeft w:val="1037"/>
          <w:marRight w:val="0"/>
          <w:marTop w:val="60"/>
          <w:marBottom w:val="0"/>
          <w:divBdr>
            <w:top w:val="none" w:sz="0" w:space="0" w:color="auto"/>
            <w:left w:val="none" w:sz="0" w:space="0" w:color="auto"/>
            <w:bottom w:val="none" w:sz="0" w:space="0" w:color="auto"/>
            <w:right w:val="none" w:sz="0" w:space="0" w:color="auto"/>
          </w:divBdr>
        </w:div>
        <w:div w:id="886719154">
          <w:marLeft w:val="1037"/>
          <w:marRight w:val="0"/>
          <w:marTop w:val="60"/>
          <w:marBottom w:val="0"/>
          <w:divBdr>
            <w:top w:val="none" w:sz="0" w:space="0" w:color="auto"/>
            <w:left w:val="none" w:sz="0" w:space="0" w:color="auto"/>
            <w:bottom w:val="none" w:sz="0" w:space="0" w:color="auto"/>
            <w:right w:val="none" w:sz="0" w:space="0" w:color="auto"/>
          </w:divBdr>
        </w:div>
      </w:divsChild>
    </w:div>
    <w:div w:id="1099912205">
      <w:bodyDiv w:val="1"/>
      <w:marLeft w:val="0"/>
      <w:marRight w:val="0"/>
      <w:marTop w:val="0"/>
      <w:marBottom w:val="0"/>
      <w:divBdr>
        <w:top w:val="none" w:sz="0" w:space="0" w:color="auto"/>
        <w:left w:val="none" w:sz="0" w:space="0" w:color="auto"/>
        <w:bottom w:val="none" w:sz="0" w:space="0" w:color="auto"/>
        <w:right w:val="none" w:sz="0" w:space="0" w:color="auto"/>
      </w:divBdr>
      <w:divsChild>
        <w:div w:id="1468889795">
          <w:marLeft w:val="1037"/>
          <w:marRight w:val="0"/>
          <w:marTop w:val="60"/>
          <w:marBottom w:val="0"/>
          <w:divBdr>
            <w:top w:val="none" w:sz="0" w:space="0" w:color="auto"/>
            <w:left w:val="none" w:sz="0" w:space="0" w:color="auto"/>
            <w:bottom w:val="none" w:sz="0" w:space="0" w:color="auto"/>
            <w:right w:val="none" w:sz="0" w:space="0" w:color="auto"/>
          </w:divBdr>
        </w:div>
      </w:divsChild>
    </w:div>
    <w:div w:id="1267495206">
      <w:bodyDiv w:val="1"/>
      <w:marLeft w:val="0"/>
      <w:marRight w:val="0"/>
      <w:marTop w:val="0"/>
      <w:marBottom w:val="0"/>
      <w:divBdr>
        <w:top w:val="none" w:sz="0" w:space="0" w:color="auto"/>
        <w:left w:val="none" w:sz="0" w:space="0" w:color="auto"/>
        <w:bottom w:val="none" w:sz="0" w:space="0" w:color="auto"/>
        <w:right w:val="none" w:sz="0" w:space="0" w:color="auto"/>
      </w:divBdr>
    </w:div>
    <w:div w:id="1361054930">
      <w:bodyDiv w:val="1"/>
      <w:marLeft w:val="0"/>
      <w:marRight w:val="0"/>
      <w:marTop w:val="0"/>
      <w:marBottom w:val="0"/>
      <w:divBdr>
        <w:top w:val="none" w:sz="0" w:space="0" w:color="auto"/>
        <w:left w:val="none" w:sz="0" w:space="0" w:color="auto"/>
        <w:bottom w:val="none" w:sz="0" w:space="0" w:color="auto"/>
        <w:right w:val="none" w:sz="0" w:space="0" w:color="auto"/>
      </w:divBdr>
      <w:divsChild>
        <w:div w:id="192882933">
          <w:marLeft w:val="1037"/>
          <w:marRight w:val="0"/>
          <w:marTop w:val="60"/>
          <w:marBottom w:val="0"/>
          <w:divBdr>
            <w:top w:val="none" w:sz="0" w:space="0" w:color="auto"/>
            <w:left w:val="none" w:sz="0" w:space="0" w:color="auto"/>
            <w:bottom w:val="none" w:sz="0" w:space="0" w:color="auto"/>
            <w:right w:val="none" w:sz="0" w:space="0" w:color="auto"/>
          </w:divBdr>
        </w:div>
      </w:divsChild>
    </w:div>
    <w:div w:id="191288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BoldMT">
    <w:panose1 w:val="00000000000000000000"/>
    <w:charset w:val="CC"/>
    <w:family w:val="auto"/>
    <w:notTrueType/>
    <w:pitch w:val="default"/>
    <w:sig w:usb0="00000201" w:usb1="00000000" w:usb2="00000000" w:usb3="00000000" w:csb0="00000004" w:csb1="00000000"/>
  </w:font>
  <w:font w:name="CMSY10">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4F786B"/>
    <w:rsid w:val="004F786B"/>
    <w:rsid w:val="009F30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194DE3D3DE450AB5F28940AD3914D3">
    <w:name w:val="70194DE3D3DE450AB5F28940AD3914D3"/>
    <w:rsid w:val="004F786B"/>
  </w:style>
  <w:style w:type="paragraph" w:customStyle="1" w:styleId="42954B5889914F47BAA37F547FB81C2E">
    <w:name w:val="42954B5889914F47BAA37F547FB81C2E"/>
    <w:rsid w:val="004F786B"/>
  </w:style>
  <w:style w:type="paragraph" w:customStyle="1" w:styleId="AD6F1C492E204BD68C01676BE9D85A74">
    <w:name w:val="AD6F1C492E204BD68C01676BE9D85A74"/>
    <w:rsid w:val="004F786B"/>
  </w:style>
  <w:style w:type="paragraph" w:customStyle="1" w:styleId="DFE1A013F17D47D284C4AD99F415F8C0">
    <w:name w:val="DFE1A013F17D47D284C4AD99F415F8C0"/>
    <w:rsid w:val="004F786B"/>
  </w:style>
  <w:style w:type="paragraph" w:customStyle="1" w:styleId="F3398EA9F32E4FB393B33B3F969B02C9">
    <w:name w:val="F3398EA9F32E4FB393B33B3F969B02C9"/>
    <w:rsid w:val="004F786B"/>
  </w:style>
  <w:style w:type="paragraph" w:customStyle="1" w:styleId="2AD73A4E9FA14640A0CFADFC610A9216">
    <w:name w:val="2AD73A4E9FA14640A0CFADFC610A9216"/>
    <w:rsid w:val="004F786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7FD3C-0C52-4333-B25B-EDBB46FA2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61</Pages>
  <Words>11411</Words>
  <Characters>65048</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1</cp:lastModifiedBy>
  <cp:revision>224</cp:revision>
  <dcterms:created xsi:type="dcterms:W3CDTF">2013-05-13T15:48:00Z</dcterms:created>
  <dcterms:modified xsi:type="dcterms:W3CDTF">2013-05-17T22:31:00Z</dcterms:modified>
</cp:coreProperties>
</file>